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355"/>
        <w:tblW w:w="1049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54"/>
        <w:gridCol w:w="1977"/>
        <w:gridCol w:w="2555"/>
        <w:gridCol w:w="1704"/>
        <w:gridCol w:w="1704"/>
        <w:gridCol w:w="1704"/>
      </w:tblGrid>
      <w:tr w:rsidR="004A149F" w:rsidTr="007A5152">
        <w:trPr>
          <w:cantSplit/>
          <w:trHeight w:val="278"/>
        </w:trPr>
        <w:tc>
          <w:tcPr>
            <w:tcW w:w="53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A149F" w:rsidRDefault="004A149F" w:rsidP="007A5152">
            <w:pPr>
              <w:jc w:val="center"/>
              <w:rPr>
                <w:sz w:val="16"/>
              </w:rPr>
            </w:pPr>
            <w:r>
              <w:rPr>
                <w:b/>
                <w:bCs/>
                <w:sz w:val="18"/>
              </w:rPr>
              <w:t>Politechnika Częstochowska</w:t>
            </w:r>
          </w:p>
        </w:tc>
        <w:tc>
          <w:tcPr>
            <w:tcW w:w="511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4A149F" w:rsidRDefault="004A149F" w:rsidP="007A5152">
            <w:pPr>
              <w:jc w:val="center"/>
              <w:rPr>
                <w:sz w:val="16"/>
              </w:rPr>
            </w:pPr>
            <w:r>
              <w:rPr>
                <w:b/>
                <w:bCs/>
                <w:sz w:val="18"/>
              </w:rPr>
              <w:t>LABORATORIUM METROLOGIA ELEKTRYCZNA</w:t>
            </w:r>
          </w:p>
        </w:tc>
      </w:tr>
      <w:tr w:rsidR="004A149F" w:rsidTr="007A5152">
        <w:trPr>
          <w:cantSplit/>
          <w:trHeight w:val="391"/>
        </w:trPr>
        <w:tc>
          <w:tcPr>
            <w:tcW w:w="53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bottom"/>
          </w:tcPr>
          <w:p w:rsidR="004A149F" w:rsidRPr="00AA0E69" w:rsidRDefault="004A149F" w:rsidP="007A5152">
            <w:pPr>
              <w:ind w:left="57"/>
              <w:jc w:val="center"/>
              <w:rPr>
                <w:b/>
                <w:sz w:val="16"/>
              </w:rPr>
            </w:pPr>
            <w:r w:rsidRPr="00AA0E69">
              <w:rPr>
                <w:b/>
                <w:bCs/>
                <w:sz w:val="16"/>
              </w:rPr>
              <w:t>WYDZIAŁ</w:t>
            </w:r>
            <w:r w:rsidRPr="00AA0E69">
              <w:rPr>
                <w:b/>
                <w:sz w:val="16"/>
              </w:rPr>
              <w:t xml:space="preserve">  ELEKTRYCZNY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bottom"/>
          </w:tcPr>
          <w:p w:rsidR="004A149F" w:rsidRDefault="004A149F" w:rsidP="007A5152">
            <w:pPr>
              <w:ind w:left="57"/>
              <w:rPr>
                <w:sz w:val="16"/>
              </w:rPr>
            </w:pPr>
            <w:r>
              <w:rPr>
                <w:sz w:val="16"/>
              </w:rPr>
              <w:t>Elektrotechnika</w:t>
            </w:r>
          </w:p>
          <w:p w:rsidR="004A149F" w:rsidRDefault="004A149F" w:rsidP="007A5152">
            <w:pPr>
              <w:ind w:left="57"/>
              <w:rPr>
                <w:sz w:val="16"/>
              </w:rPr>
            </w:pPr>
            <w:r>
              <w:rPr>
                <w:sz w:val="16"/>
              </w:rPr>
              <w:t>ROK: II SEMESTR: III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bottom"/>
          </w:tcPr>
          <w:p w:rsidR="004A149F" w:rsidRDefault="004A149F" w:rsidP="001D62E9">
            <w:pPr>
              <w:ind w:left="57"/>
              <w:rPr>
                <w:sz w:val="16"/>
              </w:rPr>
            </w:pPr>
            <w:r>
              <w:rPr>
                <w:sz w:val="16"/>
              </w:rPr>
              <w:t xml:space="preserve">Zespół Nr:    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4A149F" w:rsidRDefault="001D62E9" w:rsidP="007A5152">
            <w:pPr>
              <w:ind w:left="57"/>
              <w:rPr>
                <w:sz w:val="16"/>
              </w:rPr>
            </w:pPr>
            <w:r>
              <w:rPr>
                <w:sz w:val="16"/>
              </w:rPr>
              <w:t>Data: 08.11</w:t>
            </w:r>
            <w:r w:rsidR="004A149F">
              <w:rPr>
                <w:sz w:val="16"/>
              </w:rPr>
              <w:t>.2017</w:t>
            </w:r>
          </w:p>
        </w:tc>
      </w:tr>
      <w:tr w:rsidR="004A149F" w:rsidTr="007A5152">
        <w:trPr>
          <w:cantSplit/>
          <w:trHeight w:val="557"/>
        </w:trPr>
        <w:tc>
          <w:tcPr>
            <w:tcW w:w="283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A149F" w:rsidRDefault="004A149F" w:rsidP="007A5152">
            <w:pPr>
              <w:jc w:val="center"/>
              <w:rPr>
                <w:b/>
                <w:bCs/>
                <w:spacing w:val="40"/>
              </w:rPr>
            </w:pPr>
            <w:r>
              <w:rPr>
                <w:b/>
                <w:bCs/>
                <w:spacing w:val="40"/>
              </w:rPr>
              <w:t>SPRAWOZDANIE</w:t>
            </w:r>
          </w:p>
        </w:tc>
        <w:tc>
          <w:tcPr>
            <w:tcW w:w="255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9F" w:rsidRPr="00AA0E69" w:rsidRDefault="004A149F" w:rsidP="007A5152">
            <w:pPr>
              <w:rPr>
                <w:sz w:val="16"/>
              </w:rPr>
            </w:pPr>
            <w:r>
              <w:rPr>
                <w:sz w:val="16"/>
              </w:rPr>
              <w:t>Prowadzący:</w:t>
            </w:r>
          </w:p>
          <w:p w:rsidR="004A149F" w:rsidRPr="00AA0E69" w:rsidRDefault="004A149F" w:rsidP="007A5152">
            <w:pPr>
              <w:ind w:left="151"/>
              <w:rPr>
                <w:b/>
              </w:rPr>
            </w:pPr>
            <w:r w:rsidRPr="00AA0E69">
              <w:rPr>
                <w:b/>
              </w:rPr>
              <w:t xml:space="preserve">Dr inż. </w:t>
            </w:r>
            <w:proofErr w:type="spellStart"/>
            <w:r>
              <w:rPr>
                <w:b/>
              </w:rPr>
              <w:t>S.Chudzik</w:t>
            </w:r>
            <w:proofErr w:type="spellEnd"/>
          </w:p>
        </w:tc>
        <w:tc>
          <w:tcPr>
            <w:tcW w:w="5112" w:type="dxa"/>
            <w:gridSpan w:val="3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vAlign w:val="bottom"/>
          </w:tcPr>
          <w:p w:rsidR="004A149F" w:rsidRDefault="004A149F" w:rsidP="007A5152">
            <w:pPr>
              <w:spacing w:before="220"/>
            </w:pPr>
          </w:p>
          <w:p w:rsidR="004A149F" w:rsidRPr="007A5152" w:rsidRDefault="001D62E9" w:rsidP="007A5152">
            <w:pPr>
              <w:pStyle w:val="Akapitzlist"/>
              <w:numPr>
                <w:ilvl w:val="0"/>
                <w:numId w:val="6"/>
              </w:numPr>
              <w:spacing w:before="2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Hubert Stefankiewicz</w:t>
            </w:r>
          </w:p>
          <w:p w:rsidR="004A149F" w:rsidRPr="007A5152" w:rsidRDefault="001D62E9" w:rsidP="007A5152">
            <w:pPr>
              <w:pStyle w:val="Akapitzlist"/>
              <w:numPr>
                <w:ilvl w:val="0"/>
                <w:numId w:val="6"/>
              </w:numPr>
              <w:spacing w:before="2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Michał Bakalarski</w:t>
            </w:r>
          </w:p>
          <w:p w:rsidR="004A149F" w:rsidRPr="007A5152" w:rsidRDefault="001D62E9" w:rsidP="007A5152">
            <w:pPr>
              <w:pStyle w:val="Akapitzlist"/>
              <w:numPr>
                <w:ilvl w:val="0"/>
                <w:numId w:val="6"/>
              </w:numPr>
              <w:spacing w:before="2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Rafał Koza</w:t>
            </w:r>
          </w:p>
          <w:p w:rsidR="004A149F" w:rsidRPr="007A5152" w:rsidRDefault="001D62E9" w:rsidP="007A5152">
            <w:pPr>
              <w:pStyle w:val="Akapitzlist"/>
              <w:numPr>
                <w:ilvl w:val="0"/>
                <w:numId w:val="6"/>
              </w:numPr>
              <w:spacing w:before="2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Ihor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Fadieienko</w:t>
            </w:r>
            <w:proofErr w:type="spellEnd"/>
          </w:p>
          <w:p w:rsidR="004A149F" w:rsidRDefault="004A149F" w:rsidP="007A5152">
            <w:pPr>
              <w:pStyle w:val="Akapitzlist"/>
              <w:spacing w:before="220"/>
            </w:pPr>
          </w:p>
        </w:tc>
      </w:tr>
      <w:tr w:rsidR="004A149F" w:rsidTr="007A5152">
        <w:trPr>
          <w:cantSplit/>
          <w:trHeight w:val="278"/>
        </w:trPr>
        <w:tc>
          <w:tcPr>
            <w:tcW w:w="8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4A149F" w:rsidRPr="00AA0E69" w:rsidRDefault="004A149F" w:rsidP="007A5152">
            <w:pPr>
              <w:jc w:val="right"/>
              <w:rPr>
                <w:bCs/>
                <w:sz w:val="16"/>
              </w:rPr>
            </w:pPr>
            <w:r w:rsidRPr="00AA0E69">
              <w:rPr>
                <w:bCs/>
                <w:sz w:val="16"/>
              </w:rPr>
              <w:t>TEMAT:</w:t>
            </w:r>
          </w:p>
        </w:tc>
        <w:tc>
          <w:tcPr>
            <w:tcW w:w="453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A149F" w:rsidRPr="007A5152" w:rsidRDefault="007A5152" w:rsidP="007A5152">
            <w:pPr>
              <w:spacing w:before="260"/>
              <w:ind w:left="147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Możliwości aparaturowe pomiaru napięcia zmiennego </w:t>
            </w:r>
          </w:p>
        </w:tc>
        <w:tc>
          <w:tcPr>
            <w:tcW w:w="5112" w:type="dxa"/>
            <w:gridSpan w:val="3"/>
            <w:vMerge/>
            <w:tcBorders>
              <w:left w:val="single" w:sz="4" w:space="0" w:color="auto"/>
              <w:right w:val="single" w:sz="8" w:space="0" w:color="000000"/>
            </w:tcBorders>
          </w:tcPr>
          <w:p w:rsidR="004A149F" w:rsidRDefault="004A149F" w:rsidP="007A5152">
            <w:pPr>
              <w:rPr>
                <w:sz w:val="16"/>
              </w:rPr>
            </w:pPr>
          </w:p>
        </w:tc>
      </w:tr>
      <w:tr w:rsidR="004A149F" w:rsidTr="007A5152">
        <w:trPr>
          <w:cantSplit/>
          <w:trHeight w:val="278"/>
        </w:trPr>
        <w:tc>
          <w:tcPr>
            <w:tcW w:w="85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A149F" w:rsidRPr="00AA0E69" w:rsidRDefault="004A149F" w:rsidP="007A5152">
            <w:pPr>
              <w:jc w:val="center"/>
              <w:rPr>
                <w:sz w:val="16"/>
              </w:rPr>
            </w:pPr>
            <w:r w:rsidRPr="00AA0E69">
              <w:rPr>
                <w:sz w:val="16"/>
              </w:rPr>
              <w:t>Nr Ćwicz.:</w:t>
            </w:r>
          </w:p>
        </w:tc>
        <w:tc>
          <w:tcPr>
            <w:tcW w:w="45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49F" w:rsidRPr="00AA0E69" w:rsidRDefault="004A149F" w:rsidP="007A5152">
            <w:pPr>
              <w:rPr>
                <w:sz w:val="16"/>
              </w:rPr>
            </w:pPr>
          </w:p>
        </w:tc>
        <w:tc>
          <w:tcPr>
            <w:tcW w:w="5112" w:type="dxa"/>
            <w:gridSpan w:val="3"/>
            <w:vMerge/>
            <w:tcBorders>
              <w:left w:val="single" w:sz="4" w:space="0" w:color="auto"/>
              <w:right w:val="single" w:sz="8" w:space="0" w:color="000000"/>
            </w:tcBorders>
          </w:tcPr>
          <w:p w:rsidR="004A149F" w:rsidRDefault="004A149F" w:rsidP="007A5152">
            <w:pPr>
              <w:rPr>
                <w:sz w:val="16"/>
              </w:rPr>
            </w:pPr>
          </w:p>
        </w:tc>
      </w:tr>
      <w:tr w:rsidR="004A149F" w:rsidTr="007A5152">
        <w:trPr>
          <w:cantSplit/>
          <w:trHeight w:val="838"/>
        </w:trPr>
        <w:tc>
          <w:tcPr>
            <w:tcW w:w="8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A149F" w:rsidRPr="007A5152" w:rsidRDefault="007A5152" w:rsidP="007A5152">
            <w:pPr>
              <w:jc w:val="center"/>
              <w:rPr>
                <w:sz w:val="72"/>
                <w:szCs w:val="72"/>
              </w:rPr>
            </w:pPr>
            <w:r w:rsidRPr="007A5152">
              <w:rPr>
                <w:sz w:val="72"/>
                <w:szCs w:val="72"/>
              </w:rPr>
              <w:t>2</w:t>
            </w:r>
          </w:p>
        </w:tc>
        <w:tc>
          <w:tcPr>
            <w:tcW w:w="45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A149F" w:rsidRPr="00AA0E69" w:rsidRDefault="004A149F" w:rsidP="007A5152">
            <w:pPr>
              <w:rPr>
                <w:sz w:val="16"/>
              </w:rPr>
            </w:pPr>
          </w:p>
        </w:tc>
        <w:tc>
          <w:tcPr>
            <w:tcW w:w="5112" w:type="dxa"/>
            <w:gridSpan w:val="3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A149F" w:rsidRDefault="004A149F" w:rsidP="007A5152">
            <w:pPr>
              <w:rPr>
                <w:sz w:val="16"/>
              </w:rPr>
            </w:pPr>
          </w:p>
        </w:tc>
      </w:tr>
    </w:tbl>
    <w:p w:rsidR="001B2A16" w:rsidRDefault="001B2A16" w:rsidP="001B2A16">
      <w:pPr>
        <w:jc w:val="center"/>
      </w:pPr>
    </w:p>
    <w:p w:rsidR="001B2A16" w:rsidRDefault="001B2A16" w:rsidP="001B2A16">
      <w:pPr>
        <w:jc w:val="center"/>
      </w:pPr>
    </w:p>
    <w:p w:rsidR="001B2A16" w:rsidRDefault="001B2A16" w:rsidP="001B2A16">
      <w:pPr>
        <w:jc w:val="center"/>
      </w:pPr>
    </w:p>
    <w:p w:rsidR="001B2A16" w:rsidRDefault="00512ABC" w:rsidP="00512ABC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 w:rsidRPr="00512ABC">
        <w:rPr>
          <w:b/>
          <w:sz w:val="28"/>
          <w:szCs w:val="28"/>
        </w:rPr>
        <w:t>Cel ćwiczenia</w:t>
      </w:r>
      <w:r>
        <w:rPr>
          <w:b/>
          <w:sz w:val="28"/>
          <w:szCs w:val="28"/>
        </w:rPr>
        <w:t>.</w:t>
      </w:r>
    </w:p>
    <w:p w:rsidR="00512ABC" w:rsidRDefault="00512ABC" w:rsidP="00512ABC">
      <w:pPr>
        <w:rPr>
          <w:b/>
        </w:rPr>
      </w:pPr>
    </w:p>
    <w:p w:rsidR="00512ABC" w:rsidRDefault="00512ABC" w:rsidP="00665F1F">
      <w:pPr>
        <w:pStyle w:val="Bezodstpw"/>
        <w:ind w:firstLine="360"/>
      </w:pPr>
      <w:r>
        <w:t xml:space="preserve">Celem ćwiczenia jest zapoznanie studentów z różnymi aspektami aplikacyjnymi pomiarów napięć przemiennych, przyswojenie znanych metod pomiaru wraz ze stosowanymi sposobami rozszerzenia zakresów pomiarowych, a także przybliżenie używanych wariantów połączeń pomiarowych przekładników napięciowych. </w:t>
      </w:r>
    </w:p>
    <w:p w:rsidR="00512ABC" w:rsidRDefault="00512ABC" w:rsidP="00512ABC">
      <w:pPr>
        <w:ind w:left="360"/>
      </w:pPr>
    </w:p>
    <w:p w:rsidR="00512ABC" w:rsidRDefault="00512ABC" w:rsidP="00512ABC">
      <w:pPr>
        <w:pStyle w:val="Akapitzlist"/>
        <w:numPr>
          <w:ilvl w:val="0"/>
          <w:numId w:val="2"/>
        </w:numPr>
        <w:rPr>
          <w:b/>
          <w:sz w:val="28"/>
        </w:rPr>
      </w:pPr>
      <w:r w:rsidRPr="00512ABC">
        <w:rPr>
          <w:b/>
          <w:sz w:val="28"/>
        </w:rPr>
        <w:t>Wprowadzenie teoretyczne.</w:t>
      </w:r>
    </w:p>
    <w:p w:rsidR="003E5432" w:rsidRPr="003E5432" w:rsidRDefault="003E5432" w:rsidP="00665F1F">
      <w:pPr>
        <w:pStyle w:val="NormalnyWeb"/>
        <w:ind w:firstLine="360"/>
        <w:rPr>
          <w:b/>
        </w:rPr>
      </w:pPr>
      <w:r w:rsidRPr="003E5432">
        <w:rPr>
          <w:b/>
        </w:rPr>
        <w:t>Woltomierz cyfrowy</w:t>
      </w:r>
    </w:p>
    <w:p w:rsidR="00665F1F" w:rsidRDefault="00665F1F" w:rsidP="001D62E9">
      <w:pPr>
        <w:pStyle w:val="NormalnyWeb"/>
        <w:ind w:firstLine="360"/>
      </w:pPr>
      <w:r>
        <w:t xml:space="preserve">Zasada pracy woltomierza cyfrowego polega na przetworzeniu napięcia ciągłego (analogowego) na przebieg dyskretny (cyfrowy). </w:t>
      </w:r>
    </w:p>
    <w:p w:rsidR="00665F1F" w:rsidRDefault="00665F1F" w:rsidP="00665F1F">
      <w:pPr>
        <w:pStyle w:val="NormalnyWeb"/>
        <w:ind w:firstLine="360"/>
      </w:pPr>
      <w:r>
        <w:t xml:space="preserve">Przetworniki bezpośrednie porównują wprost wielkość analogową z sygnałem wzorcowym sterowanym cyfrowo. W wyniku porównania powstaje sygnał cyfrowy zawierający informację pomiarową o wielkości analogowej. </w:t>
      </w:r>
    </w:p>
    <w:p w:rsidR="007A5152" w:rsidRDefault="00665F1F" w:rsidP="007A5152">
      <w:pPr>
        <w:pStyle w:val="NormalnyWeb"/>
        <w:ind w:firstLine="360"/>
        <w:jc w:val="center"/>
      </w:pPr>
      <w:r>
        <w:t>Przetworniki pośrednie przekształcają wstępnie wielkość analogową w inną wielkość fizyczną (np. czas, a ściślej przedział czasu lub częstotliwości), która następnie jest bezpośrednio przetwarzana w sygnał cyfrowy.</w:t>
      </w:r>
      <w:r w:rsidR="00ED5955">
        <w:t xml:space="preserve"> </w:t>
      </w:r>
      <w:r>
        <w:t>Do najbardziej rozpowszechnionych należą woltomierze cyfrowe napięć stałych i wolnozmiennych o ogólnym schemacie jak na rys.</w:t>
      </w:r>
      <w:r>
        <w:rPr>
          <w:noProof/>
        </w:rPr>
        <w:drawing>
          <wp:inline distT="0" distB="0" distL="0" distR="0" wp14:anchorId="2AD829D9" wp14:editId="41CA21BB">
            <wp:extent cx="5762625" cy="2419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955" w:rsidRDefault="00ED5955" w:rsidP="00512ABC"/>
    <w:p w:rsidR="007A5152" w:rsidRDefault="007A515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A5152" w:rsidRDefault="003E5432" w:rsidP="007A5152">
      <w:pPr>
        <w:spacing w:before="100" w:beforeAutospacing="1" w:after="100" w:afterAutospacing="1"/>
        <w:jc w:val="both"/>
        <w:rPr>
          <w:b/>
        </w:rPr>
      </w:pPr>
      <w:r w:rsidRPr="003E5432">
        <w:rPr>
          <w:b/>
        </w:rPr>
        <w:lastRenderedPageBreak/>
        <w:t>Przekładniki napięciowe</w:t>
      </w:r>
    </w:p>
    <w:p w:rsidR="003E5432" w:rsidRPr="007A5152" w:rsidRDefault="001D62E9" w:rsidP="007A5152">
      <w:pPr>
        <w:spacing w:before="100" w:beforeAutospacing="1" w:after="100" w:afterAutospacing="1"/>
        <w:ind w:firstLine="708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B698F7" wp14:editId="5F16E5B0">
            <wp:simplePos x="0" y="0"/>
            <wp:positionH relativeFrom="column">
              <wp:posOffset>-209550</wp:posOffset>
            </wp:positionH>
            <wp:positionV relativeFrom="paragraph">
              <wp:posOffset>1532890</wp:posOffset>
            </wp:positionV>
            <wp:extent cx="7753350" cy="3869690"/>
            <wp:effectExtent l="0" t="0" r="0" b="0"/>
            <wp:wrapThrough wrapText="bothSides">
              <wp:wrapPolygon edited="0">
                <wp:start x="0" y="0"/>
                <wp:lineTo x="0" y="21479"/>
                <wp:lineTo x="21547" y="21479"/>
                <wp:lineTo x="21547" y="0"/>
                <wp:lineTo x="0" y="0"/>
              </wp:wrapPolygon>
            </wp:wrapThrough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432" w:rsidRPr="003E5432">
        <w:t>Ze względów bezpieczeństwa, a także ze względów technicznych przy</w:t>
      </w:r>
      <w:r w:rsidR="003E5432" w:rsidRPr="003E5432">
        <w:softHyphen/>
        <w:t>rządy pomiarowe i przekaźniki w stacjach wysokiego napięcia zasila się z obwodów wysokiego napięcia za pośrednictwem przekładników napięcio</w:t>
      </w:r>
      <w:r w:rsidR="003E5432" w:rsidRPr="003E5432">
        <w:softHyphen/>
        <w:t>wych, redukujących mierzone napięcia do wartości bezpiecznych. Są to transformatory jednofazowe małej mocy, pracujące przy niewielkim obciążeniu.</w:t>
      </w:r>
      <w:r w:rsidR="003E5432" w:rsidRPr="003E5432">
        <w:br/>
        <w:t>Impedancja odbiorników przyłączonych do uzwojenia wtórnego prze</w:t>
      </w:r>
      <w:r w:rsidR="003E5432" w:rsidRPr="003E5432">
        <w:softHyphen/>
        <w:t>kładnika napięciowego jest bardzo duża (cewki woltomierzy, watomierzy, liczników itp.), można zatem przekładnik napięciowy traktować jak trans</w:t>
      </w:r>
      <w:r w:rsidR="003E5432" w:rsidRPr="003E5432">
        <w:softHyphen/>
        <w:t>formator pracujący w stanie zbliżonym do stanu jałowego.</w:t>
      </w:r>
    </w:p>
    <w:p w:rsidR="003E5432" w:rsidRPr="003E5432" w:rsidRDefault="003E5432" w:rsidP="003E5432">
      <w:pPr>
        <w:spacing w:before="100" w:beforeAutospacing="1" w:after="100" w:afterAutospacing="1"/>
        <w:ind w:firstLine="708"/>
        <w:jc w:val="center"/>
      </w:pPr>
    </w:p>
    <w:p w:rsidR="00323E0D" w:rsidRDefault="00323E0D" w:rsidP="001D62E9">
      <w:pPr>
        <w:pStyle w:val="Standard2"/>
        <w:ind w:firstLine="0"/>
        <w:rPr>
          <w:sz w:val="26"/>
        </w:rPr>
      </w:pPr>
      <w:r w:rsidRPr="00323E0D">
        <w:rPr>
          <w:b/>
          <w:bCs/>
          <w:i/>
          <w:iCs/>
          <w:color w:val="000000" w:themeColor="text1"/>
          <w:sz w:val="26"/>
        </w:rPr>
        <w:t>Błąd napięciowy</w:t>
      </w:r>
      <w:r w:rsidRPr="00323E0D">
        <w:rPr>
          <w:i/>
          <w:iCs/>
          <w:color w:val="000000" w:themeColor="text1"/>
          <w:sz w:val="26"/>
        </w:rPr>
        <w:t xml:space="preserve"> </w:t>
      </w:r>
      <w:r w:rsidRPr="00323E0D">
        <w:rPr>
          <w:rFonts w:ascii="Symbol" w:hAnsi="Symbol"/>
          <w:b/>
          <w:bCs/>
          <w:color w:val="000000" w:themeColor="text1"/>
          <w:sz w:val="26"/>
        </w:rPr>
        <w:t></w:t>
      </w:r>
      <w:r w:rsidRPr="00323E0D">
        <w:rPr>
          <w:b/>
          <w:bCs/>
          <w:color w:val="000000" w:themeColor="text1"/>
          <w:sz w:val="26"/>
        </w:rPr>
        <w:t>u</w:t>
      </w:r>
      <w:r w:rsidRPr="00323E0D">
        <w:rPr>
          <w:color w:val="000000" w:themeColor="text1"/>
          <w:sz w:val="26"/>
        </w:rPr>
        <w:t xml:space="preserve"> jest </w:t>
      </w:r>
      <w:r>
        <w:rPr>
          <w:sz w:val="26"/>
        </w:rPr>
        <w:t>określony wzorem:</w:t>
      </w:r>
    </w:p>
    <w:p w:rsidR="00323E0D" w:rsidRDefault="00323E0D" w:rsidP="00323E0D">
      <w:pPr>
        <w:pStyle w:val="wzr"/>
        <w:spacing w:before="240"/>
        <w:rPr>
          <w:sz w:val="26"/>
        </w:rPr>
      </w:pPr>
      <w:r>
        <w:rPr>
          <w:sz w:val="26"/>
        </w:rPr>
        <w:tab/>
      </w:r>
      <w:r>
        <w:rPr>
          <w:position w:val="-30"/>
          <w:sz w:val="26"/>
        </w:rPr>
        <w:object w:dxaOrig="26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41.25pt" o:ole="" fillcolor="window">
            <v:imagedata r:id="rId7" o:title=""/>
          </v:shape>
          <o:OLEObject Type="Embed" ProgID="Equation.3" ShapeID="_x0000_i1025" DrawAspect="Content" ObjectID="_1571830846" r:id="rId8"/>
        </w:object>
      </w:r>
      <w:r>
        <w:rPr>
          <w:sz w:val="26"/>
        </w:rPr>
        <w:tab/>
      </w:r>
    </w:p>
    <w:p w:rsidR="001D62E9" w:rsidRDefault="00323E0D" w:rsidP="00323E0D">
      <w:pPr>
        <w:pStyle w:val="wzr"/>
        <w:rPr>
          <w:sz w:val="26"/>
        </w:rPr>
      </w:pPr>
      <w:r>
        <w:rPr>
          <w:sz w:val="26"/>
        </w:rPr>
        <w:t xml:space="preserve">gdzie: </w:t>
      </w:r>
    </w:p>
    <w:p w:rsidR="00323E0D" w:rsidRPr="00323E0D" w:rsidRDefault="00323E0D" w:rsidP="00323E0D">
      <w:pPr>
        <w:pStyle w:val="wzr"/>
        <w:rPr>
          <w:color w:val="000000" w:themeColor="text1"/>
          <w:sz w:val="26"/>
        </w:rPr>
      </w:pPr>
      <w:proofErr w:type="spellStart"/>
      <w:r w:rsidRPr="00323E0D">
        <w:rPr>
          <w:b/>
          <w:bCs/>
          <w:color w:val="000000" w:themeColor="text1"/>
          <w:sz w:val="26"/>
        </w:rPr>
        <w:t>K</w:t>
      </w:r>
      <w:r w:rsidRPr="00323E0D">
        <w:rPr>
          <w:b/>
          <w:bCs/>
          <w:color w:val="000000" w:themeColor="text1"/>
          <w:sz w:val="26"/>
          <w:vertAlign w:val="subscript"/>
        </w:rPr>
        <w:t>n</w:t>
      </w:r>
      <w:proofErr w:type="spellEnd"/>
      <w:r w:rsidRPr="00323E0D">
        <w:rPr>
          <w:color w:val="000000" w:themeColor="text1"/>
          <w:sz w:val="26"/>
        </w:rPr>
        <w:t xml:space="preserve"> – przekładnia znamionowa,</w:t>
      </w:r>
    </w:p>
    <w:p w:rsidR="00323E0D" w:rsidRDefault="00323E0D" w:rsidP="001D62E9">
      <w:pPr>
        <w:pStyle w:val="wzr"/>
        <w:rPr>
          <w:sz w:val="26"/>
        </w:rPr>
      </w:pPr>
      <w:r w:rsidRPr="00323E0D">
        <w:rPr>
          <w:b/>
          <w:bCs/>
          <w:color w:val="000000" w:themeColor="text1"/>
          <w:sz w:val="26"/>
        </w:rPr>
        <w:t>U</w:t>
      </w:r>
      <w:r w:rsidRPr="00323E0D">
        <w:rPr>
          <w:b/>
          <w:bCs/>
          <w:color w:val="000000" w:themeColor="text1"/>
          <w:sz w:val="26"/>
          <w:vertAlign w:val="subscript"/>
        </w:rPr>
        <w:t>1</w:t>
      </w:r>
      <w:r w:rsidRPr="00323E0D">
        <w:rPr>
          <w:color w:val="000000" w:themeColor="text1"/>
          <w:sz w:val="26"/>
        </w:rPr>
        <w:t xml:space="preserve">, </w:t>
      </w:r>
      <w:r w:rsidRPr="00323E0D">
        <w:rPr>
          <w:b/>
          <w:bCs/>
          <w:color w:val="000000" w:themeColor="text1"/>
          <w:sz w:val="26"/>
        </w:rPr>
        <w:t>U</w:t>
      </w:r>
      <w:r w:rsidRPr="00323E0D">
        <w:rPr>
          <w:b/>
          <w:bCs/>
          <w:color w:val="000000" w:themeColor="text1"/>
          <w:sz w:val="26"/>
          <w:vertAlign w:val="subscript"/>
        </w:rPr>
        <w:t>2</w:t>
      </w:r>
      <w:r w:rsidRPr="00323E0D">
        <w:rPr>
          <w:color w:val="000000" w:themeColor="text1"/>
          <w:sz w:val="26"/>
        </w:rPr>
        <w:t xml:space="preserve"> – wartości </w:t>
      </w:r>
      <w:r>
        <w:rPr>
          <w:sz w:val="26"/>
        </w:rPr>
        <w:t>skuteczne rzeczywistych napięć pierwotnego i wtórnego.</w:t>
      </w:r>
    </w:p>
    <w:p w:rsidR="00323E0D" w:rsidRDefault="00323E0D" w:rsidP="00323E0D">
      <w:pPr>
        <w:pStyle w:val="Standard2"/>
        <w:rPr>
          <w:sz w:val="26"/>
        </w:rPr>
      </w:pPr>
    </w:p>
    <w:p w:rsidR="00323E0D" w:rsidRPr="001D62E9" w:rsidRDefault="00323E0D" w:rsidP="001D62E9">
      <w:pPr>
        <w:pStyle w:val="Standard2"/>
        <w:ind w:firstLine="142"/>
        <w:rPr>
          <w:color w:val="000000" w:themeColor="text1"/>
          <w:sz w:val="28"/>
        </w:rPr>
      </w:pPr>
      <w:r w:rsidRPr="001D62E9">
        <w:rPr>
          <w:bCs/>
          <w:color w:val="000000" w:themeColor="text1"/>
          <w:sz w:val="28"/>
        </w:rPr>
        <w:t>Błąd ten, jest względnym spadkiem napięcia na impedancjach uzwojeń</w:t>
      </w:r>
      <w:r w:rsidRPr="001D62E9">
        <w:rPr>
          <w:color w:val="000000" w:themeColor="text1"/>
          <w:sz w:val="28"/>
        </w:rPr>
        <w:t>.</w:t>
      </w:r>
    </w:p>
    <w:p w:rsidR="00323E0D" w:rsidRPr="00323E0D" w:rsidRDefault="00323E0D" w:rsidP="00323E0D">
      <w:pPr>
        <w:pStyle w:val="Standard2"/>
        <w:rPr>
          <w:color w:val="000000" w:themeColor="text1"/>
          <w:sz w:val="26"/>
        </w:rPr>
      </w:pPr>
    </w:p>
    <w:p w:rsidR="007A5152" w:rsidRDefault="00323E0D" w:rsidP="001D62E9">
      <w:pPr>
        <w:pStyle w:val="Standard2"/>
        <w:ind w:firstLine="0"/>
        <w:rPr>
          <w:sz w:val="26"/>
        </w:rPr>
      </w:pPr>
      <w:r w:rsidRPr="00323E0D">
        <w:rPr>
          <w:b/>
          <w:bCs/>
          <w:i/>
          <w:iCs/>
          <w:color w:val="000000" w:themeColor="text1"/>
          <w:sz w:val="26"/>
        </w:rPr>
        <w:t>Błąd kątowy</w:t>
      </w:r>
      <w:r w:rsidRPr="00323E0D">
        <w:rPr>
          <w:color w:val="000000" w:themeColor="text1"/>
          <w:sz w:val="26"/>
        </w:rPr>
        <w:t xml:space="preserve"> </w:t>
      </w:r>
      <w:r w:rsidRPr="00323E0D">
        <w:rPr>
          <w:rFonts w:ascii="Symbol" w:hAnsi="Symbol"/>
          <w:b/>
          <w:bCs/>
          <w:color w:val="000000" w:themeColor="text1"/>
          <w:sz w:val="26"/>
        </w:rPr>
        <w:t></w:t>
      </w:r>
      <w:r w:rsidRPr="00323E0D">
        <w:rPr>
          <w:b/>
          <w:bCs/>
          <w:color w:val="000000" w:themeColor="text1"/>
          <w:sz w:val="26"/>
        </w:rPr>
        <w:t xml:space="preserve"> </w:t>
      </w:r>
      <w:r w:rsidRPr="00323E0D">
        <w:rPr>
          <w:color w:val="000000" w:themeColor="text1"/>
          <w:sz w:val="26"/>
        </w:rPr>
        <w:t xml:space="preserve">jest to kąt między wektorem napięcia pierwotnego </w:t>
      </w:r>
      <w:r>
        <w:rPr>
          <w:sz w:val="26"/>
        </w:rPr>
        <w:t>i odwróconym o 180</w:t>
      </w:r>
      <w:r>
        <w:rPr>
          <w:rFonts w:ascii="Symbol" w:hAnsi="Symbol"/>
          <w:snapToGrid w:val="0"/>
          <w:sz w:val="26"/>
        </w:rPr>
        <w:t></w:t>
      </w:r>
      <w:r>
        <w:rPr>
          <w:sz w:val="26"/>
        </w:rPr>
        <w:t xml:space="preserve"> wektorem napięcia wtórnego, wyrażony w minutach lub </w:t>
      </w:r>
      <w:proofErr w:type="spellStart"/>
      <w:r>
        <w:rPr>
          <w:sz w:val="26"/>
        </w:rPr>
        <w:t>centyradianach</w:t>
      </w:r>
      <w:proofErr w:type="spellEnd"/>
      <w:r>
        <w:rPr>
          <w:sz w:val="26"/>
        </w:rPr>
        <w:t>. Błąd kątowy jest dodatni, jeśli odwrócony o 180</w:t>
      </w:r>
      <w:r>
        <w:rPr>
          <w:rFonts w:ascii="Symbol" w:hAnsi="Symbol"/>
          <w:sz w:val="26"/>
          <w:szCs w:val="24"/>
        </w:rPr>
        <w:t></w:t>
      </w:r>
      <w:r>
        <w:rPr>
          <w:sz w:val="26"/>
        </w:rPr>
        <w:t xml:space="preserve"> wektor napięcia wtórnego wyprzedza wektor napięcia pierwotnego.</w:t>
      </w:r>
    </w:p>
    <w:p w:rsidR="007A5152" w:rsidRDefault="007A5152">
      <w:pPr>
        <w:spacing w:after="200" w:line="276" w:lineRule="auto"/>
        <w:rPr>
          <w:sz w:val="26"/>
          <w:szCs w:val="20"/>
        </w:rPr>
      </w:pPr>
      <w:r>
        <w:rPr>
          <w:sz w:val="26"/>
        </w:rPr>
        <w:br w:type="page"/>
      </w:r>
    </w:p>
    <w:p w:rsidR="00323E0D" w:rsidRDefault="00323E0D" w:rsidP="00323E0D">
      <w:pPr>
        <w:pStyle w:val="Standard2"/>
        <w:ind w:firstLine="709"/>
        <w:rPr>
          <w:sz w:val="26"/>
        </w:rPr>
      </w:pPr>
    </w:p>
    <w:p w:rsidR="00323E0D" w:rsidRDefault="00323E0D" w:rsidP="00323E0D">
      <w:pPr>
        <w:pStyle w:val="Standard2"/>
        <w:numPr>
          <w:ilvl w:val="0"/>
          <w:numId w:val="2"/>
        </w:numPr>
        <w:rPr>
          <w:b/>
          <w:sz w:val="28"/>
          <w:szCs w:val="28"/>
        </w:rPr>
      </w:pPr>
      <w:r w:rsidRPr="00323E0D">
        <w:rPr>
          <w:b/>
          <w:sz w:val="28"/>
          <w:szCs w:val="28"/>
        </w:rPr>
        <w:t>Opis stosowanej metody pomiarowej.</w:t>
      </w:r>
    </w:p>
    <w:p w:rsidR="00323E0D" w:rsidRDefault="00323E0D" w:rsidP="00323E0D">
      <w:pPr>
        <w:pStyle w:val="Standard2"/>
        <w:rPr>
          <w:b/>
          <w:sz w:val="28"/>
          <w:szCs w:val="28"/>
        </w:rPr>
      </w:pPr>
    </w:p>
    <w:p w:rsidR="00323E0D" w:rsidRDefault="00323E0D" w:rsidP="00253B04">
      <w:pPr>
        <w:pStyle w:val="Standard2"/>
        <w:jc w:val="left"/>
        <w:rPr>
          <w:szCs w:val="24"/>
        </w:rPr>
      </w:pPr>
      <w:r>
        <w:rPr>
          <w:szCs w:val="24"/>
        </w:rPr>
        <w:t>Przy pomocy woltomierza elektromagnetycznego oraz woltomierza cyfrowego zostaje zmierzone napięcie wedle poszczególnych układów pomiarowych. Pomiar odbywa się dla pięciu różnych wartości dla każdego układu.</w:t>
      </w:r>
      <w:r>
        <w:rPr>
          <w:szCs w:val="24"/>
        </w:rPr>
        <w:br/>
      </w:r>
    </w:p>
    <w:p w:rsidR="00323E0D" w:rsidRDefault="00323E0D" w:rsidP="00323E0D">
      <w:pPr>
        <w:pStyle w:val="Standard2"/>
        <w:rPr>
          <w:szCs w:val="24"/>
        </w:rPr>
      </w:pPr>
      <w:r>
        <w:rPr>
          <w:szCs w:val="24"/>
        </w:rPr>
        <w:t>S</w:t>
      </w:r>
      <w:r w:rsidR="00377AC4">
        <w:rPr>
          <w:szCs w:val="24"/>
        </w:rPr>
        <w:t>chemat połączeń pomiaru napięć przemiennych wybranymi typami woltomierzy.</w:t>
      </w:r>
    </w:p>
    <w:p w:rsidR="00323E0D" w:rsidRDefault="00323E0D" w:rsidP="00323E0D">
      <w:pPr>
        <w:pStyle w:val="Standard2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102985" cy="1998980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53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C4" w:rsidRDefault="00377AC4" w:rsidP="00323E0D">
      <w:pPr>
        <w:pStyle w:val="Standard2"/>
        <w:rPr>
          <w:szCs w:val="24"/>
        </w:rPr>
      </w:pPr>
    </w:p>
    <w:p w:rsidR="00377AC4" w:rsidRDefault="00377AC4" w:rsidP="00323E0D">
      <w:pPr>
        <w:pStyle w:val="Standard2"/>
        <w:rPr>
          <w:szCs w:val="24"/>
        </w:rPr>
      </w:pPr>
      <w:r>
        <w:rPr>
          <w:szCs w:val="24"/>
        </w:rPr>
        <w:t>Schemat układu pomiaru napięcia przemiennego miernikiem elektromagnetycznym o poszerzonym zakresie.</w:t>
      </w:r>
    </w:p>
    <w:p w:rsidR="00377AC4" w:rsidRDefault="00377AC4" w:rsidP="00323E0D">
      <w:pPr>
        <w:pStyle w:val="Standard2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103089" cy="192786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015" cy="192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C4" w:rsidRPr="00323E0D" w:rsidRDefault="00377AC4" w:rsidP="00323E0D">
      <w:pPr>
        <w:pStyle w:val="Standard2"/>
        <w:rPr>
          <w:szCs w:val="24"/>
        </w:rPr>
      </w:pPr>
    </w:p>
    <w:p w:rsidR="00323E0D" w:rsidRDefault="00377AC4" w:rsidP="00323E0D">
      <w:pPr>
        <w:pStyle w:val="Standard2"/>
        <w:rPr>
          <w:sz w:val="26"/>
        </w:rPr>
      </w:pPr>
      <w:r>
        <w:rPr>
          <w:sz w:val="26"/>
        </w:rPr>
        <w:t>Pomiar napięcia przemiennego woltomierzem z przekładnikiem napięciowym.</w:t>
      </w:r>
    </w:p>
    <w:p w:rsidR="003E5432" w:rsidRDefault="00377AC4" w:rsidP="002A2674">
      <w:pPr>
        <w:pStyle w:val="Standard2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6049926" cy="2442563"/>
            <wp:effectExtent l="0" t="0" r="825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59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710" cy="244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74" w:rsidRDefault="002A2674" w:rsidP="002A2674">
      <w:pPr>
        <w:pStyle w:val="Standard2"/>
        <w:rPr>
          <w:sz w:val="26"/>
        </w:rPr>
      </w:pPr>
    </w:p>
    <w:p w:rsidR="008A56B0" w:rsidRDefault="008A56B0" w:rsidP="002A2674">
      <w:pPr>
        <w:pStyle w:val="Standard2"/>
        <w:rPr>
          <w:sz w:val="26"/>
        </w:rPr>
      </w:pPr>
    </w:p>
    <w:p w:rsidR="008A56B0" w:rsidRDefault="008A56B0" w:rsidP="002A2674">
      <w:pPr>
        <w:pStyle w:val="Standard2"/>
        <w:rPr>
          <w:sz w:val="26"/>
        </w:rPr>
      </w:pPr>
    </w:p>
    <w:p w:rsidR="008A56B0" w:rsidRDefault="008A56B0" w:rsidP="002A2674">
      <w:pPr>
        <w:pStyle w:val="Standard2"/>
        <w:rPr>
          <w:sz w:val="26"/>
        </w:rPr>
      </w:pPr>
    </w:p>
    <w:p w:rsidR="008A56B0" w:rsidRDefault="008A56B0" w:rsidP="002A2674">
      <w:pPr>
        <w:pStyle w:val="Standard2"/>
        <w:rPr>
          <w:sz w:val="26"/>
        </w:rPr>
      </w:pPr>
    </w:p>
    <w:p w:rsidR="008A56B0" w:rsidRDefault="008A56B0" w:rsidP="002A2674">
      <w:pPr>
        <w:pStyle w:val="Standard2"/>
        <w:rPr>
          <w:sz w:val="26"/>
        </w:rPr>
      </w:pPr>
    </w:p>
    <w:p w:rsidR="008A56B0" w:rsidRDefault="008A56B0" w:rsidP="008A56B0">
      <w:pPr>
        <w:pStyle w:val="Standard2"/>
        <w:tabs>
          <w:tab w:val="left" w:pos="620"/>
        </w:tabs>
        <w:jc w:val="left"/>
        <w:rPr>
          <w:sz w:val="26"/>
        </w:rPr>
      </w:pPr>
      <w:r>
        <w:rPr>
          <w:sz w:val="26"/>
        </w:rPr>
        <w:tab/>
      </w:r>
    </w:p>
    <w:p w:rsidR="008A56B0" w:rsidRDefault="001D6115" w:rsidP="008A56B0">
      <w:pPr>
        <w:pStyle w:val="Standard2"/>
        <w:numPr>
          <w:ilvl w:val="0"/>
          <w:numId w:val="2"/>
        </w:numPr>
        <w:jc w:val="left"/>
        <w:rPr>
          <w:b/>
          <w:sz w:val="26"/>
        </w:rPr>
      </w:pPr>
      <w:r w:rsidRPr="00184FBA">
        <w:rPr>
          <w:b/>
          <w:sz w:val="28"/>
          <w:szCs w:val="28"/>
        </w:rPr>
        <w:t>Przykładowe</w:t>
      </w:r>
      <w:r>
        <w:rPr>
          <w:b/>
          <w:sz w:val="26"/>
        </w:rPr>
        <w:t xml:space="preserve"> </w:t>
      </w:r>
      <w:r w:rsidRPr="00184FBA">
        <w:rPr>
          <w:b/>
          <w:sz w:val="28"/>
          <w:szCs w:val="28"/>
        </w:rPr>
        <w:t>o</w:t>
      </w:r>
      <w:r w:rsidR="00724541" w:rsidRPr="00184FBA">
        <w:rPr>
          <w:b/>
          <w:sz w:val="28"/>
          <w:szCs w:val="28"/>
        </w:rPr>
        <w:t>bliczenia</w:t>
      </w:r>
    </w:p>
    <w:p w:rsidR="001D6115" w:rsidRDefault="001D6115" w:rsidP="00C67694">
      <w:pPr>
        <w:pStyle w:val="Standard2"/>
        <w:jc w:val="left"/>
        <w:rPr>
          <w:b/>
          <w:szCs w:val="24"/>
        </w:rPr>
      </w:pPr>
    </w:p>
    <w:p w:rsidR="00040EA1" w:rsidRDefault="00040EA1" w:rsidP="00040EA1">
      <w:pPr>
        <w:pStyle w:val="Standard2"/>
        <w:jc w:val="left"/>
        <w:rPr>
          <w:b/>
          <w:sz w:val="26"/>
        </w:rPr>
      </w:pPr>
      <w:r>
        <w:rPr>
          <w:b/>
          <w:sz w:val="28"/>
          <w:szCs w:val="28"/>
        </w:rPr>
        <w:t>Analogowy: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Cyfrowy:</w:t>
      </w:r>
    </w:p>
    <w:p w:rsidR="00040EA1" w:rsidRDefault="00040EA1" w:rsidP="00040EA1">
      <w:pPr>
        <w:pStyle w:val="Standard2"/>
        <w:jc w:val="left"/>
        <w:rPr>
          <w:b/>
          <w:szCs w:val="24"/>
        </w:rPr>
      </w:pPr>
    </w:p>
    <w:p w:rsidR="00040EA1" w:rsidRPr="001D6115" w:rsidRDefault="00040EA1" w:rsidP="00040EA1">
      <w:pPr>
        <w:pStyle w:val="Standard2"/>
        <w:jc w:val="left"/>
        <w:rPr>
          <w:b/>
          <w:szCs w:val="24"/>
        </w:rPr>
      </w:pPr>
      <m:oMath>
        <m:r>
          <m:rPr>
            <m:sty m:val="b"/>
          </m:rPr>
          <w:rPr>
            <w:rFonts w:ascii="Cambria Math" w:hAnsi="Cambria Math"/>
            <w:szCs w:val="24"/>
          </w:rPr>
          <m:t>∆U</m:t>
        </m:r>
        <m:r>
          <m:rPr>
            <m:sty m:val="b"/>
          </m:rP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/>
                <w:szCs w:val="24"/>
              </w:rPr>
              <m:t>Kl</m:t>
            </m:r>
            <m:r>
              <m:rPr>
                <m:sty m:val="b"/>
              </m:rPr>
              <w:rPr>
                <w:rFonts w:ascii="Cambria Math" w:hAnsi="Cambria Math" w:cs="Cambria Math"/>
                <w:szCs w:val="24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>zakres</m:t>
            </m:r>
          </m:num>
          <m:den>
            <m:r>
              <m:rPr>
                <m:sty m:val="bi"/>
              </m:rPr>
              <w:rPr>
                <w:rFonts w:ascii="Cambria Math"/>
                <w:szCs w:val="24"/>
              </w:rPr>
              <m:t>100</m:t>
            </m:r>
          </m:den>
        </m:f>
      </m:oMath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     </w:t>
      </w:r>
      <w:r>
        <w:rPr>
          <w:b/>
          <w:szCs w:val="24"/>
        </w:rPr>
        <w:tab/>
      </w:r>
      <w:r>
        <w:rPr>
          <w:b/>
          <w:szCs w:val="24"/>
        </w:rPr>
        <w:tab/>
      </w:r>
      <m:oMath>
        <m:r>
          <m:rPr>
            <m:sty m:val="b"/>
          </m:rPr>
          <w:rPr>
            <w:rFonts w:ascii="Cambria Math" w:hAnsi="Cambria Math"/>
            <w:szCs w:val="24"/>
          </w:rPr>
          <m:t>∆U</m:t>
        </m:r>
        <m:r>
          <m:rPr>
            <m:sty m:val="b"/>
          </m:rP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/>
                <w:szCs w:val="24"/>
              </w:rPr>
              <m:t>Kl</m:t>
            </m:r>
            <m:r>
              <m:rPr>
                <m:sty m:val="b"/>
              </m:rPr>
              <w:rPr>
                <w:rFonts w:ascii="Cambria Math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szCs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szCs w:val="24"/>
                  </w:rPr>
                  <m:t>x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/>
                <w:szCs w:val="24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Cs w:val="24"/>
          </w:rPr>
          <m:t xml:space="preserve">+ </m:t>
        </m:r>
        <m:r>
          <m:rPr>
            <m:sty m:val="b"/>
          </m:rP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b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d</m:t>
            </m:r>
          </m:sub>
        </m:sSub>
      </m:oMath>
    </w:p>
    <w:p w:rsidR="00040EA1" w:rsidRPr="001D6115" w:rsidRDefault="00040EA1" w:rsidP="00040EA1">
      <w:pPr>
        <w:pStyle w:val="Standard2"/>
        <w:jc w:val="left"/>
        <w:rPr>
          <w:b/>
          <w:szCs w:val="24"/>
        </w:rPr>
      </w:pPr>
    </w:p>
    <w:p w:rsidR="00040EA1" w:rsidRPr="001E0FA3" w:rsidRDefault="00040EA1" w:rsidP="00040EA1">
      <w:pPr>
        <w:pStyle w:val="Standard2"/>
        <w:jc w:val="left"/>
        <w:rPr>
          <w:b/>
          <w:szCs w:val="24"/>
        </w:rPr>
      </w:pPr>
      <m:oMath>
        <m:r>
          <m:rPr>
            <m:sty m:val="b"/>
          </m:rPr>
          <w:rPr>
            <w:rFonts w:ascii="Cambria Math" w:hAnsi="Cambria Math"/>
            <w:szCs w:val="24"/>
          </w:rPr>
          <m:t>1.5</m:t>
        </m:r>
        <m:r>
          <m:rPr>
            <m:sty m:val="b"/>
          </m:rP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Cs w:val="24"/>
              </w:rPr>
              <m:t>0,5</m:t>
            </m:r>
            <m:r>
              <m:rPr>
                <m:sty m:val="bi"/>
              </m:rPr>
              <w:rPr>
                <w:rFonts w:ascii="Cambria Math" w:hAnsi="Cambria Math" w:cs="Cambria Math"/>
                <w:szCs w:val="24"/>
              </w:rPr>
              <m:t>*</m:t>
            </m:r>
            <m:r>
              <m:rPr>
                <m:sty m:val="bi"/>
              </m:rPr>
              <w:rPr>
                <w:rFonts w:ascii="Cambria Math"/>
                <w:szCs w:val="24"/>
              </w:rPr>
              <m:t>300</m:t>
            </m:r>
          </m:num>
          <m:den>
            <m:r>
              <m:rPr>
                <m:sty m:val="bi"/>
              </m:rPr>
              <w:rPr>
                <w:rFonts w:ascii="Cambria Math"/>
                <w:szCs w:val="24"/>
              </w:rPr>
              <m:t>100</m:t>
            </m:r>
          </m:den>
        </m:f>
      </m:oMath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m:oMath>
        <m:r>
          <m:rPr>
            <m:sty m:val="b"/>
          </m:rPr>
          <w:rPr>
            <w:rFonts w:ascii="Cambria Math" w:hAnsi="Cambria Math"/>
            <w:szCs w:val="24"/>
          </w:rPr>
          <m:t>1.7</m:t>
        </m:r>
        <m:r>
          <m:rPr>
            <m:sty m:val="b"/>
          </m:rPr>
          <w:rPr>
            <w:rFonts w:ascii="Cambria Math" w:hAnsi="Cambria Math"/>
            <w:szCs w:val="24"/>
          </w:rPr>
          <m:t>1</m:t>
        </m:r>
        <m:r>
          <m:rPr>
            <m:sty m:val="b"/>
          </m:rP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Cs w:val="24"/>
              </w:rPr>
              <m:t>1,2</m:t>
            </m:r>
            <m:r>
              <m:rPr>
                <m:sty m:val="bi"/>
              </m:rPr>
              <w:rPr>
                <w:rFonts w:ascii="Cambria Math" w:hAnsi="Cambria Math" w:cs="Cambria Math"/>
                <w:szCs w:val="24"/>
              </w:rPr>
              <m:t>*</m:t>
            </m:r>
            <m:r>
              <m:rPr>
                <m:sty m:val="bi"/>
              </m:rPr>
              <w:rPr>
                <w:rFonts w:ascii="Cambria Math"/>
                <w:szCs w:val="24"/>
              </w:rPr>
              <m:t>59</m:t>
            </m:r>
          </m:num>
          <m:den>
            <m:r>
              <m:rPr>
                <m:sty m:val="bi"/>
              </m:rPr>
              <w:rPr>
                <w:rFonts w:ascii="Cambria Math"/>
                <w:szCs w:val="24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Cs w:val="24"/>
          </w:rPr>
          <m:t xml:space="preserve">+1 </m:t>
        </m:r>
      </m:oMath>
    </w:p>
    <w:p w:rsidR="00040EA1" w:rsidRPr="001E0FA3" w:rsidRDefault="00040EA1" w:rsidP="00040EA1">
      <w:pPr>
        <w:pStyle w:val="Standard2"/>
        <w:jc w:val="left"/>
        <w:rPr>
          <w:b/>
          <w:szCs w:val="24"/>
        </w:rPr>
      </w:pPr>
    </w:p>
    <w:p w:rsidR="00040EA1" w:rsidRPr="001D6115" w:rsidRDefault="00040EA1" w:rsidP="00040EA1">
      <w:pPr>
        <w:pStyle w:val="Standard2"/>
        <w:jc w:val="left"/>
        <w:rPr>
          <w:b/>
          <w:szCs w:val="24"/>
        </w:rPr>
      </w:pPr>
      <m:oMath>
        <m:r>
          <m:rPr>
            <m:sty m:val="b"/>
          </m:rPr>
          <w:rPr>
            <w:rFonts w:ascii="Cambria Math" w:hAnsi="Cambria Math"/>
            <w:szCs w:val="24"/>
          </w:rPr>
          <m:t xml:space="preserve">δU </m:t>
        </m:r>
        <m:r>
          <m:rPr>
            <m:sty m:val="b"/>
          </m:rP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Cs w:val="24"/>
              </w:rPr>
              <m:t>Kl</m:t>
            </m:r>
            <m:r>
              <m:rPr>
                <m:sty m:val="bi"/>
              </m:rPr>
              <w:rPr>
                <w:rFonts w:ascii="Cambria Math" w:hAnsi="Cambria Math" w:cs="Cambria Math"/>
                <w:szCs w:val="24"/>
              </w:rPr>
              <m:t>*</m:t>
            </m:r>
            <m:r>
              <m:rPr>
                <m:sty m:val="bi"/>
              </m:rPr>
              <w:rPr>
                <w:rFonts w:ascii="Cambria Math"/>
                <w:szCs w:val="24"/>
              </w:rPr>
              <m:t>zakres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szCs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szCs w:val="24"/>
                  </w:rPr>
                  <m:t>x</m:t>
                </m:r>
              </m:sub>
            </m:sSub>
          </m:den>
        </m:f>
      </m:oMath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m:oMath>
        <m:r>
          <m:rPr>
            <m:sty m:val="b"/>
          </m:rPr>
          <w:rPr>
            <w:rFonts w:ascii="Cambria Math" w:hAnsi="Cambria Math"/>
            <w:szCs w:val="24"/>
          </w:rPr>
          <m:t xml:space="preserve">δU </m:t>
        </m:r>
        <m:r>
          <m:rPr>
            <m:sty m:val="b"/>
          </m:rPr>
          <w:rPr>
            <w:rFonts w:ascii="Cambria Math"/>
            <w:szCs w:val="24"/>
          </w:rPr>
          <m:t>=K</m:t>
        </m:r>
        <m:sSub>
          <m:sSubPr>
            <m:ctrlPr>
              <w:rPr>
                <w:rFonts w:ascii="Cambria Math" w:hAnsi="Cambria Math"/>
                <w:b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/>
                <w:szCs w:val="24"/>
              </w:rPr>
              <m:t>%</m:t>
            </m:r>
          </m:sub>
        </m:sSub>
        <m:r>
          <m:rPr>
            <m:sty m:val="bi"/>
          </m:rPr>
          <w:rPr>
            <w:rFonts w:ascii="Cambria Math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b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szCs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szCs w:val="24"/>
                  </w:rPr>
                  <m:t>x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Cs w:val="24"/>
          </w:rPr>
          <m:t>*100%</m:t>
        </m:r>
      </m:oMath>
    </w:p>
    <w:p w:rsidR="00040EA1" w:rsidRDefault="006807FB" w:rsidP="00040EA1">
      <w:pPr>
        <w:pStyle w:val="Standard2"/>
        <w:jc w:val="left"/>
        <w:rPr>
          <w:b/>
          <w:szCs w:val="24"/>
        </w:rPr>
      </w:pPr>
      <m:oMath>
        <m:r>
          <m:rPr>
            <m:sty m:val="b"/>
          </m:rPr>
          <w:rPr>
            <w:rFonts w:ascii="Cambria Math" w:hAnsi="Cambria Math"/>
            <w:szCs w:val="24"/>
          </w:rPr>
          <m:t>3,12</m:t>
        </m:r>
        <m:r>
          <m:rPr>
            <m:sty m:val="b"/>
          </m:rPr>
          <w:rPr>
            <w:rFonts w:ascii="Cambria Math" w:hAnsi="Cambria Math"/>
            <w:szCs w:val="24"/>
          </w:rPr>
          <m:t xml:space="preserve"> </m:t>
        </m:r>
        <m:r>
          <m:rPr>
            <m:sty m:val="b"/>
          </m:rP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Cs w:val="24"/>
              </w:rPr>
              <m:t>0,5</m:t>
            </m:r>
            <m:r>
              <m:rPr>
                <m:sty m:val="bi"/>
              </m:rPr>
              <w:rPr>
                <w:rFonts w:ascii="Cambria Math" w:hAnsi="Cambria Math" w:cs="Cambria Math"/>
                <w:szCs w:val="24"/>
              </w:rPr>
              <m:t>*</m:t>
            </m:r>
            <m:r>
              <m:rPr>
                <m:sty m:val="bi"/>
              </m:rPr>
              <w:rPr>
                <w:rFonts w:ascii="Cambria Math"/>
                <w:szCs w:val="24"/>
              </w:rPr>
              <m:t>300</m:t>
            </m:r>
          </m:num>
          <m:den>
            <m:r>
              <m:rPr>
                <m:sty m:val="bi"/>
              </m:rPr>
              <w:rPr>
                <w:rFonts w:ascii="Cambria Math"/>
                <w:szCs w:val="24"/>
              </w:rPr>
              <m:t>174</m:t>
            </m:r>
          </m:den>
        </m:f>
      </m:oMath>
      <w:r w:rsidR="00040EA1">
        <w:rPr>
          <w:b/>
          <w:szCs w:val="24"/>
        </w:rPr>
        <w:tab/>
      </w:r>
      <w:r w:rsidR="00040EA1">
        <w:rPr>
          <w:b/>
          <w:szCs w:val="24"/>
        </w:rPr>
        <w:tab/>
      </w:r>
      <w:r w:rsidR="00040EA1">
        <w:rPr>
          <w:b/>
          <w:szCs w:val="24"/>
        </w:rPr>
        <w:tab/>
      </w:r>
      <w:r w:rsidR="00040EA1">
        <w:rPr>
          <w:b/>
          <w:szCs w:val="24"/>
        </w:rPr>
        <w:tab/>
      </w:r>
      <w:r w:rsidR="00040EA1">
        <w:rPr>
          <w:b/>
          <w:szCs w:val="24"/>
        </w:rPr>
        <w:tab/>
      </w:r>
      <w:r w:rsidR="00040EA1">
        <w:rPr>
          <w:b/>
          <w:szCs w:val="24"/>
        </w:rPr>
        <w:tab/>
      </w:r>
      <w:r w:rsidR="00040EA1">
        <w:rPr>
          <w:b/>
          <w:szCs w:val="24"/>
        </w:rPr>
        <w:tab/>
      </w:r>
      <m:oMath>
        <m:r>
          <m:rPr>
            <m:sty m:val="b"/>
          </m:rPr>
          <w:rPr>
            <w:rFonts w:ascii="Cambria Math" w:hAnsi="Cambria Math"/>
            <w:szCs w:val="24"/>
          </w:rPr>
          <m:t>1.</m:t>
        </m:r>
        <m:r>
          <m:rPr>
            <m:sty m:val="b"/>
          </m:rPr>
          <w:rPr>
            <w:rFonts w:ascii="Cambria Math" w:hAnsi="Cambria Math"/>
            <w:szCs w:val="24"/>
          </w:rPr>
          <m:t>24</m:t>
        </m:r>
        <m:r>
          <m:rPr>
            <m:sty m:val="b"/>
          </m:rPr>
          <w:rPr>
            <w:rFonts w:ascii="Cambria Math" w:hAnsi="Cambria Math"/>
            <w:szCs w:val="24"/>
          </w:rPr>
          <m:t xml:space="preserve"> </m:t>
        </m:r>
        <m:r>
          <m:rPr>
            <m:sty m:val="b"/>
          </m:rPr>
          <w:rPr>
            <w:rFonts w:ascii="Cambria Math"/>
            <w:szCs w:val="24"/>
          </w:rPr>
          <m:t>=1,2</m:t>
        </m:r>
        <m:r>
          <m:rPr>
            <m:sty m:val="bi"/>
          </m:rPr>
          <w:rPr>
            <w:rFonts w:ascii="Cambria Math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  <w:szCs w:val="24"/>
              </w:rPr>
              <m:t>59</m:t>
            </m:r>
          </m:den>
        </m:f>
        <m:r>
          <m:rPr>
            <m:sty m:val="bi"/>
          </m:rPr>
          <w:rPr>
            <w:rFonts w:ascii="Cambria Math" w:hAnsi="Cambria Math"/>
            <w:szCs w:val="24"/>
          </w:rPr>
          <m:t xml:space="preserve">*100% </m:t>
        </m:r>
      </m:oMath>
    </w:p>
    <w:p w:rsidR="00040EA1" w:rsidRDefault="00040EA1" w:rsidP="00040EA1">
      <w:pPr>
        <w:pStyle w:val="Standard2"/>
        <w:jc w:val="left"/>
        <w:rPr>
          <w:b/>
          <w:szCs w:val="24"/>
        </w:rPr>
      </w:pPr>
    </w:p>
    <w:p w:rsidR="00040EA1" w:rsidRDefault="00040EA1" w:rsidP="00040EA1">
      <w:pPr>
        <w:pStyle w:val="Standard2"/>
        <w:jc w:val="left"/>
        <w:rPr>
          <w:b/>
          <w:szCs w:val="24"/>
        </w:rPr>
      </w:pPr>
      <w:r>
        <w:rPr>
          <w:b/>
          <w:szCs w:val="24"/>
        </w:rPr>
        <w:t>Gdzie:</w:t>
      </w:r>
    </w:p>
    <w:p w:rsidR="00040EA1" w:rsidRDefault="00040EA1" w:rsidP="00040EA1">
      <w:pPr>
        <w:pStyle w:val="Standard2"/>
        <w:ind w:firstLine="708"/>
        <w:jc w:val="left"/>
        <w:rPr>
          <w:b/>
          <w:szCs w:val="24"/>
        </w:rPr>
      </w:pPr>
      <w:proofErr w:type="spellStart"/>
      <w:r>
        <w:rPr>
          <w:b/>
          <w:szCs w:val="24"/>
        </w:rPr>
        <w:t>Kl</w:t>
      </w:r>
      <w:proofErr w:type="spellEnd"/>
      <w:r>
        <w:rPr>
          <w:b/>
          <w:szCs w:val="24"/>
        </w:rPr>
        <w:t xml:space="preserve"> – wskaźnik klasy miernika</w:t>
      </w:r>
    </w:p>
    <w:p w:rsidR="00040EA1" w:rsidRDefault="00040EA1" w:rsidP="00040EA1">
      <w:pPr>
        <w:pStyle w:val="Standard2"/>
        <w:ind w:firstLine="708"/>
        <w:jc w:val="left"/>
        <w:rPr>
          <w:b/>
          <w:szCs w:val="24"/>
        </w:rPr>
      </w:pPr>
      <w:proofErr w:type="spellStart"/>
      <w:r>
        <w:rPr>
          <w:b/>
          <w:szCs w:val="24"/>
        </w:rPr>
        <w:t>Ux</w:t>
      </w:r>
      <w:proofErr w:type="spellEnd"/>
      <w:r>
        <w:rPr>
          <w:b/>
          <w:szCs w:val="24"/>
        </w:rPr>
        <w:t xml:space="preserve"> – wartość mierzona</w:t>
      </w:r>
    </w:p>
    <w:p w:rsidR="00040EA1" w:rsidRDefault="00040EA1" w:rsidP="00040EA1">
      <w:pPr>
        <w:pStyle w:val="Standard2"/>
        <w:jc w:val="left"/>
        <w:rPr>
          <w:b/>
          <w:szCs w:val="24"/>
        </w:rPr>
      </w:pPr>
      <m:oMath>
        <m:r>
          <m:rPr>
            <m:sty m:val="bi"/>
          </m:rPr>
          <w:rPr>
            <w:rFonts w:ascii="Cambria Math" w:hAnsi="Cambria Math"/>
            <w:szCs w:val="24"/>
          </w:rPr>
          <m:t xml:space="preserve">       </m:t>
        </m:r>
        <m:r>
          <m:rPr>
            <m:sty m:val="b"/>
          </m:rP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b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d</m:t>
            </m:r>
          </m:sub>
        </m:sSub>
      </m:oMath>
      <w:r>
        <w:rPr>
          <w:b/>
          <w:szCs w:val="24"/>
        </w:rPr>
        <w:t xml:space="preserve"> – błąd dyskretyzacji (ostatnia cyfra zakresu pomiarowego)</w:t>
      </w:r>
    </w:p>
    <w:p w:rsidR="00040EA1" w:rsidRDefault="00040EA1" w:rsidP="00040EA1">
      <w:pPr>
        <w:pStyle w:val="Standard2"/>
        <w:jc w:val="left"/>
        <w:rPr>
          <w:b/>
          <w:szCs w:val="24"/>
        </w:rPr>
      </w:pPr>
      <w:r>
        <w:rPr>
          <w:b/>
          <w:szCs w:val="24"/>
        </w:rPr>
        <w:t xml:space="preserve">      </w:t>
      </w:r>
      <m:oMath>
        <m:r>
          <m:rPr>
            <m:sty m:val="b"/>
          </m:rPr>
          <w:rPr>
            <w:rFonts w:ascii="Cambria Math" w:hAnsi="Cambria Math"/>
            <w:szCs w:val="24"/>
          </w:rPr>
          <m:t>∆U</m:t>
        </m:r>
      </m:oMath>
      <w:r>
        <w:rPr>
          <w:b/>
          <w:szCs w:val="24"/>
        </w:rPr>
        <w:t>-błąd bezwględny</w:t>
      </w:r>
    </w:p>
    <w:p w:rsidR="00040EA1" w:rsidRDefault="00040EA1" w:rsidP="00040EA1">
      <w:pPr>
        <w:pStyle w:val="Standard2"/>
        <w:jc w:val="left"/>
        <w:rPr>
          <w:b/>
          <w:szCs w:val="24"/>
        </w:rPr>
      </w:pPr>
      <w:r>
        <w:rPr>
          <w:b/>
          <w:szCs w:val="24"/>
        </w:rPr>
        <w:t xml:space="preserve">      </w:t>
      </w:r>
      <m:oMath>
        <m:r>
          <m:rPr>
            <m:sty m:val="b"/>
          </m:rPr>
          <w:rPr>
            <w:rFonts w:ascii="Cambria Math" w:hAnsi="Cambria Math"/>
            <w:szCs w:val="24"/>
          </w:rPr>
          <m:t>δU</m:t>
        </m:r>
      </m:oMath>
      <w:r>
        <w:rPr>
          <w:b/>
          <w:szCs w:val="24"/>
        </w:rPr>
        <w:t>-błąd względny</w:t>
      </w:r>
    </w:p>
    <w:p w:rsidR="00C67694" w:rsidRPr="00C67694" w:rsidRDefault="00C67694" w:rsidP="00C67694">
      <w:pPr>
        <w:pStyle w:val="Standard2"/>
        <w:jc w:val="left"/>
        <w:rPr>
          <w:b/>
          <w:sz w:val="26"/>
        </w:rPr>
      </w:pPr>
    </w:p>
    <w:p w:rsidR="007A5152" w:rsidRDefault="00184FBA" w:rsidP="00184FBA">
      <w:pPr>
        <w:pStyle w:val="Akapitzlist"/>
        <w:numPr>
          <w:ilvl w:val="0"/>
          <w:numId w:val="2"/>
        </w:numPr>
        <w:rPr>
          <w:b/>
          <w:sz w:val="28"/>
        </w:rPr>
      </w:pPr>
      <w:r w:rsidRPr="00184FBA">
        <w:rPr>
          <w:b/>
          <w:sz w:val="28"/>
        </w:rPr>
        <w:t>Tabele pomiarowe</w:t>
      </w:r>
    </w:p>
    <w:p w:rsidR="00184FBA" w:rsidRPr="00184FBA" w:rsidRDefault="00184FBA" w:rsidP="00184FBA">
      <w:pPr>
        <w:rPr>
          <w:b/>
          <w:sz w:val="28"/>
        </w:rPr>
      </w:pPr>
    </w:p>
    <w:p w:rsidR="006807FB" w:rsidRDefault="006807FB" w:rsidP="001B2A16">
      <w:pPr>
        <w:rPr>
          <w:b/>
        </w:rPr>
      </w:pPr>
    </w:p>
    <w:p w:rsidR="006807FB" w:rsidRDefault="006807FB" w:rsidP="001B2A16">
      <w:pPr>
        <w:rPr>
          <w:b/>
        </w:rPr>
      </w:pPr>
    </w:p>
    <w:p w:rsidR="001B2A16" w:rsidRDefault="001B2A16" w:rsidP="001B2A16">
      <w:pPr>
        <w:rPr>
          <w:b/>
        </w:rPr>
      </w:pPr>
      <w:r w:rsidRPr="007A5152">
        <w:rPr>
          <w:b/>
        </w:rPr>
        <w:t>Tabela 1</w:t>
      </w:r>
    </w:p>
    <w:p w:rsidR="007A5152" w:rsidRDefault="007A5152" w:rsidP="001B2A16">
      <w:pPr>
        <w:rPr>
          <w:b/>
        </w:rPr>
      </w:pPr>
    </w:p>
    <w:p w:rsidR="006807FB" w:rsidRPr="007A5152" w:rsidRDefault="006807FB" w:rsidP="001B2A16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2081"/>
        <w:gridCol w:w="1553"/>
        <w:gridCol w:w="1536"/>
        <w:gridCol w:w="1536"/>
      </w:tblGrid>
      <w:tr w:rsidR="00006C7F" w:rsidTr="00E20BD0">
        <w:trPr>
          <w:trHeight w:val="5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C7F" w:rsidRDefault="00006C7F" w:rsidP="001B2A16">
            <w:pPr>
              <w:jc w:val="center"/>
            </w:pPr>
            <w:r>
              <w:t>Lp.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C7F" w:rsidRPr="001B2A16" w:rsidRDefault="00943E48" w:rsidP="001B2A16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  <w:p w:rsidR="00006C7F" w:rsidRPr="001B2A16" w:rsidRDefault="00006C7F" w:rsidP="001B2A16">
            <w:pPr>
              <w:jc w:val="center"/>
            </w:pPr>
            <w:r w:rsidRPr="001B2A16">
              <w:rPr>
                <w:sz w:val="36"/>
                <w:szCs w:val="36"/>
                <w:vertAlign w:val="subscript"/>
              </w:rPr>
              <w:t>V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7F" w:rsidRPr="001B2A16" w:rsidRDefault="00943E48" w:rsidP="009629A2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  <w:p w:rsidR="00006C7F" w:rsidRPr="001B2A16" w:rsidRDefault="00006C7F" w:rsidP="001B2A16">
            <w:pPr>
              <w:jc w:val="center"/>
              <w:rPr>
                <w:sz w:val="36"/>
                <w:szCs w:val="36"/>
                <w:vertAlign w:val="subscript"/>
              </w:rPr>
            </w:pPr>
            <w:r w:rsidRPr="001B2A16">
              <w:rPr>
                <w:sz w:val="36"/>
                <w:szCs w:val="36"/>
                <w:vertAlign w:val="subscript"/>
              </w:rPr>
              <w:t>V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7F" w:rsidRPr="001B2A16" w:rsidRDefault="00943E48" w:rsidP="001B2A16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/>
                </m:sSub>
              </m:oMath>
            </m:oMathPara>
          </w:p>
          <w:p w:rsidR="00006C7F" w:rsidRDefault="00006C7F" w:rsidP="001B2A16">
            <w:pPr>
              <w:jc w:val="center"/>
            </w:pPr>
            <w:r w:rsidRPr="001B2A16">
              <w:rPr>
                <w:sz w:val="36"/>
                <w:szCs w:val="36"/>
                <w:vertAlign w:val="subscript"/>
              </w:rPr>
              <w:t>V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7F" w:rsidRPr="001B2A16" w:rsidRDefault="00006C7F" w:rsidP="001B2A16">
            <w:pPr>
              <w:jc w:val="center"/>
              <w:rPr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δU</m:t>
                </m:r>
              </m:oMath>
            </m:oMathPara>
          </w:p>
          <w:p w:rsidR="00006C7F" w:rsidRDefault="00006C7F" w:rsidP="001B2A16">
            <w:pPr>
              <w:jc w:val="center"/>
            </w:pPr>
            <w:r>
              <w:rPr>
                <w:sz w:val="36"/>
                <w:szCs w:val="36"/>
                <w:vertAlign w:val="subscript"/>
              </w:rPr>
              <w:t>%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C7F" w:rsidRDefault="00006C7F" w:rsidP="00E20BD0">
            <w:pPr>
              <w:jc w:val="center"/>
            </w:pPr>
          </w:p>
          <w:p w:rsidR="00006C7F" w:rsidRDefault="00006C7F" w:rsidP="00E20BD0">
            <w:pPr>
              <w:jc w:val="center"/>
            </w:pPr>
            <w:r>
              <w:t>Uwagi</w:t>
            </w:r>
          </w:p>
        </w:tc>
      </w:tr>
      <w:tr w:rsidR="009A501A" w:rsidTr="001923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01A" w:rsidRDefault="009A501A" w:rsidP="009A501A">
            <w:pPr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58,6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1,24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01A" w:rsidRDefault="009A501A" w:rsidP="009A501A">
            <w:pPr>
              <w:jc w:val="center"/>
            </w:pPr>
          </w:p>
        </w:tc>
      </w:tr>
      <w:tr w:rsidR="009A501A" w:rsidTr="001923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01A" w:rsidRDefault="009A501A" w:rsidP="009A501A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115,5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116,1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01A" w:rsidRDefault="009A501A" w:rsidP="009A501A">
            <w:pPr>
              <w:jc w:val="center"/>
            </w:pPr>
          </w:p>
        </w:tc>
      </w:tr>
      <w:tr w:rsidR="009A501A" w:rsidTr="001923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01A" w:rsidRDefault="009A501A" w:rsidP="009A501A">
            <w:pPr>
              <w:jc w:val="center"/>
            </w:pPr>
            <w: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173,5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01A" w:rsidRDefault="009A501A" w:rsidP="009A501A"/>
        </w:tc>
      </w:tr>
      <w:tr w:rsidR="009A501A" w:rsidTr="001923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01A" w:rsidRDefault="009A501A" w:rsidP="009A501A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3,83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01A" w:rsidRDefault="009A501A" w:rsidP="009A501A"/>
        </w:tc>
      </w:tr>
      <w:tr w:rsidR="009A501A" w:rsidTr="001923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01A" w:rsidRDefault="009A501A" w:rsidP="009A501A">
            <w:pPr>
              <w:jc w:val="center"/>
            </w:pPr>
            <w: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01A" w:rsidRDefault="009A501A" w:rsidP="009A501A"/>
        </w:tc>
      </w:tr>
    </w:tbl>
    <w:p w:rsidR="0068063C" w:rsidRDefault="0068063C" w:rsidP="001B2A16"/>
    <w:p w:rsidR="0068063C" w:rsidRDefault="0068063C" w:rsidP="001B2A16"/>
    <w:p w:rsidR="006807FB" w:rsidRDefault="006807FB" w:rsidP="001B2A16">
      <w:pPr>
        <w:rPr>
          <w:b/>
        </w:rPr>
      </w:pPr>
    </w:p>
    <w:p w:rsidR="006807FB" w:rsidRDefault="006807FB" w:rsidP="001B2A16">
      <w:pPr>
        <w:rPr>
          <w:b/>
        </w:rPr>
      </w:pPr>
    </w:p>
    <w:p w:rsidR="006807FB" w:rsidRDefault="006807FB" w:rsidP="001B2A16">
      <w:pPr>
        <w:rPr>
          <w:b/>
        </w:rPr>
      </w:pPr>
    </w:p>
    <w:p w:rsidR="001B2A16" w:rsidRDefault="001B2A16" w:rsidP="001B2A16">
      <w:pPr>
        <w:rPr>
          <w:b/>
        </w:rPr>
      </w:pPr>
      <w:r w:rsidRPr="007A5152">
        <w:rPr>
          <w:b/>
        </w:rPr>
        <w:t>Tabela 2</w:t>
      </w:r>
    </w:p>
    <w:p w:rsidR="0068063C" w:rsidRDefault="0068063C"/>
    <w:p w:rsidR="006807FB" w:rsidRDefault="006807FB"/>
    <w:tbl>
      <w:tblPr>
        <w:tblStyle w:val="Tabela-Siatka"/>
        <w:tblW w:w="10882" w:type="dxa"/>
        <w:tblLook w:val="04A0" w:firstRow="1" w:lastRow="0" w:firstColumn="1" w:lastColumn="0" w:noHBand="0" w:noVBand="1"/>
      </w:tblPr>
      <w:tblGrid>
        <w:gridCol w:w="675"/>
        <w:gridCol w:w="1276"/>
        <w:gridCol w:w="1276"/>
        <w:gridCol w:w="1417"/>
        <w:gridCol w:w="1276"/>
        <w:gridCol w:w="1559"/>
        <w:gridCol w:w="1418"/>
        <w:gridCol w:w="1985"/>
      </w:tblGrid>
      <w:tr w:rsidR="009A501A" w:rsidTr="00A9155C">
        <w:trPr>
          <w:trHeight w:val="5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01A" w:rsidRDefault="009A501A" w:rsidP="00A9155C">
            <w:pPr>
              <w:jc w:val="center"/>
            </w:pPr>
            <w:r>
              <w:t>Lp.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01A" w:rsidRPr="001B2A16" w:rsidRDefault="00943E48" w:rsidP="00A9155C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  <w:p w:rsidR="009A501A" w:rsidRPr="001B2A16" w:rsidRDefault="009A501A" w:rsidP="00A9155C">
            <w:pPr>
              <w:jc w:val="center"/>
            </w:pPr>
            <w:r w:rsidRPr="001B2A16">
              <w:rPr>
                <w:sz w:val="36"/>
                <w:szCs w:val="36"/>
                <w:vertAlign w:val="subscript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01A" w:rsidRPr="001B2A16" w:rsidRDefault="00943E48" w:rsidP="00A9155C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  <w:p w:rsidR="009A501A" w:rsidRPr="001B2A16" w:rsidRDefault="009A501A" w:rsidP="00A9155C">
            <w:pPr>
              <w:jc w:val="center"/>
              <w:rPr>
                <w:sz w:val="36"/>
                <w:szCs w:val="36"/>
                <w:vertAlign w:val="subscript"/>
              </w:rPr>
            </w:pPr>
            <w:r w:rsidRPr="001B2A16">
              <w:rPr>
                <w:sz w:val="36"/>
                <w:szCs w:val="36"/>
                <w:vertAlign w:val="subscript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01A" w:rsidRPr="001B2A16" w:rsidRDefault="00943E48" w:rsidP="00A9155C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±Δ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  <w:p w:rsidR="009A501A" w:rsidRDefault="009A501A" w:rsidP="00A9155C">
            <w:pPr>
              <w:jc w:val="center"/>
            </w:pPr>
            <w:r w:rsidRPr="001B2A16">
              <w:rPr>
                <w:sz w:val="36"/>
                <w:szCs w:val="36"/>
                <w:vertAlign w:val="subscript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01A" w:rsidRPr="001B2A16" w:rsidRDefault="009A501A" w:rsidP="00A9155C">
            <w:pPr>
              <w:jc w:val="center"/>
              <w:rPr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  <w:p w:rsidR="009A501A" w:rsidRDefault="009A501A" w:rsidP="00A9155C">
            <w:pPr>
              <w:jc w:val="center"/>
            </w:pPr>
            <w:r>
              <w:rPr>
                <w:sz w:val="36"/>
                <w:szCs w:val="36"/>
                <w:vertAlign w:val="subscript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01A" w:rsidRPr="001B2A16" w:rsidRDefault="00943E48" w:rsidP="00A9155C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±Δ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  <w:p w:rsidR="009A501A" w:rsidRDefault="009A501A" w:rsidP="00A9155C">
            <w:pPr>
              <w:jc w:val="center"/>
            </w:pPr>
            <w:r w:rsidRPr="001B2A16">
              <w:rPr>
                <w:sz w:val="36"/>
                <w:szCs w:val="36"/>
                <w:vertAlign w:val="subscript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01A" w:rsidRPr="001B2A16" w:rsidRDefault="009A501A" w:rsidP="00A9155C">
            <w:pPr>
              <w:jc w:val="center"/>
              <w:rPr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  <w:p w:rsidR="009A501A" w:rsidRDefault="009A501A" w:rsidP="00A9155C">
            <w:pPr>
              <w:jc w:val="center"/>
            </w:pPr>
            <w:r>
              <w:rPr>
                <w:sz w:val="36"/>
                <w:szCs w:val="36"/>
                <w:vertAlign w:val="subscript"/>
              </w:rPr>
              <w:t>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01A" w:rsidRDefault="009A501A" w:rsidP="00A9155C">
            <w:pPr>
              <w:jc w:val="center"/>
            </w:pPr>
          </w:p>
          <w:p w:rsidR="009A501A" w:rsidRDefault="009A501A" w:rsidP="00A9155C">
            <w:pPr>
              <w:jc w:val="center"/>
            </w:pPr>
            <w:r>
              <w:t>Uwagi</w:t>
            </w:r>
          </w:p>
        </w:tc>
      </w:tr>
      <w:tr w:rsidR="009A501A" w:rsidTr="00A915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01A" w:rsidRDefault="009A501A" w:rsidP="009A501A">
            <w:pPr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01A" w:rsidRDefault="00943E48" w:rsidP="009A501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=22.5Ω</m:t>
                </m:r>
              </m:oMath>
            </m:oMathPara>
          </w:p>
        </w:tc>
      </w:tr>
      <w:tr w:rsidR="009A501A" w:rsidTr="00A915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01A" w:rsidRDefault="009A501A" w:rsidP="009A501A">
            <w:pPr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01A" w:rsidRDefault="00943E48" w:rsidP="009A501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=1kΩ</m:t>
                </m:r>
              </m:oMath>
            </m:oMathPara>
          </w:p>
        </w:tc>
      </w:tr>
      <w:tr w:rsidR="009A501A" w:rsidTr="00A915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01A" w:rsidRDefault="009A501A" w:rsidP="009A501A">
            <w:pPr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01A" w:rsidRDefault="00943E48" w:rsidP="009A501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=212,13v</m:t>
                </m:r>
              </m:oMath>
            </m:oMathPara>
          </w:p>
        </w:tc>
      </w:tr>
      <w:tr w:rsidR="009A501A" w:rsidTr="00A915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01A" w:rsidRDefault="009A501A" w:rsidP="009A501A"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01A" w:rsidRDefault="009A501A" w:rsidP="009A501A"/>
        </w:tc>
      </w:tr>
      <w:tr w:rsidR="009A501A" w:rsidTr="00A915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01A" w:rsidRDefault="009A501A" w:rsidP="009A501A">
            <w:pPr>
              <w:jc w:val="center"/>
            </w:pPr>
            <w: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501A" w:rsidRDefault="009A501A" w:rsidP="009A50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01A" w:rsidRDefault="009A501A" w:rsidP="009A501A"/>
        </w:tc>
      </w:tr>
    </w:tbl>
    <w:p w:rsidR="009A501A" w:rsidRDefault="009A501A"/>
    <w:p w:rsidR="006807FB" w:rsidRDefault="006807FB">
      <w:pPr>
        <w:rPr>
          <w:b/>
        </w:rPr>
      </w:pPr>
    </w:p>
    <w:p w:rsidR="006807FB" w:rsidRDefault="006807FB">
      <w:pPr>
        <w:rPr>
          <w:b/>
        </w:rPr>
      </w:pPr>
    </w:p>
    <w:p w:rsidR="006807FB" w:rsidRDefault="006807FB">
      <w:pPr>
        <w:rPr>
          <w:b/>
        </w:rPr>
      </w:pPr>
    </w:p>
    <w:p w:rsidR="001B2A16" w:rsidRDefault="001B2A16">
      <w:pPr>
        <w:rPr>
          <w:b/>
        </w:rPr>
      </w:pPr>
      <w:r w:rsidRPr="007A5152">
        <w:rPr>
          <w:b/>
        </w:rPr>
        <w:t>Tabela 3</w:t>
      </w:r>
    </w:p>
    <w:p w:rsidR="006807FB" w:rsidRDefault="006807FB">
      <w:pPr>
        <w:rPr>
          <w:b/>
        </w:rPr>
      </w:pPr>
    </w:p>
    <w:p w:rsidR="006807FB" w:rsidRDefault="006807FB">
      <w:pPr>
        <w:rPr>
          <w:b/>
        </w:rPr>
      </w:pPr>
    </w:p>
    <w:tbl>
      <w:tblPr>
        <w:tblStyle w:val="Tabela-Siatka"/>
        <w:tblW w:w="10881" w:type="dxa"/>
        <w:tblLook w:val="04A0" w:firstRow="1" w:lastRow="0" w:firstColumn="1" w:lastColumn="0" w:noHBand="0" w:noVBand="1"/>
      </w:tblPr>
      <w:tblGrid>
        <w:gridCol w:w="544"/>
        <w:gridCol w:w="796"/>
        <w:gridCol w:w="801"/>
        <w:gridCol w:w="893"/>
        <w:gridCol w:w="1185"/>
        <w:gridCol w:w="996"/>
        <w:gridCol w:w="970"/>
        <w:gridCol w:w="970"/>
        <w:gridCol w:w="970"/>
        <w:gridCol w:w="971"/>
        <w:gridCol w:w="1785"/>
      </w:tblGrid>
      <w:tr w:rsidR="006807FB" w:rsidTr="006807FB">
        <w:trPr>
          <w:trHeight w:val="310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807FB" w:rsidRDefault="006807FB" w:rsidP="0038742C">
            <w:pPr>
              <w:jc w:val="center"/>
            </w:pPr>
            <w:r>
              <w:t>Lp.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807FB" w:rsidRPr="001B2A16" w:rsidRDefault="006807FB" w:rsidP="0038742C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  <w:p w:rsidR="006807FB" w:rsidRPr="001B2A16" w:rsidRDefault="006807FB" w:rsidP="0038742C">
            <w:pPr>
              <w:jc w:val="center"/>
            </w:pPr>
            <w:r w:rsidRPr="001B2A16">
              <w:rPr>
                <w:sz w:val="36"/>
                <w:szCs w:val="36"/>
                <w:vertAlign w:val="subscript"/>
              </w:rPr>
              <w:t>V</w:t>
            </w:r>
          </w:p>
        </w:tc>
        <w:tc>
          <w:tcPr>
            <w:tcW w:w="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07FB" w:rsidRPr="001B2A16" w:rsidRDefault="006807FB" w:rsidP="0038742C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  <w:p w:rsidR="006807FB" w:rsidRPr="001B2A16" w:rsidRDefault="006807FB" w:rsidP="0038742C">
            <w:pPr>
              <w:jc w:val="center"/>
              <w:rPr>
                <w:sz w:val="36"/>
                <w:szCs w:val="36"/>
                <w:vertAlign w:val="subscript"/>
              </w:rPr>
            </w:pPr>
            <w:r w:rsidRPr="001B2A16">
              <w:rPr>
                <w:sz w:val="36"/>
                <w:szCs w:val="36"/>
                <w:vertAlign w:val="subscript"/>
              </w:rPr>
              <w:t>V</w:t>
            </w:r>
          </w:p>
        </w:tc>
        <w:tc>
          <w:tcPr>
            <w:tcW w:w="307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07FB" w:rsidRPr="001B2A16" w:rsidRDefault="006807FB" w:rsidP="0038742C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07FB" w:rsidRPr="001B2A16" w:rsidRDefault="006807FB" w:rsidP="0038742C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  <w:p w:rsidR="006807FB" w:rsidRDefault="006807FB" w:rsidP="0038742C">
            <w:pPr>
              <w:jc w:val="center"/>
            </w:pPr>
            <w:r w:rsidRPr="001B2A16">
              <w:rPr>
                <w:sz w:val="36"/>
                <w:szCs w:val="36"/>
                <w:vertAlign w:val="subscript"/>
              </w:rPr>
              <w:t>V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07FB" w:rsidRPr="001B2A16" w:rsidRDefault="006807FB" w:rsidP="0038742C">
            <w:pPr>
              <w:jc w:val="center"/>
              <w:rPr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  <w:p w:rsidR="006807FB" w:rsidRDefault="006807FB" w:rsidP="0038742C">
            <w:pPr>
              <w:jc w:val="center"/>
            </w:pPr>
            <w:r>
              <w:rPr>
                <w:sz w:val="36"/>
                <w:szCs w:val="36"/>
                <w:vertAlign w:val="subscript"/>
              </w:rPr>
              <w:t>%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07FB" w:rsidRPr="001B2A16" w:rsidRDefault="006807FB" w:rsidP="0038742C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  <w:p w:rsidR="006807FB" w:rsidRDefault="006807FB" w:rsidP="0038742C">
            <w:pPr>
              <w:jc w:val="center"/>
            </w:pPr>
            <w:r w:rsidRPr="001B2A16">
              <w:rPr>
                <w:sz w:val="36"/>
                <w:szCs w:val="36"/>
                <w:vertAlign w:val="subscript"/>
              </w:rPr>
              <w:t>V</w:t>
            </w:r>
          </w:p>
        </w:tc>
        <w:tc>
          <w:tcPr>
            <w:tcW w:w="9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07FB" w:rsidRPr="001B2A16" w:rsidRDefault="006807FB" w:rsidP="0038742C">
            <w:pPr>
              <w:jc w:val="center"/>
              <w:rPr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  <w:p w:rsidR="006807FB" w:rsidRDefault="006807FB" w:rsidP="0038742C">
            <w:pPr>
              <w:jc w:val="center"/>
            </w:pPr>
            <w:r>
              <w:rPr>
                <w:sz w:val="36"/>
                <w:szCs w:val="36"/>
                <w:vertAlign w:val="subscript"/>
              </w:rPr>
              <w:t>%</w:t>
            </w:r>
          </w:p>
        </w:tc>
        <w:tc>
          <w:tcPr>
            <w:tcW w:w="1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</w:pPr>
            <w:r>
              <w:t>Uwagi</w:t>
            </w:r>
          </w:p>
        </w:tc>
      </w:tr>
      <w:tr w:rsidR="006807FB" w:rsidTr="006807FB">
        <w:trPr>
          <w:trHeight w:val="251"/>
        </w:trPr>
        <w:tc>
          <w:tcPr>
            <w:tcW w:w="5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</w:pPr>
          </w:p>
        </w:tc>
        <w:tc>
          <w:tcPr>
            <w:tcW w:w="7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  <w:rPr>
                <w:vertAlign w:val="subscript"/>
              </w:rPr>
            </w:pPr>
          </w:p>
        </w:tc>
        <w:tc>
          <w:tcPr>
            <w:tcW w:w="8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  <w:rPr>
                <w:vertAlign w:val="subscript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n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  <w:rPr>
                <w:vertAlign w:val="subscript"/>
              </w:rPr>
            </w:pPr>
          </w:p>
        </w:tc>
        <w:tc>
          <w:tcPr>
            <w:tcW w:w="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  <w:rPr>
                <w:vertAlign w:val="subscript"/>
              </w:rPr>
            </w:pPr>
          </w:p>
        </w:tc>
        <w:tc>
          <w:tcPr>
            <w:tcW w:w="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</w:pPr>
          </w:p>
        </w:tc>
        <w:tc>
          <w:tcPr>
            <w:tcW w:w="9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</w:pPr>
          </w:p>
        </w:tc>
        <w:tc>
          <w:tcPr>
            <w:tcW w:w="17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</w:pPr>
          </w:p>
        </w:tc>
      </w:tr>
      <w:tr w:rsidR="006807FB" w:rsidTr="006807FB">
        <w:trPr>
          <w:trHeight w:val="146"/>
        </w:trPr>
        <w:tc>
          <w:tcPr>
            <w:tcW w:w="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</w:pPr>
          </w:p>
        </w:tc>
        <w:tc>
          <w:tcPr>
            <w:tcW w:w="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  <w:rPr>
                <w:vertAlign w:val="subscript"/>
              </w:rPr>
            </w:pPr>
          </w:p>
        </w:tc>
        <w:tc>
          <w:tcPr>
            <w:tcW w:w="8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  <w:rPr>
                <w:vertAlign w:val="subscript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07FB" w:rsidRPr="00006C7F" w:rsidRDefault="006807FB" w:rsidP="0038742C">
            <w:pPr>
              <w:jc w:val="center"/>
              <w:rPr>
                <w:sz w:val="40"/>
                <w:szCs w:val="40"/>
                <w:vertAlign w:val="subscript"/>
              </w:rPr>
            </w:pPr>
            <w:r w:rsidRPr="00006C7F">
              <w:rPr>
                <w:sz w:val="40"/>
                <w:szCs w:val="40"/>
                <w:vertAlign w:val="subscript"/>
              </w:rPr>
              <w:t>V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07FB" w:rsidRPr="00006C7F" w:rsidRDefault="006807FB" w:rsidP="0038742C">
            <w:pPr>
              <w:jc w:val="center"/>
              <w:rPr>
                <w:sz w:val="40"/>
                <w:szCs w:val="40"/>
                <w:vertAlign w:val="subscript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07FB" w:rsidRPr="00006C7F" w:rsidRDefault="006807FB" w:rsidP="0038742C">
            <w:pPr>
              <w:jc w:val="center"/>
              <w:rPr>
                <w:sz w:val="40"/>
                <w:szCs w:val="40"/>
                <w:vertAlign w:val="subscript"/>
              </w:rPr>
            </w:pPr>
            <w:r w:rsidRPr="00006C7F">
              <w:rPr>
                <w:sz w:val="40"/>
                <w:szCs w:val="40"/>
                <w:vertAlign w:val="subscript"/>
              </w:rPr>
              <w:t>V</w:t>
            </w:r>
          </w:p>
        </w:tc>
        <w:tc>
          <w:tcPr>
            <w:tcW w:w="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  <w:rPr>
                <w:vertAlign w:val="subscript"/>
              </w:rPr>
            </w:pPr>
          </w:p>
        </w:tc>
        <w:tc>
          <w:tcPr>
            <w:tcW w:w="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  <w:rPr>
                <w:vertAlign w:val="subscript"/>
              </w:rPr>
            </w:pPr>
          </w:p>
        </w:tc>
        <w:tc>
          <w:tcPr>
            <w:tcW w:w="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</w:pPr>
          </w:p>
        </w:tc>
        <w:tc>
          <w:tcPr>
            <w:tcW w:w="9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</w:pPr>
          </w:p>
        </w:tc>
        <w:tc>
          <w:tcPr>
            <w:tcW w:w="17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FB" w:rsidRDefault="006807FB" w:rsidP="0038742C">
            <w:pPr>
              <w:jc w:val="center"/>
            </w:pPr>
          </w:p>
        </w:tc>
      </w:tr>
      <w:tr w:rsidR="006807FB" w:rsidTr="006807F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7FB" w:rsidRDefault="006807FB" w:rsidP="006807FB">
            <w:pPr>
              <w:jc w:val="center"/>
            </w:pPr>
            <w: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8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15,5</w:t>
            </w:r>
          </w:p>
        </w:tc>
        <w:tc>
          <w:tcPr>
            <w:tcW w:w="8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3,93</w:t>
            </w:r>
          </w:p>
        </w:tc>
        <w:tc>
          <w:tcPr>
            <w:tcW w:w="9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9,68</w:t>
            </w:r>
          </w:p>
        </w:tc>
        <w:tc>
          <w:tcPr>
            <w:tcW w:w="1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07FB" w:rsidRDefault="006807FB" w:rsidP="006807F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>=k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n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</w:tr>
      <w:tr w:rsidR="006807FB" w:rsidTr="006807F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7FB" w:rsidRDefault="006807FB" w:rsidP="006807FB">
            <w:pPr>
              <w:jc w:val="center"/>
            </w:pPr>
            <w:r>
              <w:t>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8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</w:t>
            </w:r>
          </w:p>
        </w:tc>
        <w:tc>
          <w:tcPr>
            <w:tcW w:w="9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9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</w:t>
            </w:r>
          </w:p>
        </w:tc>
        <w:tc>
          <w:tcPr>
            <w:tcW w:w="9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1,50</w:t>
            </w:r>
          </w:p>
        </w:tc>
        <w:tc>
          <w:tcPr>
            <w:tcW w:w="97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5,00</w:t>
            </w:r>
          </w:p>
        </w:tc>
        <w:tc>
          <w:tcPr>
            <w:tcW w:w="17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7FB" w:rsidRDefault="006807FB" w:rsidP="006807FB"/>
        </w:tc>
      </w:tr>
      <w:tr w:rsidR="006807FB" w:rsidTr="006807F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7FB" w:rsidRDefault="006807FB" w:rsidP="006807FB">
            <w:pPr>
              <w:jc w:val="center"/>
            </w:pPr>
            <w:r>
              <w:t>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8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8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3,95</w:t>
            </w:r>
          </w:p>
        </w:tc>
        <w:tc>
          <w:tcPr>
            <w:tcW w:w="9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9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</w:t>
            </w:r>
          </w:p>
        </w:tc>
        <w:tc>
          <w:tcPr>
            <w:tcW w:w="9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1,50</w:t>
            </w:r>
          </w:p>
        </w:tc>
        <w:tc>
          <w:tcPr>
            <w:tcW w:w="97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3,41</w:t>
            </w:r>
          </w:p>
        </w:tc>
        <w:tc>
          <w:tcPr>
            <w:tcW w:w="17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7FB" w:rsidRDefault="006807FB" w:rsidP="006807FB"/>
        </w:tc>
      </w:tr>
      <w:tr w:rsidR="006807FB" w:rsidTr="006807F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7FB" w:rsidRDefault="006807FB" w:rsidP="006807FB">
            <w:pPr>
              <w:jc w:val="center"/>
            </w:pPr>
            <w:r>
              <w:t>4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8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1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3,96</w:t>
            </w:r>
          </w:p>
        </w:tc>
        <w:tc>
          <w:tcPr>
            <w:tcW w:w="9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9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1,22</w:t>
            </w:r>
          </w:p>
        </w:tc>
        <w:tc>
          <w:tcPr>
            <w:tcW w:w="9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1,50</w:t>
            </w:r>
          </w:p>
        </w:tc>
        <w:tc>
          <w:tcPr>
            <w:tcW w:w="97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2,59</w:t>
            </w:r>
          </w:p>
        </w:tc>
        <w:tc>
          <w:tcPr>
            <w:tcW w:w="17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7FB" w:rsidRDefault="006807FB" w:rsidP="006807FB"/>
        </w:tc>
      </w:tr>
      <w:tr w:rsidR="006807FB" w:rsidTr="006807F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07FB" w:rsidRDefault="006807FB" w:rsidP="006807FB">
            <w:pPr>
              <w:jc w:val="center"/>
            </w:pPr>
            <w:r>
              <w:t>5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3,96</w:t>
            </w:r>
          </w:p>
        </w:tc>
        <w:tc>
          <w:tcPr>
            <w:tcW w:w="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1,22</w:t>
            </w:r>
          </w:p>
        </w:tc>
        <w:tc>
          <w:tcPr>
            <w:tcW w:w="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1,50</w:t>
            </w:r>
          </w:p>
        </w:tc>
        <w:tc>
          <w:tcPr>
            <w:tcW w:w="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7FB" w:rsidRDefault="006807FB" w:rsidP="006807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2,14</w:t>
            </w:r>
          </w:p>
        </w:tc>
        <w:tc>
          <w:tcPr>
            <w:tcW w:w="17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FB" w:rsidRDefault="006807FB" w:rsidP="006807FB"/>
        </w:tc>
      </w:tr>
    </w:tbl>
    <w:p w:rsidR="00E20BD0" w:rsidRDefault="00E20BD0">
      <w:pPr>
        <w:rPr>
          <w:vertAlign w:val="subscript"/>
        </w:rPr>
      </w:pPr>
    </w:p>
    <w:p w:rsidR="0090106C" w:rsidRDefault="0090106C">
      <w:pPr>
        <w:rPr>
          <w:vertAlign w:val="subscript"/>
        </w:rPr>
      </w:pPr>
    </w:p>
    <w:p w:rsidR="0090106C" w:rsidRDefault="0090106C">
      <w:pPr>
        <w:rPr>
          <w:vertAlign w:val="subscript"/>
        </w:rPr>
      </w:pPr>
    </w:p>
    <w:p w:rsidR="001D6115" w:rsidRDefault="001D6115" w:rsidP="00E20BD0">
      <w:pPr>
        <w:rPr>
          <w:vertAlign w:val="subscript"/>
        </w:rPr>
      </w:pPr>
    </w:p>
    <w:p w:rsidR="00E20BD0" w:rsidRDefault="00943E48" w:rsidP="00E20BD0">
      <w:pPr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U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61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7,5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>=3,93</m:t>
        </m:r>
      </m:oMath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U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vertAlign w:val="subscript"/>
          </w:rPr>
          <m:t>*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=15,5*3,93=</m:t>
        </m:r>
        <m:r>
          <m:rPr>
            <m:sty m:val="p"/>
          </m:rPr>
          <w:rPr>
            <w:rFonts w:ascii="Cambria Math" w:hAnsi="Cambria Math"/>
            <w:vertAlign w:val="subscript"/>
          </w:rPr>
          <m:t>59</m:t>
        </m:r>
      </m:oMath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</w:p>
    <w:p w:rsidR="00E20BD0" w:rsidRPr="00E20BD0" w:rsidRDefault="00943E48" w:rsidP="00E20BD0">
      <w:pPr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U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 w:cs="Calibri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117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30</m:t>
            </m:r>
          </m:den>
        </m:f>
        <m:r>
          <m:rPr>
            <m:sty m:val="p"/>
          </m:rPr>
          <w:rPr>
            <w:rFonts w:ascii="Cambria Math" w:hAnsi="Cambria Math" w:cs="Calibri"/>
            <w:color w:val="000000"/>
          </w:rPr>
          <m:t>=3,9</m:t>
        </m:r>
      </m:oMath>
      <w:r w:rsidR="00615153">
        <w:rPr>
          <w:color w:val="000000"/>
        </w:rPr>
        <w:tab/>
      </w:r>
      <w:r w:rsidR="00615153">
        <w:rPr>
          <w:color w:val="000000"/>
        </w:rPr>
        <w:tab/>
      </w:r>
      <w:r w:rsidR="00615153">
        <w:rPr>
          <w:color w:val="000000"/>
        </w:rPr>
        <w:tab/>
      </w:r>
      <w:r w:rsidR="00615153">
        <w:rPr>
          <w:color w:val="000000"/>
        </w:rPr>
        <w:tab/>
      </w:r>
      <w:r w:rsidR="00615153">
        <w:rPr>
          <w:color w:val="000000"/>
        </w:rPr>
        <w:tab/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U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vertAlign w:val="subscript"/>
          </w:rPr>
          <m:t>*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=30*3,9=117</m:t>
        </m:r>
      </m:oMath>
      <w:r w:rsidR="00615153">
        <w:rPr>
          <w:vertAlign w:val="subscript"/>
        </w:rPr>
        <w:tab/>
      </w:r>
    </w:p>
    <w:p w:rsidR="00E20BD0" w:rsidRDefault="00E20BD0" w:rsidP="00E20BD0">
      <w:pPr>
        <w:rPr>
          <w:color w:val="000000"/>
        </w:rPr>
      </w:pPr>
    </w:p>
    <w:p w:rsidR="00E20BD0" w:rsidRPr="00E20BD0" w:rsidRDefault="00943E48" w:rsidP="00E20BD0">
      <w:pPr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U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174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44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>=3,95</m:t>
        </m:r>
      </m:oMath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U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vertAlign w:val="subscript"/>
          </w:rPr>
          <m:t>*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=44*3,95=17</m:t>
        </m:r>
        <m:r>
          <m:rPr>
            <m:sty m:val="p"/>
          </m:rPr>
          <w:rPr>
            <w:rFonts w:ascii="Cambria Math" w:hAnsi="Cambria Math"/>
            <w:vertAlign w:val="subscript"/>
          </w:rPr>
          <m:t>7</m:t>
        </m:r>
      </m:oMath>
    </w:p>
    <w:p w:rsidR="00E20BD0" w:rsidRDefault="00E20BD0" w:rsidP="00E20BD0">
      <w:pPr>
        <w:rPr>
          <w:vertAlign w:val="subscript"/>
        </w:rPr>
      </w:pPr>
    </w:p>
    <w:p w:rsidR="00E20BD0" w:rsidRPr="00E20BD0" w:rsidRDefault="00943E48" w:rsidP="00E20BD0">
      <w:pPr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U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4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230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58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>=3,96</m:t>
        </m:r>
      </m:oMath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U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4</m:t>
                </m:r>
              </m:sub>
            </m:sSub>
          </m:sub>
        </m:sSub>
        <m:r>
          <w:rPr>
            <w:rFonts w:ascii="Cambria Math" w:hAnsi="Cambria Math"/>
            <w:vertAlign w:val="subscript"/>
          </w:rPr>
          <m:t>*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=58*3,95=237</m:t>
        </m:r>
      </m:oMath>
    </w:p>
    <w:p w:rsidR="00E20BD0" w:rsidRDefault="00E20BD0" w:rsidP="00E20BD0">
      <w:pPr>
        <w:rPr>
          <w:vertAlign w:val="subscript"/>
        </w:rPr>
      </w:pPr>
    </w:p>
    <w:p w:rsidR="00184FBA" w:rsidRDefault="00943E48" w:rsidP="00184FBA">
      <w:pPr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U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5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279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70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>=3,96</m:t>
        </m:r>
      </m:oMath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w:r w:rsidR="00615153">
        <w:rPr>
          <w:vertAlign w:val="subscript"/>
        </w:rPr>
        <w:tab/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U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5</m:t>
                </m:r>
              </m:sub>
            </m:sSub>
          </m:sub>
        </m:sSub>
        <m:r>
          <w:rPr>
            <w:rFonts w:ascii="Cambria Math" w:hAnsi="Cambria Math"/>
            <w:vertAlign w:val="subscript"/>
          </w:rPr>
          <m:t>*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=70*3,96=279</m:t>
        </m:r>
      </m:oMath>
    </w:p>
    <w:p w:rsidR="009B3FDC" w:rsidRDefault="009B3FDC" w:rsidP="00184FBA">
      <w:pPr>
        <w:rPr>
          <w:b/>
          <w:sz w:val="44"/>
          <w:szCs w:val="44"/>
          <w:vertAlign w:val="subscript"/>
        </w:rPr>
      </w:pPr>
    </w:p>
    <w:p w:rsidR="00184FBA" w:rsidRDefault="009B3FDC" w:rsidP="009B3FDC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 w:rsidRPr="009B3FDC">
        <w:rPr>
          <w:b/>
          <w:sz w:val="28"/>
          <w:szCs w:val="28"/>
        </w:rPr>
        <w:t>Spis użytych przyrządów</w:t>
      </w:r>
    </w:p>
    <w:p w:rsidR="009B3FDC" w:rsidRDefault="009B3FDC" w:rsidP="009B3FDC">
      <w:pPr>
        <w:rPr>
          <w:szCs w:val="28"/>
        </w:rPr>
      </w:pPr>
      <w:r>
        <w:rPr>
          <w:szCs w:val="28"/>
        </w:rPr>
        <w:t>- woltomierz analogowy o klasie 0,5; zakresy: 0</w:t>
      </w:r>
      <w:r w:rsidRPr="009B3FDC">
        <w:rPr>
          <w:szCs w:val="28"/>
        </w:rPr>
        <w:t xml:space="preserve">/150/300 </w:t>
      </w:r>
    </w:p>
    <w:p w:rsidR="009B3FDC" w:rsidRDefault="009B3FDC" w:rsidP="009B3FDC">
      <w:pPr>
        <w:rPr>
          <w:szCs w:val="28"/>
        </w:rPr>
      </w:pPr>
      <w:r w:rsidRPr="009B3FDC">
        <w:rPr>
          <w:szCs w:val="28"/>
        </w:rPr>
        <w:t xml:space="preserve">- multimetr cyfrowy  </w:t>
      </w:r>
    </w:p>
    <w:p w:rsidR="009B3FDC" w:rsidRDefault="009B3FDC" w:rsidP="009B3FDC">
      <w:pPr>
        <w:rPr>
          <w:szCs w:val="28"/>
        </w:rPr>
      </w:pPr>
      <w:r w:rsidRPr="009B3FDC">
        <w:rPr>
          <w:szCs w:val="28"/>
        </w:rPr>
        <w:t xml:space="preserve">- </w:t>
      </w:r>
      <w:r>
        <w:rPr>
          <w:szCs w:val="28"/>
        </w:rPr>
        <w:t>generator</w:t>
      </w:r>
      <w:r w:rsidRPr="009B3FDC">
        <w:rPr>
          <w:szCs w:val="28"/>
        </w:rPr>
        <w:t xml:space="preserve"> napięciowy </w:t>
      </w:r>
      <w:r>
        <w:rPr>
          <w:szCs w:val="28"/>
        </w:rPr>
        <w:t>M10-522-20</w:t>
      </w:r>
      <w:r w:rsidRPr="009B3FDC">
        <w:rPr>
          <w:szCs w:val="28"/>
        </w:rPr>
        <w:t xml:space="preserve"> </w:t>
      </w:r>
    </w:p>
    <w:p w:rsidR="009B3FDC" w:rsidRDefault="009B3FDC" w:rsidP="009B3FDC">
      <w:pPr>
        <w:rPr>
          <w:szCs w:val="28"/>
        </w:rPr>
      </w:pPr>
      <w:r w:rsidRPr="009B3FDC">
        <w:rPr>
          <w:szCs w:val="28"/>
        </w:rPr>
        <w:t xml:space="preserve">- opornik dekadowy </w:t>
      </w:r>
      <w:r>
        <w:rPr>
          <w:szCs w:val="28"/>
        </w:rPr>
        <w:t>0,03A 1kΩ</w:t>
      </w:r>
    </w:p>
    <w:p w:rsidR="009B3FDC" w:rsidRDefault="009B3FDC" w:rsidP="009B3FDC">
      <w:pPr>
        <w:rPr>
          <w:szCs w:val="28"/>
        </w:rPr>
      </w:pPr>
      <w:r w:rsidRPr="009B3FDC">
        <w:rPr>
          <w:szCs w:val="28"/>
        </w:rPr>
        <w:t xml:space="preserve"> - autotransformato</w:t>
      </w:r>
      <w:r>
        <w:rPr>
          <w:szCs w:val="28"/>
        </w:rPr>
        <w:t>r</w:t>
      </w:r>
    </w:p>
    <w:p w:rsidR="009B3FDC" w:rsidRPr="009B3FDC" w:rsidRDefault="009B3FDC" w:rsidP="009B3FDC">
      <w:pPr>
        <w:rPr>
          <w:szCs w:val="28"/>
        </w:rPr>
      </w:pPr>
    </w:p>
    <w:p w:rsidR="0090106C" w:rsidRPr="00184FBA" w:rsidRDefault="004A149F" w:rsidP="00184FBA">
      <w:pPr>
        <w:pStyle w:val="Akapitzlist"/>
        <w:numPr>
          <w:ilvl w:val="0"/>
          <w:numId w:val="2"/>
        </w:numPr>
        <w:rPr>
          <w:b/>
        </w:rPr>
      </w:pPr>
      <w:r w:rsidRPr="00184FBA">
        <w:rPr>
          <w:b/>
          <w:sz w:val="28"/>
          <w:szCs w:val="28"/>
        </w:rPr>
        <w:t>Wnioski</w:t>
      </w:r>
    </w:p>
    <w:p w:rsidR="00184FBA" w:rsidRDefault="00184FBA" w:rsidP="00184FBA">
      <w:pPr>
        <w:rPr>
          <w:b/>
        </w:rPr>
      </w:pPr>
    </w:p>
    <w:p w:rsidR="009B3FDC" w:rsidRDefault="00184FBA" w:rsidP="00184FBA">
      <w:pPr>
        <w:ind w:firstLine="360"/>
      </w:pPr>
      <w:r w:rsidRPr="00184FBA">
        <w:t xml:space="preserve">Przekładnik napięciowy działa poprawnie </w:t>
      </w:r>
      <w:r>
        <w:t>nie zależnie od ustawionego zakresu.</w:t>
      </w:r>
      <w:r w:rsidRPr="00184FBA">
        <w:t xml:space="preserve"> Po obliczeniu błędów względnych w mierniku analogowym najdokładniejsze pomiary zaczynały się od połowy zakresu miernika, czyli należy mierzyć na jak najmniejszym zakresie. Wraz ze wzrostem wartości mierzonej błąd względny w woltomierzu analogowym maleje.</w:t>
      </w:r>
      <w:r w:rsidR="009B3FDC">
        <w:t xml:space="preserve"> </w:t>
      </w:r>
    </w:p>
    <w:p w:rsidR="009B3FDC" w:rsidRDefault="00943E48" w:rsidP="00184FBA">
      <w:pPr>
        <w:ind w:firstLine="360"/>
      </w:pPr>
      <w:r>
        <w:t>Nie badaliśmy</w:t>
      </w:r>
      <w:bookmarkStart w:id="0" w:name="_GoBack"/>
      <w:bookmarkEnd w:id="0"/>
      <w:r w:rsidR="009B3FDC">
        <w:t>:</w:t>
      </w:r>
    </w:p>
    <w:p w:rsidR="00184FBA" w:rsidRDefault="009B3FDC" w:rsidP="009B3FDC">
      <w:pPr>
        <w:pStyle w:val="Akapitzlist"/>
        <w:numPr>
          <w:ilvl w:val="0"/>
          <w:numId w:val="7"/>
        </w:numPr>
      </w:pPr>
      <w:r>
        <w:t xml:space="preserve">Schematu </w:t>
      </w:r>
      <w:r w:rsidRPr="009B3FDC">
        <w:t>połączeń przekładników realizujących dodawanie napięć</w:t>
      </w:r>
      <w:r>
        <w:t>.</w:t>
      </w:r>
    </w:p>
    <w:p w:rsidR="009B3FDC" w:rsidRPr="009B3FDC" w:rsidRDefault="009B3FDC" w:rsidP="009B3FDC">
      <w:pPr>
        <w:pStyle w:val="Standard2"/>
        <w:numPr>
          <w:ilvl w:val="0"/>
          <w:numId w:val="7"/>
        </w:numPr>
      </w:pPr>
      <w:r w:rsidRPr="009B3FDC">
        <w:t>Schematu połączeń przekładników realizujących odejmowanie napięć</w:t>
      </w:r>
      <w:r>
        <w:t>.</w:t>
      </w:r>
    </w:p>
    <w:p w:rsidR="009B3FDC" w:rsidRPr="00184FBA" w:rsidRDefault="009B3FDC" w:rsidP="009B3FDC">
      <w:pPr>
        <w:pStyle w:val="Akapitzlist"/>
      </w:pPr>
    </w:p>
    <w:p w:rsidR="00184FBA" w:rsidRPr="00184FBA" w:rsidRDefault="00184FBA" w:rsidP="00184FBA">
      <w:pPr>
        <w:rPr>
          <w:b/>
          <w:vertAlign w:val="subscript"/>
        </w:rPr>
      </w:pPr>
    </w:p>
    <w:p w:rsidR="007A5152" w:rsidRPr="007A5152" w:rsidRDefault="007A5152" w:rsidP="007A5152"/>
    <w:sectPr w:rsidR="007A5152" w:rsidRPr="007A5152" w:rsidSect="00512A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4357"/>
    <w:multiLevelType w:val="multilevel"/>
    <w:tmpl w:val="2DD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40F39"/>
    <w:multiLevelType w:val="multilevel"/>
    <w:tmpl w:val="5A3A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2151E"/>
    <w:multiLevelType w:val="hybridMultilevel"/>
    <w:tmpl w:val="38A0BE26"/>
    <w:lvl w:ilvl="0" w:tplc="ADD0904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81D77"/>
    <w:multiLevelType w:val="hybridMultilevel"/>
    <w:tmpl w:val="3B884ED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E21B81"/>
    <w:multiLevelType w:val="hybridMultilevel"/>
    <w:tmpl w:val="BDE81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F4887"/>
    <w:multiLevelType w:val="hybridMultilevel"/>
    <w:tmpl w:val="BA40CF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6A"/>
    <w:rsid w:val="00006C7F"/>
    <w:rsid w:val="00040EA1"/>
    <w:rsid w:val="00094304"/>
    <w:rsid w:val="00184FBA"/>
    <w:rsid w:val="001B2A16"/>
    <w:rsid w:val="001D6115"/>
    <w:rsid w:val="001D62E9"/>
    <w:rsid w:val="00253B04"/>
    <w:rsid w:val="002A2674"/>
    <w:rsid w:val="002F395C"/>
    <w:rsid w:val="00323E0D"/>
    <w:rsid w:val="00377AC4"/>
    <w:rsid w:val="003E5432"/>
    <w:rsid w:val="004A149F"/>
    <w:rsid w:val="00512ABC"/>
    <w:rsid w:val="00612B9C"/>
    <w:rsid w:val="00615153"/>
    <w:rsid w:val="00665F1F"/>
    <w:rsid w:val="0068063C"/>
    <w:rsid w:val="006807FB"/>
    <w:rsid w:val="00724541"/>
    <w:rsid w:val="007466F4"/>
    <w:rsid w:val="007A5152"/>
    <w:rsid w:val="00854462"/>
    <w:rsid w:val="008A56B0"/>
    <w:rsid w:val="008B766A"/>
    <w:rsid w:val="0090106C"/>
    <w:rsid w:val="00943E48"/>
    <w:rsid w:val="009629A2"/>
    <w:rsid w:val="009A501A"/>
    <w:rsid w:val="009B3FDC"/>
    <w:rsid w:val="009F09A7"/>
    <w:rsid w:val="00A05D8C"/>
    <w:rsid w:val="00BF1612"/>
    <w:rsid w:val="00C67694"/>
    <w:rsid w:val="00DC2ACF"/>
    <w:rsid w:val="00E20BD0"/>
    <w:rsid w:val="00ED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F133"/>
  <w15:docId w15:val="{8C1B90BB-EAC3-4C1A-8B79-41FAA56E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B2A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245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1B2A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B2A1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2A1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2A16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512ABC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665F1F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665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E5432"/>
    <w:rPr>
      <w:b/>
      <w:bCs/>
    </w:rPr>
  </w:style>
  <w:style w:type="paragraph" w:customStyle="1" w:styleId="Standard2">
    <w:name w:val="Standard 2"/>
    <w:basedOn w:val="Normalny"/>
    <w:rsid w:val="00323E0D"/>
    <w:pPr>
      <w:ind w:firstLine="284"/>
      <w:jc w:val="both"/>
    </w:pPr>
    <w:rPr>
      <w:szCs w:val="20"/>
    </w:rPr>
  </w:style>
  <w:style w:type="paragraph" w:customStyle="1" w:styleId="wzr">
    <w:name w:val="wzór"/>
    <w:basedOn w:val="Normalny"/>
    <w:rsid w:val="00323E0D"/>
    <w:pPr>
      <w:tabs>
        <w:tab w:val="center" w:pos="4536"/>
        <w:tab w:val="right" w:pos="8789"/>
      </w:tabs>
      <w:spacing w:before="120" w:after="120"/>
    </w:pPr>
    <w:rPr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724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780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Bulski</dc:creator>
  <cp:keywords/>
  <dc:description/>
  <cp:lastModifiedBy>huber</cp:lastModifiedBy>
  <cp:revision>11</cp:revision>
  <dcterms:created xsi:type="dcterms:W3CDTF">2017-10-11T09:34:00Z</dcterms:created>
  <dcterms:modified xsi:type="dcterms:W3CDTF">2017-11-10T13:54:00Z</dcterms:modified>
</cp:coreProperties>
</file>