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769C" w:rsidRPr="00FB769C" w:rsidRDefault="00FB769C" w:rsidP="00FB769C">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bookmarkStart w:id="0" w:name="_GoBack"/>
      <w:r>
        <w:rPr>
          <w:rFonts w:ascii="Open Sans" w:eastAsia="Times New Roman" w:hAnsi="Open Sans" w:cs="Times New Roman"/>
          <w:b/>
          <w:bCs/>
          <w:color w:val="000000"/>
          <w:kern w:val="36"/>
          <w:sz w:val="54"/>
          <w:szCs w:val="54"/>
          <w:lang w:val="mn-MN"/>
        </w:rPr>
        <w:t>Инже</w:t>
      </w:r>
      <w:r w:rsidR="00F769D9">
        <w:rPr>
          <w:rFonts w:ascii="Open Sans" w:eastAsia="Times New Roman" w:hAnsi="Open Sans" w:cs="Times New Roman"/>
          <w:b/>
          <w:bCs/>
          <w:color w:val="000000"/>
          <w:kern w:val="36"/>
          <w:sz w:val="54"/>
          <w:szCs w:val="54"/>
          <w:lang w:val="mn-MN"/>
        </w:rPr>
        <w:t>не</w:t>
      </w:r>
      <w:r>
        <w:rPr>
          <w:rFonts w:ascii="Open Sans" w:eastAsia="Times New Roman" w:hAnsi="Open Sans" w:cs="Times New Roman"/>
          <w:b/>
          <w:bCs/>
          <w:color w:val="000000"/>
          <w:kern w:val="36"/>
          <w:sz w:val="54"/>
          <w:szCs w:val="54"/>
          <w:lang w:val="mn-MN"/>
        </w:rPr>
        <w:t>р</w:t>
      </w:r>
      <w:r w:rsidR="00F769D9">
        <w:rPr>
          <w:rFonts w:ascii="Open Sans" w:eastAsia="Times New Roman" w:hAnsi="Open Sans" w:cs="Times New Roman"/>
          <w:b/>
          <w:bCs/>
          <w:color w:val="000000"/>
          <w:kern w:val="36"/>
          <w:sz w:val="54"/>
          <w:szCs w:val="54"/>
          <w:lang w:val="mn-MN"/>
        </w:rPr>
        <w:t xml:space="preserve"> – техникийн салбар</w:t>
      </w:r>
    </w:p>
    <w:bookmarkEnd w:id="0"/>
    <w:p w:rsidR="00FB769C" w:rsidRPr="00FB769C" w:rsidRDefault="00FB769C" w:rsidP="00FB769C">
      <w:pPr>
        <w:shd w:val="clear" w:color="auto" w:fill="F3F3F3"/>
        <w:spacing w:after="0" w:line="240" w:lineRule="auto"/>
        <w:jc w:val="center"/>
        <w:rPr>
          <w:rFonts w:ascii="Times New Roman" w:eastAsia="Times New Roman" w:hAnsi="Times New Roman" w:cs="Times New Roman"/>
          <w:color w:val="000000"/>
          <w:sz w:val="27"/>
          <w:szCs w:val="27"/>
          <w:lang w:val="mn-MN"/>
        </w:rPr>
      </w:pPr>
      <w:r>
        <w:rPr>
          <w:rFonts w:ascii="Open Sans" w:eastAsia="Times New Roman" w:hAnsi="Open Sans" w:cs="Times New Roman"/>
          <w:color w:val="000000"/>
          <w:sz w:val="21"/>
          <w:szCs w:val="21"/>
          <w:lang w:val="mn-MN"/>
        </w:rPr>
        <w:t>Орчин үед техинк -</w:t>
      </w:r>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технологийн</w:t>
      </w:r>
      <w:proofErr w:type="spellEnd"/>
      <w:r w:rsidRPr="00FB769C">
        <w:rPr>
          <w:rFonts w:ascii="Open Sans" w:eastAsia="Times New Roman" w:hAnsi="Open Sans" w:cs="Times New Roman"/>
          <w:color w:val="000000"/>
          <w:sz w:val="21"/>
          <w:szCs w:val="21"/>
        </w:rPr>
        <w:t xml:space="preserve"> </w:t>
      </w:r>
      <w:r>
        <w:rPr>
          <w:rFonts w:ascii="Open Sans" w:eastAsia="Times New Roman" w:hAnsi="Open Sans" w:cs="Times New Roman"/>
          <w:color w:val="000000"/>
          <w:sz w:val="21"/>
          <w:szCs w:val="21"/>
          <w:lang w:val="mn-MN"/>
        </w:rPr>
        <w:t>өндөр хөгжиж</w:t>
      </w:r>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бидэнд</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танил</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болсон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Гэхдээ</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хамгийн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энгийн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төхөөрөмж</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бүрийн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ард</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техникийн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мэргэжилтнүүдийн</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хариуцлагатай</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ажил</w:t>
      </w:r>
      <w:proofErr w:type="spellEnd"/>
      <w:r w:rsidRPr="00FB769C">
        <w:rPr>
          <w:rFonts w:ascii="Open Sans" w:eastAsia="Times New Roman" w:hAnsi="Open Sans" w:cs="Times New Roman"/>
          <w:color w:val="000000"/>
          <w:sz w:val="21"/>
          <w:szCs w:val="21"/>
        </w:rPr>
        <w:t xml:space="preserve"> </w:t>
      </w:r>
      <w:proofErr w:type="spellStart"/>
      <w:r w:rsidRPr="00FB769C">
        <w:rPr>
          <w:rFonts w:ascii="Open Sans" w:eastAsia="Times New Roman" w:hAnsi="Open Sans" w:cs="Times New Roman"/>
          <w:color w:val="000000"/>
          <w:sz w:val="21"/>
          <w:szCs w:val="21"/>
        </w:rPr>
        <w:t>байдаг</w:t>
      </w:r>
      <w:proofErr w:type="spellEnd"/>
      <w:r>
        <w:rPr>
          <w:rFonts w:ascii="Open Sans" w:eastAsia="Times New Roman" w:hAnsi="Open Sans" w:cs="Times New Roman"/>
          <w:color w:val="000000"/>
          <w:sz w:val="21"/>
          <w:szCs w:val="21"/>
          <w:lang w:val="mn-MN"/>
        </w:rPr>
        <w:t>.</w:t>
      </w:r>
    </w:p>
    <w:p w:rsidR="00FB769C" w:rsidRPr="00FB769C" w:rsidRDefault="00FB769C" w:rsidP="00FB769C">
      <w:pPr>
        <w:shd w:val="clear" w:color="auto" w:fill="F3F3F3"/>
        <w:spacing w:after="0" w:line="240" w:lineRule="auto"/>
        <w:jc w:val="center"/>
        <w:rPr>
          <w:rFonts w:ascii="Times New Roman" w:eastAsia="Times New Roman" w:hAnsi="Times New Roman" w:cs="Times New Roman"/>
          <w:color w:val="000000"/>
          <w:sz w:val="27"/>
          <w:szCs w:val="27"/>
        </w:rPr>
      </w:pPr>
      <w:r w:rsidRPr="00FB769C">
        <w:rPr>
          <w:rFonts w:ascii="Times New Roman" w:eastAsia="Times New Roman" w:hAnsi="Times New Roman" w:cs="Times New Roman"/>
          <w:noProof/>
          <w:color w:val="000000"/>
          <w:sz w:val="27"/>
          <w:szCs w:val="27"/>
        </w:rPr>
        <w:drawing>
          <wp:inline distT="0" distB="0" distL="0" distR="0">
            <wp:extent cx="5838825" cy="3409533"/>
            <wp:effectExtent l="0" t="0" r="0" b="635"/>
            <wp:docPr id="1" name="Picture 1" descr="https://s1.stc.all.kpcdn.net/putevoditel/projectid_406014/images/tild3566-3937-4237-a565-313761333562__shutterstock_15158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3566-3937-4237-a565-313761333562__shutterstock_151584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1503" cy="3422776"/>
                    </a:xfrm>
                    <a:prstGeom prst="rect">
                      <a:avLst/>
                    </a:prstGeom>
                    <a:noFill/>
                    <a:ln>
                      <a:noFill/>
                    </a:ln>
                  </pic:spPr>
                </pic:pic>
              </a:graphicData>
            </a:graphic>
          </wp:inline>
        </w:drawing>
      </w:r>
    </w:p>
    <w:p w:rsidR="00E768DD" w:rsidRDefault="00E768DD"/>
    <w:p w:rsidR="00050D04" w:rsidRDefault="00050D04">
      <w:proofErr w:type="spellStart"/>
      <w:r w:rsidRPr="00050D04">
        <w:t>Техникийн</w:t>
      </w:r>
      <w:proofErr w:type="spellEnd"/>
      <w:r w:rsidRPr="00050D04">
        <w:t xml:space="preserve"> </w:t>
      </w:r>
      <w:proofErr w:type="spellStart"/>
      <w:r w:rsidRPr="00050D04">
        <w:t>мэргэжилтнүүдийн</w:t>
      </w:r>
      <w:proofErr w:type="spellEnd"/>
      <w:r w:rsidRPr="00050D04">
        <w:t xml:space="preserve"> </w:t>
      </w:r>
      <w:proofErr w:type="spellStart"/>
      <w:r w:rsidRPr="00050D04">
        <w:t>ажил</w:t>
      </w:r>
      <w:proofErr w:type="spellEnd"/>
      <w:r w:rsidRPr="00050D04">
        <w:t xml:space="preserve"> </w:t>
      </w:r>
      <w:proofErr w:type="spellStart"/>
      <w:r w:rsidRPr="00050D04">
        <w:t>нь</w:t>
      </w:r>
      <w:proofErr w:type="spellEnd"/>
      <w:r w:rsidRPr="00050D04">
        <w:t xml:space="preserve"> </w:t>
      </w:r>
      <w:proofErr w:type="spellStart"/>
      <w:r w:rsidRPr="00050D04">
        <w:t>тоног</w:t>
      </w:r>
      <w:proofErr w:type="spellEnd"/>
      <w:r w:rsidRPr="00050D04">
        <w:t xml:space="preserve"> </w:t>
      </w:r>
      <w:proofErr w:type="spellStart"/>
      <w:r w:rsidRPr="00050D04">
        <w:t>төхөөрөмжийг</w:t>
      </w:r>
      <w:proofErr w:type="spellEnd"/>
      <w:r w:rsidRPr="00050D04">
        <w:t xml:space="preserve"> </w:t>
      </w:r>
      <w:proofErr w:type="spellStart"/>
      <w:r w:rsidRPr="00050D04">
        <w:t>хөгжүүлэх</w:t>
      </w:r>
      <w:proofErr w:type="spellEnd"/>
      <w:r w:rsidRPr="00050D04">
        <w:t xml:space="preserve">, </w:t>
      </w:r>
      <w:proofErr w:type="spellStart"/>
      <w:r w:rsidRPr="00050D04">
        <w:t>засвар</w:t>
      </w:r>
      <w:proofErr w:type="spellEnd"/>
      <w:r w:rsidRPr="00050D04">
        <w:t xml:space="preserve"> </w:t>
      </w:r>
      <w:proofErr w:type="spellStart"/>
      <w:r w:rsidRPr="00050D04">
        <w:t>үйлчилгээ</w:t>
      </w:r>
      <w:proofErr w:type="spellEnd"/>
      <w:r w:rsidRPr="00050D04">
        <w:t xml:space="preserve"> </w:t>
      </w:r>
      <w:proofErr w:type="spellStart"/>
      <w:r w:rsidRPr="00050D04">
        <w:t>хийх</w:t>
      </w:r>
      <w:proofErr w:type="spellEnd"/>
      <w:r w:rsidRPr="00050D04">
        <w:t xml:space="preserve">, </w:t>
      </w:r>
      <w:proofErr w:type="spellStart"/>
      <w:r w:rsidRPr="00050D04">
        <w:t>засварлахтай</w:t>
      </w:r>
      <w:proofErr w:type="spellEnd"/>
      <w:r w:rsidRPr="00050D04">
        <w:t xml:space="preserve"> </w:t>
      </w:r>
      <w:proofErr w:type="spellStart"/>
      <w:r w:rsidRPr="00050D04">
        <w:t>холбоотой</w:t>
      </w:r>
      <w:proofErr w:type="spellEnd"/>
      <w:r w:rsidRPr="00050D04">
        <w:t xml:space="preserve"> </w:t>
      </w:r>
      <w:proofErr w:type="spellStart"/>
      <w:r w:rsidRPr="00050D04">
        <w:t>байдаг</w:t>
      </w:r>
      <w:proofErr w:type="spellEnd"/>
      <w:r w:rsidRPr="00050D04">
        <w:t xml:space="preserve">. </w:t>
      </w:r>
      <w:proofErr w:type="spellStart"/>
      <w:r w:rsidRPr="00050D04">
        <w:t>Техникийн</w:t>
      </w:r>
      <w:proofErr w:type="spellEnd"/>
      <w:r w:rsidRPr="00050D04">
        <w:t xml:space="preserve"> </w:t>
      </w:r>
      <w:proofErr w:type="spellStart"/>
      <w:r w:rsidRPr="00050D04">
        <w:t>салбарууд</w:t>
      </w:r>
      <w:proofErr w:type="spellEnd"/>
      <w:r w:rsidRPr="00050D04">
        <w:t xml:space="preserve"> </w:t>
      </w:r>
      <w:proofErr w:type="spellStart"/>
      <w:r w:rsidRPr="00050D04">
        <w:t>нь</w:t>
      </w:r>
      <w:proofErr w:type="spellEnd"/>
      <w:r w:rsidRPr="00050D04">
        <w:t xml:space="preserve"> </w:t>
      </w:r>
      <w:proofErr w:type="spellStart"/>
      <w:r w:rsidRPr="00050D04">
        <w:t>цахилгаан</w:t>
      </w:r>
      <w:proofErr w:type="spellEnd"/>
      <w:r w:rsidRPr="00050D04">
        <w:t xml:space="preserve"> </w:t>
      </w:r>
      <w:proofErr w:type="spellStart"/>
      <w:r w:rsidRPr="00050D04">
        <w:t>эрчим</w:t>
      </w:r>
      <w:proofErr w:type="spellEnd"/>
      <w:r w:rsidRPr="00050D04">
        <w:t xml:space="preserve"> </w:t>
      </w:r>
      <w:proofErr w:type="spellStart"/>
      <w:r w:rsidRPr="00050D04">
        <w:t>хүчний</w:t>
      </w:r>
      <w:proofErr w:type="spellEnd"/>
      <w:r w:rsidRPr="00050D04">
        <w:t xml:space="preserve"> </w:t>
      </w:r>
      <w:proofErr w:type="spellStart"/>
      <w:r w:rsidRPr="00050D04">
        <w:t>үйлдвэрлэл</w:t>
      </w:r>
      <w:proofErr w:type="spellEnd"/>
      <w:r w:rsidRPr="00050D04">
        <w:t xml:space="preserve">, </w:t>
      </w:r>
      <w:proofErr w:type="spellStart"/>
      <w:r w:rsidRPr="00050D04">
        <w:t>механик</w:t>
      </w:r>
      <w:proofErr w:type="spellEnd"/>
      <w:r w:rsidRPr="00050D04">
        <w:t xml:space="preserve"> </w:t>
      </w:r>
      <w:proofErr w:type="spellStart"/>
      <w:r w:rsidRPr="00050D04">
        <w:t>инженерчлэл</w:t>
      </w:r>
      <w:proofErr w:type="spellEnd"/>
      <w:r w:rsidRPr="00050D04">
        <w:t xml:space="preserve">, </w:t>
      </w:r>
      <w:proofErr w:type="spellStart"/>
      <w:r w:rsidRPr="00050D04">
        <w:t>металл</w:t>
      </w:r>
      <w:proofErr w:type="spellEnd"/>
      <w:r w:rsidRPr="00050D04">
        <w:t xml:space="preserve"> </w:t>
      </w:r>
      <w:proofErr w:type="spellStart"/>
      <w:r w:rsidRPr="00050D04">
        <w:t>боловсруулах</w:t>
      </w:r>
      <w:proofErr w:type="spellEnd"/>
      <w:r w:rsidRPr="00050D04">
        <w:t xml:space="preserve">, </w:t>
      </w:r>
      <w:proofErr w:type="spellStart"/>
      <w:r w:rsidRPr="00050D04">
        <w:t>түлшний</w:t>
      </w:r>
      <w:proofErr w:type="spellEnd"/>
      <w:r w:rsidRPr="00050D04">
        <w:t xml:space="preserve"> </w:t>
      </w:r>
      <w:proofErr w:type="spellStart"/>
      <w:r w:rsidRPr="00050D04">
        <w:t>үйлдвэр</w:t>
      </w:r>
      <w:proofErr w:type="spellEnd"/>
      <w:r w:rsidRPr="00050D04">
        <w:t xml:space="preserve">, </w:t>
      </w:r>
      <w:proofErr w:type="spellStart"/>
      <w:r w:rsidRPr="00050D04">
        <w:t>автомашины</w:t>
      </w:r>
      <w:proofErr w:type="spellEnd"/>
      <w:r w:rsidRPr="00050D04">
        <w:t xml:space="preserve"> </w:t>
      </w:r>
      <w:proofErr w:type="spellStart"/>
      <w:r w:rsidRPr="00050D04">
        <w:t>үйлдвэрлэл</w:t>
      </w:r>
      <w:proofErr w:type="spellEnd"/>
      <w:r w:rsidRPr="00050D04">
        <w:t xml:space="preserve">, </w:t>
      </w:r>
      <w:proofErr w:type="spellStart"/>
      <w:r w:rsidRPr="00050D04">
        <w:t>сансрын</w:t>
      </w:r>
      <w:proofErr w:type="spellEnd"/>
      <w:r w:rsidRPr="00050D04">
        <w:t xml:space="preserve"> </w:t>
      </w:r>
      <w:proofErr w:type="spellStart"/>
      <w:r w:rsidRPr="00050D04">
        <w:t>үйлдвэрлэл</w:t>
      </w:r>
      <w:proofErr w:type="spellEnd"/>
      <w:r>
        <w:rPr>
          <w:lang w:val="mn-MN"/>
        </w:rPr>
        <w:t>, баригын үйлдвэрлэл</w:t>
      </w:r>
      <w:r w:rsidRPr="00050D04">
        <w:t xml:space="preserve"> </w:t>
      </w:r>
      <w:proofErr w:type="spellStart"/>
      <w:r w:rsidRPr="00050D04">
        <w:t>юм</w:t>
      </w:r>
      <w:proofErr w:type="spellEnd"/>
      <w:r w:rsidRPr="00050D04">
        <w:t xml:space="preserve">. </w:t>
      </w:r>
      <w:proofErr w:type="spellStart"/>
      <w:r w:rsidRPr="00050D04">
        <w:t>Шинжлэх</w:t>
      </w:r>
      <w:proofErr w:type="spellEnd"/>
      <w:r w:rsidRPr="00050D04">
        <w:t xml:space="preserve"> </w:t>
      </w:r>
      <w:proofErr w:type="spellStart"/>
      <w:r w:rsidRPr="00050D04">
        <w:t>ухаан</w:t>
      </w:r>
      <w:proofErr w:type="spellEnd"/>
      <w:r w:rsidRPr="00050D04">
        <w:t xml:space="preserve">, </w:t>
      </w:r>
      <w:proofErr w:type="spellStart"/>
      <w:r w:rsidRPr="00050D04">
        <w:t>технологийн</w:t>
      </w:r>
      <w:proofErr w:type="spellEnd"/>
      <w:r w:rsidRPr="00050D04">
        <w:t xml:space="preserve"> </w:t>
      </w:r>
      <w:proofErr w:type="spellStart"/>
      <w:r w:rsidRPr="00050D04">
        <w:t>дэвшлийн</w:t>
      </w:r>
      <w:proofErr w:type="spellEnd"/>
      <w:r w:rsidRPr="00050D04">
        <w:t xml:space="preserve"> </w:t>
      </w:r>
      <w:proofErr w:type="spellStart"/>
      <w:r w:rsidRPr="00050D04">
        <w:t>ачаар</w:t>
      </w:r>
      <w:proofErr w:type="spellEnd"/>
      <w:r w:rsidRPr="00050D04">
        <w:t xml:space="preserve"> </w:t>
      </w:r>
      <w:proofErr w:type="spellStart"/>
      <w:r w:rsidRPr="00050D04">
        <w:t>техникийн</w:t>
      </w:r>
      <w:proofErr w:type="spellEnd"/>
      <w:r w:rsidRPr="00050D04">
        <w:t xml:space="preserve"> </w:t>
      </w:r>
      <w:proofErr w:type="spellStart"/>
      <w:r w:rsidRPr="00050D04">
        <w:t>шинэ</w:t>
      </w:r>
      <w:proofErr w:type="spellEnd"/>
      <w:r w:rsidRPr="00050D04">
        <w:t xml:space="preserve"> </w:t>
      </w:r>
      <w:proofErr w:type="spellStart"/>
      <w:r w:rsidRPr="00050D04">
        <w:t>мэргэжил</w:t>
      </w:r>
      <w:proofErr w:type="spellEnd"/>
      <w:r w:rsidRPr="00050D04">
        <w:t xml:space="preserve"> </w:t>
      </w:r>
      <w:proofErr w:type="spellStart"/>
      <w:r w:rsidRPr="00050D04">
        <w:t>бий</w:t>
      </w:r>
      <w:proofErr w:type="spellEnd"/>
      <w:r w:rsidRPr="00050D04">
        <w:t xml:space="preserve"> </w:t>
      </w:r>
      <w:proofErr w:type="spellStart"/>
      <w:r w:rsidRPr="00050D04">
        <w:t>болж</w:t>
      </w:r>
      <w:proofErr w:type="spellEnd"/>
      <w:r w:rsidRPr="00050D04">
        <w:t xml:space="preserve"> </w:t>
      </w:r>
      <w:proofErr w:type="spellStart"/>
      <w:r w:rsidRPr="00050D04">
        <w:t>байна</w:t>
      </w:r>
      <w:proofErr w:type="spellEnd"/>
      <w:r w:rsidRPr="00050D04">
        <w:t>.</w:t>
      </w:r>
    </w:p>
    <w:p w:rsidR="00050D04" w:rsidRDefault="00050D04"/>
    <w:p w:rsidR="00050D04" w:rsidRDefault="00050D04"/>
    <w:p w:rsidR="00A95688" w:rsidRDefault="00A95688"/>
    <w:p w:rsidR="00A95688" w:rsidRDefault="00A95688">
      <w:pPr>
        <w:rPr>
          <w:lang w:val="mn-MN"/>
        </w:rPr>
      </w:pPr>
      <w:r w:rsidRPr="00A95688">
        <w:rPr>
          <w:noProof/>
        </w:rPr>
        <w:drawing>
          <wp:inline distT="0" distB="0" distL="0" distR="0" wp14:anchorId="695EB6FD" wp14:editId="041B3449">
            <wp:extent cx="1847850" cy="132420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64770" cy="1336333"/>
                    </a:xfrm>
                    <a:prstGeom prst="rect">
                      <a:avLst/>
                    </a:prstGeom>
                  </pic:spPr>
                </pic:pic>
              </a:graphicData>
            </a:graphic>
          </wp:inline>
        </w:drawing>
      </w:r>
      <w:r>
        <w:rPr>
          <w:lang w:val="mn-MN"/>
        </w:rPr>
        <w:t xml:space="preserve">  </w:t>
      </w:r>
      <w:r w:rsidRPr="00A95688">
        <w:rPr>
          <w:noProof/>
          <w:lang w:val="mn-MN"/>
        </w:rPr>
        <w:drawing>
          <wp:inline distT="0" distB="0" distL="0" distR="0" wp14:anchorId="67393588" wp14:editId="338393EB">
            <wp:extent cx="1831078" cy="13143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5603" cy="1331968"/>
                    </a:xfrm>
                    <a:prstGeom prst="rect">
                      <a:avLst/>
                    </a:prstGeom>
                  </pic:spPr>
                </pic:pic>
              </a:graphicData>
            </a:graphic>
          </wp:inline>
        </w:drawing>
      </w:r>
      <w:r>
        <w:rPr>
          <w:lang w:val="mn-MN"/>
        </w:rPr>
        <w:t xml:space="preserve">  </w:t>
      </w:r>
      <w:r w:rsidRPr="00A95688">
        <w:rPr>
          <w:noProof/>
          <w:lang w:val="mn-MN"/>
        </w:rPr>
        <w:drawing>
          <wp:inline distT="0" distB="0" distL="0" distR="0" wp14:anchorId="3D9FA037" wp14:editId="2B41CCAA">
            <wp:extent cx="1762125" cy="126834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1148" cy="1289231"/>
                    </a:xfrm>
                    <a:prstGeom prst="rect">
                      <a:avLst/>
                    </a:prstGeom>
                  </pic:spPr>
                </pic:pic>
              </a:graphicData>
            </a:graphic>
          </wp:inline>
        </w:drawing>
      </w:r>
    </w:p>
    <w:p w:rsidR="00A95688" w:rsidRDefault="00A95688">
      <w:pPr>
        <w:rPr>
          <w:lang w:val="mn-MN"/>
        </w:rPr>
      </w:pPr>
    </w:p>
    <w:p w:rsidR="00A95688" w:rsidRDefault="00A95688">
      <w:pPr>
        <w:rPr>
          <w:lang w:val="mn-MN"/>
        </w:rPr>
      </w:pPr>
      <w:r w:rsidRPr="00A95688">
        <w:rPr>
          <w:noProof/>
          <w:lang w:val="mn-MN"/>
        </w:rPr>
        <w:lastRenderedPageBreak/>
        <w:drawing>
          <wp:inline distT="0" distB="0" distL="0" distR="0" wp14:anchorId="251E5231" wp14:editId="6E0F84FD">
            <wp:extent cx="1931167"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389" cy="1399451"/>
                    </a:xfrm>
                    <a:prstGeom prst="rect">
                      <a:avLst/>
                    </a:prstGeom>
                  </pic:spPr>
                </pic:pic>
              </a:graphicData>
            </a:graphic>
          </wp:inline>
        </w:drawing>
      </w:r>
      <w:r>
        <w:rPr>
          <w:lang w:val="mn-MN"/>
        </w:rPr>
        <w:t xml:space="preserve">  </w:t>
      </w:r>
      <w:r w:rsidRPr="00A95688">
        <w:rPr>
          <w:noProof/>
          <w:lang w:val="mn-MN"/>
        </w:rPr>
        <w:drawing>
          <wp:inline distT="0" distB="0" distL="0" distR="0" wp14:anchorId="29DD5FEE" wp14:editId="7D405815">
            <wp:extent cx="1880249" cy="1352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7878" cy="1379618"/>
                    </a:xfrm>
                    <a:prstGeom prst="rect">
                      <a:avLst/>
                    </a:prstGeom>
                  </pic:spPr>
                </pic:pic>
              </a:graphicData>
            </a:graphic>
          </wp:inline>
        </w:drawing>
      </w:r>
      <w:r>
        <w:rPr>
          <w:lang w:val="mn-MN"/>
        </w:rPr>
        <w:t xml:space="preserve"> </w:t>
      </w:r>
      <w:r w:rsidRPr="00A95688">
        <w:rPr>
          <w:noProof/>
          <w:lang w:val="mn-MN"/>
        </w:rPr>
        <w:drawing>
          <wp:inline distT="0" distB="0" distL="0" distR="0" wp14:anchorId="127E5009" wp14:editId="77FBCF25">
            <wp:extent cx="1885950" cy="135228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9357" cy="1376242"/>
                    </a:xfrm>
                    <a:prstGeom prst="rect">
                      <a:avLst/>
                    </a:prstGeom>
                  </pic:spPr>
                </pic:pic>
              </a:graphicData>
            </a:graphic>
          </wp:inline>
        </w:drawing>
      </w:r>
    </w:p>
    <w:p w:rsidR="00A95688" w:rsidRDefault="00A95688">
      <w:pPr>
        <w:rPr>
          <w:lang w:val="mn-MN"/>
        </w:rPr>
      </w:pPr>
    </w:p>
    <w:p w:rsidR="00A95688" w:rsidRDefault="00A95688">
      <w:pPr>
        <w:rPr>
          <w:lang w:val="mn-MN"/>
        </w:rPr>
      </w:pPr>
    </w:p>
    <w:p w:rsidR="00A95688" w:rsidRDefault="00A95688">
      <w:pPr>
        <w:rPr>
          <w:lang w:val="mn-MN"/>
        </w:rPr>
      </w:pPr>
    </w:p>
    <w:p w:rsidR="00A95688" w:rsidRPr="00A95688" w:rsidRDefault="00A95688" w:rsidP="00A95688">
      <w:pPr>
        <w:rPr>
          <w:b/>
          <w:lang w:val="mn-MN"/>
        </w:rPr>
      </w:pPr>
      <w:r>
        <w:rPr>
          <w:b/>
          <w:lang w:val="mn-MN"/>
        </w:rPr>
        <w:t xml:space="preserve">Инженер - </w:t>
      </w:r>
      <w:r w:rsidRPr="00A95688">
        <w:rPr>
          <w:b/>
          <w:lang w:val="mn-MN"/>
        </w:rPr>
        <w:t>Техникийн мэргэжлээр хэн тохирох вэ?</w:t>
      </w:r>
    </w:p>
    <w:p w:rsidR="00A95688" w:rsidRPr="00A95688" w:rsidRDefault="00A95688" w:rsidP="00A95688">
      <w:pPr>
        <w:rPr>
          <w:lang w:val="mn-MN"/>
        </w:rPr>
      </w:pPr>
      <w:r w:rsidRPr="00A95688">
        <w:rPr>
          <w:lang w:val="mn-MN"/>
        </w:rPr>
        <w:t>Техникийн чиглэлээр амжилттай ажиллахын тулд дараах чанаруудыг эзэмшсэн байх ёстой.</w:t>
      </w:r>
    </w:p>
    <w:p w:rsidR="00A95688" w:rsidRDefault="00A95688" w:rsidP="00A95688">
      <w:pPr>
        <w:pStyle w:val="ListParagraph"/>
        <w:numPr>
          <w:ilvl w:val="0"/>
          <w:numId w:val="1"/>
        </w:numPr>
        <w:rPr>
          <w:lang w:val="mn-MN"/>
        </w:rPr>
      </w:pPr>
      <w:r w:rsidRPr="00A95688">
        <w:rPr>
          <w:lang w:val="mn-MN"/>
        </w:rPr>
        <w:t>Математик сэтгэлгээ . Шинэ асуудлыг хурдан шийдвэрлэх чадвар, нөхцөл байдлын нарийн ширийн зүйлийг шинжлэх, харах, үнэлэх чадвар нь ашигтай байх болно.</w:t>
      </w:r>
    </w:p>
    <w:p w:rsidR="00A95688" w:rsidRDefault="00A95688" w:rsidP="00A95688">
      <w:pPr>
        <w:pStyle w:val="ListParagraph"/>
        <w:numPr>
          <w:ilvl w:val="0"/>
          <w:numId w:val="1"/>
        </w:numPr>
        <w:rPr>
          <w:lang w:val="mn-MN"/>
        </w:rPr>
      </w:pPr>
      <w:r w:rsidRPr="00A95688">
        <w:rPr>
          <w:lang w:val="mn-MN"/>
        </w:rPr>
        <w:t>Анхаарал</w:t>
      </w:r>
      <w:r>
        <w:rPr>
          <w:lang w:val="mn-MN"/>
        </w:rPr>
        <w:t xml:space="preserve"> төвлөрүүлэх чадвар сайн байх</w:t>
      </w:r>
      <w:r w:rsidRPr="00A95688">
        <w:rPr>
          <w:lang w:val="mn-MN"/>
        </w:rPr>
        <w:t xml:space="preserve"> . Алдаа гаргах нь хүлээн зөвшөөрөгдөхгүй, учир нь жижиг алдаа ч гэсэн компанийг асар их хохирол амсах болно.</w:t>
      </w:r>
    </w:p>
    <w:p w:rsidR="00A95688" w:rsidRDefault="00A95688" w:rsidP="00A95688">
      <w:pPr>
        <w:pStyle w:val="ListParagraph"/>
        <w:numPr>
          <w:ilvl w:val="0"/>
          <w:numId w:val="1"/>
        </w:numPr>
        <w:rPr>
          <w:lang w:val="mn-MN"/>
        </w:rPr>
      </w:pPr>
      <w:r w:rsidRPr="00A95688">
        <w:rPr>
          <w:lang w:val="mn-MN"/>
        </w:rPr>
        <w:t>Хариуцлага . Мэргэжилтэн нь ажилдаа хувийн хариуцлага хүлээнэ.</w:t>
      </w:r>
    </w:p>
    <w:p w:rsidR="00994C19" w:rsidRDefault="00A95688" w:rsidP="00A95688">
      <w:pPr>
        <w:pStyle w:val="ListParagraph"/>
        <w:numPr>
          <w:ilvl w:val="0"/>
          <w:numId w:val="1"/>
        </w:numPr>
        <w:rPr>
          <w:lang w:val="mn-MN"/>
        </w:rPr>
      </w:pPr>
      <w:r w:rsidRPr="00A95688">
        <w:rPr>
          <w:lang w:val="mn-MN"/>
        </w:rPr>
        <w:t>Тэвчээр . Заримдаа ажлын хэмнэл нь нэгэн хэвийн бөгөөд онцгой анхаарал төвлөрүүлэхийг шаарддаг.</w:t>
      </w:r>
    </w:p>
    <w:p w:rsidR="00994C19" w:rsidRDefault="00A95688" w:rsidP="00A95688">
      <w:pPr>
        <w:pStyle w:val="ListParagraph"/>
        <w:numPr>
          <w:ilvl w:val="0"/>
          <w:numId w:val="1"/>
        </w:numPr>
        <w:rPr>
          <w:lang w:val="mn-MN"/>
        </w:rPr>
      </w:pPr>
      <w:r w:rsidRPr="00994C19">
        <w:rPr>
          <w:lang w:val="mn-MN"/>
        </w:rPr>
        <w:t xml:space="preserve">Эрүүл мэнд . </w:t>
      </w:r>
      <w:r w:rsidR="00994C19">
        <w:rPr>
          <w:lang w:val="mn-MN"/>
        </w:rPr>
        <w:t>Х</w:t>
      </w:r>
      <w:r w:rsidRPr="00994C19">
        <w:rPr>
          <w:lang w:val="mn-MN"/>
        </w:rPr>
        <w:t>араа, сонсгол, булчингийн мэдрэмж, анхаарал, санах ой зэрэгт өндөр шаардлага тавьдаг.</w:t>
      </w:r>
    </w:p>
    <w:p w:rsidR="00A95688" w:rsidRPr="00994C19" w:rsidRDefault="00A95688" w:rsidP="00A95688">
      <w:pPr>
        <w:pStyle w:val="ListParagraph"/>
        <w:numPr>
          <w:ilvl w:val="0"/>
          <w:numId w:val="1"/>
        </w:numPr>
        <w:rPr>
          <w:lang w:val="mn-MN"/>
        </w:rPr>
      </w:pPr>
      <w:r w:rsidRPr="00994C19">
        <w:rPr>
          <w:lang w:val="mn-MN"/>
        </w:rPr>
        <w:t>Ажилд ороход боловсрол их үүрэг гүйцэтгэнэ. Техникийн зарим мэргэжлийг коллеж, техникийн сургуульд эзэмшиж болох боловч их дээд сургууль төгссөн мэргэжилтнүүд карьераа өсгөх илүү ирээдүйтэй бөгөөд өндөр цалинтай албан тушаалд ажиллах боломжтой. Хамгийн нэр хүндтэй техникийн боловсролыг дараахь байгууллагууд олгодог.</w:t>
      </w:r>
    </w:p>
    <w:p w:rsidR="00A95688" w:rsidRPr="00994C19" w:rsidRDefault="00A95688" w:rsidP="00A95688">
      <w:pPr>
        <w:rPr>
          <w:b/>
          <w:lang w:val="mn-MN"/>
        </w:rPr>
      </w:pPr>
      <w:r w:rsidRPr="00994C19">
        <w:rPr>
          <w:b/>
          <w:lang w:val="mn-MN"/>
        </w:rPr>
        <w:t>Техникийн мэргэжлүүдийн давуу тал</w:t>
      </w:r>
    </w:p>
    <w:p w:rsidR="00A95688" w:rsidRPr="00A95688" w:rsidRDefault="00A95688" w:rsidP="00A95688">
      <w:pPr>
        <w:rPr>
          <w:lang w:val="mn-MN"/>
        </w:rPr>
      </w:pPr>
      <w:r w:rsidRPr="00A95688">
        <w:rPr>
          <w:lang w:val="mn-MN"/>
        </w:rPr>
        <w:t>Өргөдөл гаргагчдын дунд техникийн мэргэжлүүд эрэлт ихтэй байна. Залуучууд цаашдын ажилдаа олон давуу талыг олж хардаг.</w:t>
      </w:r>
    </w:p>
    <w:p w:rsidR="00994C19" w:rsidRDefault="00A95688" w:rsidP="00A95688">
      <w:pPr>
        <w:pStyle w:val="ListParagraph"/>
        <w:numPr>
          <w:ilvl w:val="0"/>
          <w:numId w:val="2"/>
        </w:numPr>
        <w:rPr>
          <w:lang w:val="mn-MN"/>
        </w:rPr>
      </w:pPr>
      <w:r w:rsidRPr="00994C19">
        <w:rPr>
          <w:lang w:val="mn-MN"/>
        </w:rPr>
        <w:t>Үйл ажиллагааны олон талбар</w:t>
      </w:r>
    </w:p>
    <w:p w:rsidR="00994C19" w:rsidRDefault="00A95688" w:rsidP="00A95688">
      <w:pPr>
        <w:pStyle w:val="ListParagraph"/>
        <w:numPr>
          <w:ilvl w:val="0"/>
          <w:numId w:val="2"/>
        </w:numPr>
        <w:rPr>
          <w:lang w:val="mn-MN"/>
        </w:rPr>
      </w:pPr>
      <w:r w:rsidRPr="00994C19">
        <w:rPr>
          <w:lang w:val="mn-MN"/>
        </w:rPr>
        <w:t>Төгсөгч өөрийн сонирхолд хамгийн их нийцэх чиглэлийг сонгох боломжтой.</w:t>
      </w:r>
    </w:p>
    <w:p w:rsidR="00994C19" w:rsidRDefault="00A95688" w:rsidP="00A95688">
      <w:pPr>
        <w:pStyle w:val="ListParagraph"/>
        <w:numPr>
          <w:ilvl w:val="0"/>
          <w:numId w:val="2"/>
        </w:numPr>
        <w:rPr>
          <w:lang w:val="mn-MN"/>
        </w:rPr>
      </w:pPr>
      <w:r w:rsidRPr="00994C19">
        <w:rPr>
          <w:lang w:val="mn-MN"/>
        </w:rPr>
        <w:t>Эрэлт, баталгаатай ажлын байр</w:t>
      </w:r>
    </w:p>
    <w:p w:rsidR="00994C19" w:rsidRDefault="00A95688" w:rsidP="00A95688">
      <w:pPr>
        <w:pStyle w:val="ListParagraph"/>
        <w:numPr>
          <w:ilvl w:val="0"/>
          <w:numId w:val="2"/>
        </w:numPr>
        <w:rPr>
          <w:lang w:val="mn-MN"/>
        </w:rPr>
      </w:pPr>
      <w:r w:rsidRPr="00994C19">
        <w:rPr>
          <w:lang w:val="mn-MN"/>
        </w:rPr>
        <w:t>Аж ахуйн нэгжүүд мэргэшсэн их дээд сургуулийг төгссөн д</w:t>
      </w:r>
      <w:r w:rsidR="00994C19">
        <w:rPr>
          <w:lang w:val="mn-MN"/>
        </w:rPr>
        <w:t>иполмтой</w:t>
      </w:r>
      <w:r w:rsidRPr="00994C19">
        <w:rPr>
          <w:lang w:val="mn-MN"/>
        </w:rPr>
        <w:t xml:space="preserve"> мэргэжилтнүүдийг ажилд авдаг.</w:t>
      </w:r>
    </w:p>
    <w:p w:rsidR="00994C19" w:rsidRDefault="00A95688" w:rsidP="00A95688">
      <w:pPr>
        <w:pStyle w:val="ListParagraph"/>
        <w:numPr>
          <w:ilvl w:val="0"/>
          <w:numId w:val="2"/>
        </w:numPr>
        <w:rPr>
          <w:lang w:val="mn-MN"/>
        </w:rPr>
      </w:pPr>
      <w:r w:rsidRPr="00994C19">
        <w:rPr>
          <w:lang w:val="mn-MN"/>
        </w:rPr>
        <w:t>Сайн цалин</w:t>
      </w:r>
    </w:p>
    <w:p w:rsidR="00994C19" w:rsidRDefault="00A95688" w:rsidP="00A95688">
      <w:pPr>
        <w:pStyle w:val="ListParagraph"/>
        <w:numPr>
          <w:ilvl w:val="0"/>
          <w:numId w:val="2"/>
        </w:numPr>
        <w:rPr>
          <w:lang w:val="mn-MN"/>
        </w:rPr>
      </w:pPr>
      <w:r w:rsidRPr="00994C19">
        <w:rPr>
          <w:lang w:val="mn-MN"/>
        </w:rPr>
        <w:t>Өрсөлдөөн бага</w:t>
      </w:r>
      <w:r w:rsidR="00994C19">
        <w:rPr>
          <w:lang w:val="mn-MN"/>
        </w:rPr>
        <w:t xml:space="preserve">. </w:t>
      </w:r>
      <w:r w:rsidRPr="00994C19">
        <w:rPr>
          <w:lang w:val="mn-MN"/>
        </w:rPr>
        <w:t>Хөдөлмөрийн зах зээл дээр техникийн чиглэлээр мэргэшсэн мэргэжилтнүүдийн хомсдол үүсч байна.</w:t>
      </w:r>
    </w:p>
    <w:p w:rsidR="00A95688" w:rsidRDefault="00A95688" w:rsidP="00A95688">
      <w:pPr>
        <w:pStyle w:val="ListParagraph"/>
        <w:numPr>
          <w:ilvl w:val="0"/>
          <w:numId w:val="2"/>
        </w:numPr>
        <w:rPr>
          <w:lang w:val="mn-MN"/>
        </w:rPr>
      </w:pPr>
      <w:r w:rsidRPr="00994C19">
        <w:rPr>
          <w:lang w:val="mn-MN"/>
        </w:rPr>
        <w:t>Тасралтгүй суралцах</w:t>
      </w:r>
      <w:r w:rsidR="00994C19">
        <w:rPr>
          <w:lang w:val="mn-MN"/>
        </w:rPr>
        <w:t xml:space="preserve">. </w:t>
      </w:r>
      <w:r w:rsidRPr="00994C19">
        <w:rPr>
          <w:lang w:val="mn-MN"/>
        </w:rPr>
        <w:t>Үйлдвэрлэл, шинэ технологийн хөгжил нь ажилчдаас үе үе ур чадвараа дээшлүүлэх, дамжаанд хамрагдах, холбогдох мэргэжлийг эзэмших, гадаадын туршлага судлах шаардлагатай болдог.</w:t>
      </w:r>
    </w:p>
    <w:p w:rsidR="00994C19" w:rsidRPr="00994C19" w:rsidRDefault="00994C19" w:rsidP="00994C19">
      <w:pPr>
        <w:rPr>
          <w:b/>
          <w:lang w:val="mn-MN"/>
        </w:rPr>
      </w:pPr>
      <w:r w:rsidRPr="00994C19">
        <w:rPr>
          <w:b/>
          <w:lang w:val="mn-MN"/>
        </w:rPr>
        <w:lastRenderedPageBreak/>
        <w:t>Техникийн мэргэжлүүдийн сул тал</w:t>
      </w:r>
    </w:p>
    <w:p w:rsidR="00994C19" w:rsidRPr="00994C19" w:rsidRDefault="00994C19" w:rsidP="00994C19">
      <w:pPr>
        <w:rPr>
          <w:lang w:val="mn-MN"/>
        </w:rPr>
      </w:pPr>
      <w:r w:rsidRPr="00994C19">
        <w:rPr>
          <w:lang w:val="mn-MN"/>
        </w:rPr>
        <w:t>Аливаа ажил өөрийн гэсэн сул талтай. Техникийн мэргэжил ч үл хамаарах зүйл биш юм.</w:t>
      </w:r>
    </w:p>
    <w:p w:rsidR="00994C19" w:rsidRDefault="00994C19" w:rsidP="00994C19">
      <w:pPr>
        <w:pStyle w:val="ListParagraph"/>
        <w:numPr>
          <w:ilvl w:val="0"/>
          <w:numId w:val="3"/>
        </w:numPr>
        <w:rPr>
          <w:lang w:val="mn-MN"/>
        </w:rPr>
      </w:pPr>
      <w:r w:rsidRPr="00994C19">
        <w:rPr>
          <w:lang w:val="mn-MN"/>
        </w:rPr>
        <w:t>Хортой хүчин зүйлүүдэд өртөх</w:t>
      </w:r>
      <w:r>
        <w:rPr>
          <w:lang w:val="mn-MN"/>
        </w:rPr>
        <w:t xml:space="preserve">. </w:t>
      </w:r>
      <w:r w:rsidRPr="00994C19">
        <w:rPr>
          <w:lang w:val="mn-MN"/>
        </w:rPr>
        <w:t>Үйлдвэрлэл нь ихэвчлэн дуу чимээ, агааржуулалт муу, хортой утаа дагалддаг бөгөөд энэ нь эрүүл мэндэд сөргөөр нөлөөлж, архаг өвчний хөгжилд хүргэдэг.</w:t>
      </w:r>
    </w:p>
    <w:p w:rsidR="00994C19" w:rsidRDefault="00994C19" w:rsidP="00994C19">
      <w:pPr>
        <w:pStyle w:val="ListParagraph"/>
        <w:numPr>
          <w:ilvl w:val="0"/>
          <w:numId w:val="3"/>
        </w:numPr>
        <w:rPr>
          <w:lang w:val="mn-MN"/>
        </w:rPr>
      </w:pPr>
      <w:r w:rsidRPr="00994C19">
        <w:rPr>
          <w:lang w:val="mn-MN"/>
        </w:rPr>
        <w:t>Гэмтлийн эрсдэл</w:t>
      </w:r>
      <w:r>
        <w:rPr>
          <w:lang w:val="mn-MN"/>
        </w:rPr>
        <w:t xml:space="preserve">. </w:t>
      </w:r>
      <w:r w:rsidRPr="00994C19">
        <w:rPr>
          <w:lang w:val="mn-MN"/>
        </w:rPr>
        <w:t xml:space="preserve">Энэ нь эрчим хүч, </w:t>
      </w:r>
      <w:r>
        <w:rPr>
          <w:lang w:val="mn-MN"/>
        </w:rPr>
        <w:t xml:space="preserve">барилгын </w:t>
      </w:r>
      <w:r w:rsidRPr="00994C19">
        <w:rPr>
          <w:lang w:val="mn-MN"/>
        </w:rPr>
        <w:t>үйлдвэрлэл, уул уурхайн салбарын мэргэжилтнүүдэд илүү хамаатай.</w:t>
      </w:r>
    </w:p>
    <w:p w:rsidR="00994C19" w:rsidRPr="00994C19" w:rsidRDefault="00994C19" w:rsidP="00994C19">
      <w:pPr>
        <w:pStyle w:val="ListParagraph"/>
        <w:numPr>
          <w:ilvl w:val="0"/>
          <w:numId w:val="3"/>
        </w:numPr>
        <w:rPr>
          <w:lang w:val="mn-MN"/>
        </w:rPr>
      </w:pPr>
      <w:r w:rsidRPr="00994C19">
        <w:rPr>
          <w:lang w:val="mn-MN"/>
        </w:rPr>
        <w:t>Илүү цаг, тохиромжгүй хуваарь</w:t>
      </w:r>
      <w:r>
        <w:rPr>
          <w:lang w:val="mn-MN"/>
        </w:rPr>
        <w:t xml:space="preserve">. </w:t>
      </w:r>
      <w:r w:rsidRPr="00994C19">
        <w:rPr>
          <w:lang w:val="mn-MN"/>
        </w:rPr>
        <w:t xml:space="preserve">Ажилдаа хоцрох, шөнийн ээлжинд ажиллах, ээлжийн ажил хийх зэрэг нь ихэвчлэн тохиолддог. Тасралтгүй ажиллах </w:t>
      </w:r>
      <w:r>
        <w:rPr>
          <w:lang w:val="mn-MN"/>
        </w:rPr>
        <w:t>горимтой</w:t>
      </w:r>
      <w:r w:rsidRPr="00994C19">
        <w:rPr>
          <w:lang w:val="mn-MN"/>
        </w:rPr>
        <w:t xml:space="preserve"> аж ахуйн нэгжүүдийн ажил</w:t>
      </w:r>
      <w:r>
        <w:rPr>
          <w:lang w:val="mn-MN"/>
        </w:rPr>
        <w:t>тан</w:t>
      </w:r>
      <w:r w:rsidRPr="00994C19">
        <w:rPr>
          <w:lang w:val="mn-MN"/>
        </w:rPr>
        <w:t xml:space="preserve"> </w:t>
      </w:r>
      <w:r>
        <w:rPr>
          <w:lang w:val="mn-MN"/>
        </w:rPr>
        <w:t xml:space="preserve">үйлдвэрлэлийн </w:t>
      </w:r>
      <w:r w:rsidRPr="00994C19">
        <w:rPr>
          <w:lang w:val="mn-MN"/>
        </w:rPr>
        <w:t>ажлын хуваарийг дагаж мөрдөхөөс өөр аргагүй болдог.</w:t>
      </w:r>
    </w:p>
    <w:sectPr w:rsidR="00994C19" w:rsidRPr="00994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1A46"/>
    <w:multiLevelType w:val="hybridMultilevel"/>
    <w:tmpl w:val="429CC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F3277A"/>
    <w:multiLevelType w:val="hybridMultilevel"/>
    <w:tmpl w:val="61020A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7601C2"/>
    <w:multiLevelType w:val="hybridMultilevel"/>
    <w:tmpl w:val="1EF01D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9C"/>
    <w:rsid w:val="00050D04"/>
    <w:rsid w:val="000C0A9B"/>
    <w:rsid w:val="00132EEC"/>
    <w:rsid w:val="00994C19"/>
    <w:rsid w:val="00A95688"/>
    <w:rsid w:val="00E768DD"/>
    <w:rsid w:val="00F769D9"/>
    <w:rsid w:val="00FB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5F8A"/>
  <w15:chartTrackingRefBased/>
  <w15:docId w15:val="{60A9F20C-BBB1-42ED-8B28-DDCA2CB4F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B76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95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5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9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FB769C"/>
    <w:rPr>
      <w:b/>
      <w:bCs/>
    </w:rPr>
  </w:style>
  <w:style w:type="character" w:customStyle="1" w:styleId="Heading2Char">
    <w:name w:val="Heading 2 Char"/>
    <w:basedOn w:val="DefaultParagraphFont"/>
    <w:link w:val="Heading2"/>
    <w:uiPriority w:val="9"/>
    <w:semiHidden/>
    <w:rsid w:val="00A95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956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95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73080">
      <w:bodyDiv w:val="1"/>
      <w:marLeft w:val="0"/>
      <w:marRight w:val="0"/>
      <w:marTop w:val="0"/>
      <w:marBottom w:val="0"/>
      <w:divBdr>
        <w:top w:val="none" w:sz="0" w:space="0" w:color="auto"/>
        <w:left w:val="none" w:sz="0" w:space="0" w:color="auto"/>
        <w:bottom w:val="none" w:sz="0" w:space="0" w:color="auto"/>
        <w:right w:val="none" w:sz="0" w:space="0" w:color="auto"/>
      </w:divBdr>
      <w:divsChild>
        <w:div w:id="1476490736">
          <w:marLeft w:val="0"/>
          <w:marRight w:val="0"/>
          <w:marTop w:val="0"/>
          <w:marBottom w:val="0"/>
          <w:divBdr>
            <w:top w:val="none" w:sz="0" w:space="0" w:color="auto"/>
            <w:left w:val="none" w:sz="0" w:space="0" w:color="auto"/>
            <w:bottom w:val="none" w:sz="0" w:space="0" w:color="auto"/>
            <w:right w:val="none" w:sz="0" w:space="0" w:color="auto"/>
          </w:divBdr>
          <w:divsChild>
            <w:div w:id="32849610">
              <w:marLeft w:val="0"/>
              <w:marRight w:val="0"/>
              <w:marTop w:val="0"/>
              <w:marBottom w:val="0"/>
              <w:divBdr>
                <w:top w:val="none" w:sz="0" w:space="0" w:color="auto"/>
                <w:left w:val="none" w:sz="0" w:space="0" w:color="auto"/>
                <w:bottom w:val="none" w:sz="0" w:space="0" w:color="auto"/>
                <w:right w:val="none" w:sz="0" w:space="0" w:color="auto"/>
              </w:divBdr>
              <w:divsChild>
                <w:div w:id="2049640485">
                  <w:marLeft w:val="300"/>
                  <w:marRight w:val="300"/>
                  <w:marTop w:val="0"/>
                  <w:marBottom w:val="0"/>
                  <w:divBdr>
                    <w:top w:val="none" w:sz="0" w:space="0" w:color="auto"/>
                    <w:left w:val="none" w:sz="0" w:space="0" w:color="auto"/>
                    <w:bottom w:val="none" w:sz="0" w:space="0" w:color="auto"/>
                    <w:right w:val="none" w:sz="0" w:space="0" w:color="auto"/>
                  </w:divBdr>
                  <w:divsChild>
                    <w:div w:id="14940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4177">
          <w:marLeft w:val="0"/>
          <w:marRight w:val="0"/>
          <w:marTop w:val="0"/>
          <w:marBottom w:val="0"/>
          <w:divBdr>
            <w:top w:val="none" w:sz="0" w:space="0" w:color="auto"/>
            <w:left w:val="none" w:sz="0" w:space="0" w:color="auto"/>
            <w:bottom w:val="none" w:sz="0" w:space="0" w:color="auto"/>
            <w:right w:val="none" w:sz="0" w:space="0" w:color="auto"/>
          </w:divBdr>
          <w:divsChild>
            <w:div w:id="680819275">
              <w:marLeft w:val="0"/>
              <w:marRight w:val="0"/>
              <w:marTop w:val="0"/>
              <w:marBottom w:val="0"/>
              <w:divBdr>
                <w:top w:val="none" w:sz="0" w:space="0" w:color="auto"/>
                <w:left w:val="none" w:sz="0" w:space="0" w:color="auto"/>
                <w:bottom w:val="none" w:sz="0" w:space="0" w:color="auto"/>
                <w:right w:val="none" w:sz="0" w:space="0" w:color="auto"/>
              </w:divBdr>
            </w:div>
          </w:divsChild>
        </w:div>
        <w:div w:id="1966160650">
          <w:marLeft w:val="0"/>
          <w:marRight w:val="0"/>
          <w:marTop w:val="0"/>
          <w:marBottom w:val="0"/>
          <w:divBdr>
            <w:top w:val="none" w:sz="0" w:space="0" w:color="auto"/>
            <w:left w:val="none" w:sz="0" w:space="0" w:color="auto"/>
            <w:bottom w:val="none" w:sz="0" w:space="0" w:color="auto"/>
            <w:right w:val="none" w:sz="0" w:space="0" w:color="auto"/>
          </w:divBdr>
        </w:div>
      </w:divsChild>
    </w:div>
    <w:div w:id="1931967474">
      <w:bodyDiv w:val="1"/>
      <w:marLeft w:val="0"/>
      <w:marRight w:val="0"/>
      <w:marTop w:val="0"/>
      <w:marBottom w:val="0"/>
      <w:divBdr>
        <w:top w:val="none" w:sz="0" w:space="0" w:color="auto"/>
        <w:left w:val="none" w:sz="0" w:space="0" w:color="auto"/>
        <w:bottom w:val="none" w:sz="0" w:space="0" w:color="auto"/>
        <w:right w:val="none" w:sz="0" w:space="0" w:color="auto"/>
      </w:divBdr>
      <w:divsChild>
        <w:div w:id="1914926195">
          <w:marLeft w:val="0"/>
          <w:marRight w:val="0"/>
          <w:marTop w:val="0"/>
          <w:marBottom w:val="0"/>
          <w:divBdr>
            <w:top w:val="none" w:sz="0" w:space="0" w:color="auto"/>
            <w:left w:val="none" w:sz="0" w:space="0" w:color="auto"/>
            <w:bottom w:val="none" w:sz="0" w:space="0" w:color="auto"/>
            <w:right w:val="none" w:sz="0" w:space="0" w:color="auto"/>
          </w:divBdr>
          <w:divsChild>
            <w:div w:id="303124058">
              <w:marLeft w:val="0"/>
              <w:marRight w:val="0"/>
              <w:marTop w:val="0"/>
              <w:marBottom w:val="0"/>
              <w:divBdr>
                <w:top w:val="none" w:sz="0" w:space="0" w:color="auto"/>
                <w:left w:val="none" w:sz="0" w:space="0" w:color="auto"/>
                <w:bottom w:val="none" w:sz="0" w:space="0" w:color="auto"/>
                <w:right w:val="none" w:sz="0" w:space="0" w:color="auto"/>
              </w:divBdr>
              <w:divsChild>
                <w:div w:id="191805756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424034957">
          <w:marLeft w:val="0"/>
          <w:marRight w:val="0"/>
          <w:marTop w:val="0"/>
          <w:marBottom w:val="0"/>
          <w:divBdr>
            <w:top w:val="none" w:sz="0" w:space="0" w:color="auto"/>
            <w:left w:val="none" w:sz="0" w:space="0" w:color="auto"/>
            <w:bottom w:val="none" w:sz="0" w:space="0" w:color="auto"/>
            <w:right w:val="none" w:sz="0" w:space="0" w:color="auto"/>
          </w:divBdr>
          <w:divsChild>
            <w:div w:id="2040665041">
              <w:marLeft w:val="0"/>
              <w:marRight w:val="0"/>
              <w:marTop w:val="0"/>
              <w:marBottom w:val="0"/>
              <w:divBdr>
                <w:top w:val="none" w:sz="0" w:space="0" w:color="auto"/>
                <w:left w:val="none" w:sz="0" w:space="0" w:color="auto"/>
                <w:bottom w:val="none" w:sz="0" w:space="0" w:color="auto"/>
                <w:right w:val="none" w:sz="0" w:space="0" w:color="auto"/>
              </w:divBdr>
              <w:divsChild>
                <w:div w:id="1316950794">
                  <w:marLeft w:val="0"/>
                  <w:marRight w:val="0"/>
                  <w:marTop w:val="0"/>
                  <w:marBottom w:val="0"/>
                  <w:divBdr>
                    <w:top w:val="none" w:sz="0" w:space="0" w:color="auto"/>
                    <w:left w:val="none" w:sz="0" w:space="0" w:color="auto"/>
                    <w:bottom w:val="none" w:sz="0" w:space="0" w:color="auto"/>
                    <w:right w:val="none" w:sz="0" w:space="0" w:color="auto"/>
                  </w:divBdr>
                  <w:divsChild>
                    <w:div w:id="533008937">
                      <w:marLeft w:val="300"/>
                      <w:marRight w:val="300"/>
                      <w:marTop w:val="0"/>
                      <w:marBottom w:val="0"/>
                      <w:divBdr>
                        <w:top w:val="none" w:sz="0" w:space="0" w:color="auto"/>
                        <w:left w:val="none" w:sz="0" w:space="0" w:color="auto"/>
                        <w:bottom w:val="none" w:sz="0" w:space="0" w:color="auto"/>
                        <w:right w:val="none" w:sz="0" w:space="0" w:color="auto"/>
                      </w:divBdr>
                      <w:divsChild>
                        <w:div w:id="1731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291574">
          <w:marLeft w:val="0"/>
          <w:marRight w:val="0"/>
          <w:marTop w:val="0"/>
          <w:marBottom w:val="0"/>
          <w:divBdr>
            <w:top w:val="none" w:sz="0" w:space="0" w:color="auto"/>
            <w:left w:val="none" w:sz="0" w:space="0" w:color="auto"/>
            <w:bottom w:val="none" w:sz="0" w:space="0" w:color="auto"/>
            <w:right w:val="none" w:sz="0" w:space="0" w:color="auto"/>
          </w:divBdr>
          <w:divsChild>
            <w:div w:id="1265187185">
              <w:marLeft w:val="0"/>
              <w:marRight w:val="0"/>
              <w:marTop w:val="0"/>
              <w:marBottom w:val="0"/>
              <w:divBdr>
                <w:top w:val="none" w:sz="0" w:space="0" w:color="auto"/>
                <w:left w:val="none" w:sz="0" w:space="0" w:color="auto"/>
                <w:bottom w:val="none" w:sz="0" w:space="0" w:color="auto"/>
                <w:right w:val="none" w:sz="0" w:space="0" w:color="auto"/>
              </w:divBdr>
              <w:divsChild>
                <w:div w:id="21713921">
                  <w:marLeft w:val="0"/>
                  <w:marRight w:val="0"/>
                  <w:marTop w:val="0"/>
                  <w:marBottom w:val="0"/>
                  <w:divBdr>
                    <w:top w:val="none" w:sz="0" w:space="0" w:color="auto"/>
                    <w:left w:val="none" w:sz="0" w:space="0" w:color="auto"/>
                    <w:bottom w:val="none" w:sz="0" w:space="0" w:color="auto"/>
                    <w:right w:val="none" w:sz="0" w:space="0" w:color="auto"/>
                  </w:divBdr>
                  <w:divsChild>
                    <w:div w:id="1940017464">
                      <w:marLeft w:val="300"/>
                      <w:marRight w:val="300"/>
                      <w:marTop w:val="0"/>
                      <w:marBottom w:val="0"/>
                      <w:divBdr>
                        <w:top w:val="none" w:sz="0" w:space="0" w:color="auto"/>
                        <w:left w:val="none" w:sz="0" w:space="0" w:color="auto"/>
                        <w:bottom w:val="none" w:sz="0" w:space="0" w:color="auto"/>
                        <w:right w:val="none" w:sz="0" w:space="0" w:color="auto"/>
                      </w:divBdr>
                      <w:divsChild>
                        <w:div w:id="10624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508615">
          <w:marLeft w:val="0"/>
          <w:marRight w:val="0"/>
          <w:marTop w:val="0"/>
          <w:marBottom w:val="0"/>
          <w:divBdr>
            <w:top w:val="none" w:sz="0" w:space="0" w:color="auto"/>
            <w:left w:val="none" w:sz="0" w:space="0" w:color="auto"/>
            <w:bottom w:val="none" w:sz="0" w:space="0" w:color="auto"/>
            <w:right w:val="none" w:sz="0" w:space="0" w:color="auto"/>
          </w:divBdr>
          <w:divsChild>
            <w:div w:id="1709179153">
              <w:marLeft w:val="0"/>
              <w:marRight w:val="0"/>
              <w:marTop w:val="0"/>
              <w:marBottom w:val="0"/>
              <w:divBdr>
                <w:top w:val="none" w:sz="0" w:space="0" w:color="auto"/>
                <w:left w:val="none" w:sz="0" w:space="0" w:color="auto"/>
                <w:bottom w:val="none" w:sz="0" w:space="0" w:color="auto"/>
                <w:right w:val="none" w:sz="0" w:space="0" w:color="auto"/>
              </w:divBdr>
              <w:divsChild>
                <w:div w:id="1701126979">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1898083334">
          <w:marLeft w:val="0"/>
          <w:marRight w:val="0"/>
          <w:marTop w:val="0"/>
          <w:marBottom w:val="0"/>
          <w:divBdr>
            <w:top w:val="none" w:sz="0" w:space="0" w:color="auto"/>
            <w:left w:val="none" w:sz="0" w:space="0" w:color="auto"/>
            <w:bottom w:val="none" w:sz="0" w:space="0" w:color="auto"/>
            <w:right w:val="none" w:sz="0" w:space="0" w:color="auto"/>
          </w:divBdr>
          <w:divsChild>
            <w:div w:id="1237208199">
              <w:marLeft w:val="0"/>
              <w:marRight w:val="0"/>
              <w:marTop w:val="0"/>
              <w:marBottom w:val="0"/>
              <w:divBdr>
                <w:top w:val="none" w:sz="0" w:space="0" w:color="auto"/>
                <w:left w:val="none" w:sz="0" w:space="0" w:color="auto"/>
                <w:bottom w:val="none" w:sz="0" w:space="0" w:color="auto"/>
                <w:right w:val="none" w:sz="0" w:space="0" w:color="auto"/>
              </w:divBdr>
              <w:divsChild>
                <w:div w:id="827088604">
                  <w:marLeft w:val="0"/>
                  <w:marRight w:val="0"/>
                  <w:marTop w:val="0"/>
                  <w:marBottom w:val="0"/>
                  <w:divBdr>
                    <w:top w:val="none" w:sz="0" w:space="0" w:color="auto"/>
                    <w:left w:val="none" w:sz="0" w:space="0" w:color="auto"/>
                    <w:bottom w:val="none" w:sz="0" w:space="0" w:color="auto"/>
                    <w:right w:val="none" w:sz="0" w:space="0" w:color="auto"/>
                  </w:divBdr>
                  <w:divsChild>
                    <w:div w:id="2142530859">
                      <w:marLeft w:val="300"/>
                      <w:marRight w:val="300"/>
                      <w:marTop w:val="0"/>
                      <w:marBottom w:val="0"/>
                      <w:divBdr>
                        <w:top w:val="none" w:sz="0" w:space="0" w:color="auto"/>
                        <w:left w:val="none" w:sz="0" w:space="0" w:color="auto"/>
                        <w:bottom w:val="none" w:sz="0" w:space="0" w:color="auto"/>
                        <w:right w:val="none" w:sz="0" w:space="0" w:color="auto"/>
                      </w:divBdr>
                      <w:divsChild>
                        <w:div w:id="2989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717599">
          <w:marLeft w:val="0"/>
          <w:marRight w:val="0"/>
          <w:marTop w:val="0"/>
          <w:marBottom w:val="0"/>
          <w:divBdr>
            <w:top w:val="none" w:sz="0" w:space="0" w:color="auto"/>
            <w:left w:val="none" w:sz="0" w:space="0" w:color="auto"/>
            <w:bottom w:val="none" w:sz="0" w:space="0" w:color="auto"/>
            <w:right w:val="none" w:sz="0" w:space="0" w:color="auto"/>
          </w:divBdr>
          <w:divsChild>
            <w:div w:id="1928149801">
              <w:marLeft w:val="0"/>
              <w:marRight w:val="0"/>
              <w:marTop w:val="0"/>
              <w:marBottom w:val="0"/>
              <w:divBdr>
                <w:top w:val="none" w:sz="0" w:space="0" w:color="auto"/>
                <w:left w:val="none" w:sz="0" w:space="0" w:color="auto"/>
                <w:bottom w:val="none" w:sz="0" w:space="0" w:color="auto"/>
                <w:right w:val="none" w:sz="0" w:space="0" w:color="auto"/>
              </w:divBdr>
              <w:divsChild>
                <w:div w:id="415131111">
                  <w:marLeft w:val="0"/>
                  <w:marRight w:val="0"/>
                  <w:marTop w:val="0"/>
                  <w:marBottom w:val="0"/>
                  <w:divBdr>
                    <w:top w:val="none" w:sz="0" w:space="0" w:color="auto"/>
                    <w:left w:val="none" w:sz="0" w:space="0" w:color="auto"/>
                    <w:bottom w:val="none" w:sz="0" w:space="0" w:color="auto"/>
                    <w:right w:val="none" w:sz="0" w:space="0" w:color="auto"/>
                  </w:divBdr>
                  <w:divsChild>
                    <w:div w:id="2039235095">
                      <w:marLeft w:val="300"/>
                      <w:marRight w:val="300"/>
                      <w:marTop w:val="0"/>
                      <w:marBottom w:val="0"/>
                      <w:divBdr>
                        <w:top w:val="none" w:sz="0" w:space="0" w:color="auto"/>
                        <w:left w:val="none" w:sz="0" w:space="0" w:color="auto"/>
                        <w:bottom w:val="none" w:sz="0" w:space="0" w:color="auto"/>
                        <w:right w:val="none" w:sz="0" w:space="0" w:color="auto"/>
                      </w:divBdr>
                      <w:divsChild>
                        <w:div w:id="15462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438</Words>
  <Characters>2502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2023-10-30T04:28:00Z</dcterms:created>
  <dcterms:modified xsi:type="dcterms:W3CDTF">2023-11-13T19:31:00Z</dcterms:modified>
</cp:coreProperties>
</file>