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회의록</w:t>
      </w:r>
    </w:p>
    <w:p>
      <w:pPr>
        <w:pStyle w:val="TextBody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작성일</w:t>
      </w:r>
      <w:r>
        <w:rPr>
          <w:bdr w:val="double" w:sz="6" w:space="11" w:color="333333"/>
        </w:rPr>
        <w:t xml:space="preserve">: 2026-03-30    </w:t>
      </w:r>
      <w:r>
        <w:rPr>
          <w:bdr w:val="double" w:sz="6" w:space="11" w:color="333333"/>
        </w:rPr>
        <w:t>문서번호</w:t>
      </w:r>
      <w:r>
        <w:rPr>
          <w:bdr w:val="double" w:sz="6" w:space="11" w:color="333333"/>
        </w:rPr>
        <w:t xml:space="preserve">: </w:t>
      </w:r>
    </w:p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회의 기본 정보</w:t>
      </w:r>
    </w:p>
    <w:tbl>
      <w:tblPr>
        <w:tblW w:w="44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1"/>
        <w:gridCol w:w="3511"/>
      </w:tblGrid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회의 명칭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 회의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일시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3</w:t>
            </w:r>
            <w:r>
              <w:rPr/>
              <w:t xml:space="preserve">월 </w:t>
            </w:r>
            <w:r>
              <w:rPr/>
              <w:t>30</w:t>
            </w:r>
            <w:r>
              <w:rPr/>
              <w:t xml:space="preserve">일 오후 </w:t>
            </w:r>
            <w:r>
              <w:rPr/>
              <w:t>5</w:t>
            </w:r>
            <w:r>
              <w:rPr/>
              <w:t>시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장소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창조관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참석자 명단</w:t>
      </w:r>
    </w:p>
    <w:tbl>
      <w:tblPr>
        <w:tblW w:w="38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24"/>
      </w:tblGrid>
      <w:tr>
        <w:trPr/>
        <w:tc>
          <w:tcPr>
            <w:tcW w:w="3824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교육혁신위원회 구성 및 참석자</w:t>
            </w:r>
          </w:p>
          <w:tbl>
            <w:tblPr>
              <w:tblW w:w="3678" w:type="dxa"/>
              <w:jc w:val="start"/>
              <w:tblInd w:w="0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741"/>
              <w:gridCol w:w="1246"/>
              <w:gridCol w:w="691"/>
            </w:tblGrid>
            <w:tr>
              <w:trPr>
                <w:tblHeader w:val="true"/>
              </w:trPr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소속</w:t>
                  </w:r>
                </w:p>
              </w:tc>
              <w:tc>
                <w:tcPr>
                  <w:tcW w:w="1246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직책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성함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124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위원회 위원장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조수행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124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교수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황승보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82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상정 안건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49"/>
        <w:gridCol w:w="6789"/>
      </w:tblGrid>
      <w:tr>
        <w:trPr/>
        <w:tc>
          <w:tcPr>
            <w:tcW w:w="28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</w:t>
            </w:r>
          </w:p>
        </w:tc>
        <w:tc>
          <w:tcPr>
            <w:tcW w:w="6789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학년도 </w:t>
            </w:r>
            <w:r>
              <w:rPr/>
              <w:t>1</w:t>
            </w:r>
            <w:r>
              <w:rPr/>
              <w:t>학기 중간고사 일정 변경 건</w:t>
            </w:r>
          </w:p>
        </w:tc>
      </w:tr>
      <w:tr>
        <w:trPr/>
        <w:tc>
          <w:tcPr>
            <w:tcW w:w="28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대상 학생 </w:t>
            </w:r>
            <w:r>
              <w:rPr/>
              <w:t>(</w:t>
            </w:r>
            <w:r>
              <w:rPr/>
              <w:t>이름 및 학번</w:t>
            </w:r>
            <w:r>
              <w:rPr/>
              <w:t>)</w:t>
            </w:r>
          </w:p>
        </w:tc>
        <w:tc>
          <w:tcPr>
            <w:tcW w:w="6789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학년도 </w:t>
            </w:r>
            <w:r>
              <w:rPr/>
              <w:t>1</w:t>
            </w:r>
            <w:r>
              <w:rPr/>
              <w:t>학기 재학 중인 물리및공학물리학과 전 학생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 내용 설명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학생들의 요청에 따라 기존에 계획되었던 중간고사 시작일인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 xml:space="preserve">일을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일로 연기하는 안건에 대해 논의함</w:t>
            </w:r>
            <w:r>
              <w:rPr/>
              <w:t xml:space="preserve">. </w:t>
            </w:r>
            <w:r>
              <w:rPr/>
              <w:t>학생들의 학습 준비 시간 확보 및 학업 부담 완화를 위해 일정이 조정이 필요하다는 의견이 제기됨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논의 및 결의사항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38"/>
      </w:tblGrid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논의 및 결의사항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안건에 대해 위원회 구성원들이 충분한 논의를 진행한 결과</w:t>
            </w:r>
            <w:r>
              <w:rPr/>
              <w:t xml:space="preserve">, </w:t>
            </w:r>
            <w:r>
              <w:rPr/>
              <w:t xml:space="preserve">학생들의 요청을 수용하여 중간고사 시작일을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 xml:space="preserve">일에서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일로 연기하는 것으로 최종 결의함</w:t>
            </w:r>
            <w:r>
              <w:rPr/>
              <w:t xml:space="preserve">. </w:t>
            </w:r>
            <w:r>
              <w:rPr/>
              <w:t>해당 결의는 즉시 학사 일정 변경 절차를 통해 공지될 예정임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서명란</w:t>
      </w:r>
    </w:p>
    <w:tbl>
      <w:tblPr>
        <w:tblW w:w="39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3091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위원회명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직책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위원회 위원장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성명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조수행</w:t>
            </w:r>
          </w:p>
        </w:tc>
      </w:tr>
    </w:tbl>
    <w:p>
      <w:pPr>
        <w:pStyle w:val="TextBody"/>
        <w:bidi w:val="0"/>
        <w:spacing w:before="300" w:after="140"/>
        <w:jc w:val="end"/>
        <w:rPr/>
      </w:pPr>
      <w:r>
        <w:rPr>
          <w:sz w:val="21"/>
        </w:rPr>
        <w:t xml:space="preserve">작성자 조수행 </w:t>
      </w:r>
      <w:r>
        <w:rPr>
          <w:sz w:val="21"/>
        </w:rPr>
        <w:t>(</w:t>
      </w:r>
      <w:r>
        <w:rPr>
          <w:sz w:val="21"/>
        </w:rPr>
        <w:t>서명</w:t>
      </w:r>
      <w:r>
        <w:rPr>
          <w:sz w:val="21"/>
        </w:rPr>
        <w:t>/</w:t>
      </w:r>
      <w:r>
        <w:rPr>
          <w:sz w:val="21"/>
        </w:rPr>
        <w:t>날인</w:t>
      </w:r>
      <w:r>
        <w:rPr>
          <w:sz w:val="21"/>
        </w:rPr>
        <w:t>) (</w:t>
      </w:r>
      <w:r>
        <w:rPr>
          <w:sz w:val="21"/>
        </w:rPr>
        <w:t>인</w:t>
      </w:r>
      <w:r>
        <w:rPr>
          <w:sz w:val="21"/>
        </w:rPr>
        <w:t xml:space="preserve">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algun Gothic">
    <w:altName w:val="맑은 고딕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KR" w:cs="Lohit Devanagari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algun Gothic;맑은 고딕;sans-serif" w:hAnsi="Malgun Gothic;맑은 고딕;sans-serif" w:eastAsia="Malgun Gothic;맑은 고딕;sans-serif" w:cs="Malgun Gothic;맑은 고딕;sans-serif"/>
      <w:color w:val="222222"/>
      <w:sz w:val="20"/>
      <w:szCs w:val="20"/>
      <w:lang w:val="en-US" w:eastAsia="ko-KR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KR" w:cs="Lohit Devanagari"/>
      <w:b/>
      <w:bCs/>
      <w:sz w:val="48"/>
      <w:szCs w:val="4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