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240" w:lineRule="auto"/>
        <w:ind w:right="54"/>
        <w:jc w:val="center"/>
      </w:pPr>
      <w:r>
        <w:rPr>
          <w:rFonts w:ascii="굴림" w:eastAsia="굴림"/>
          <w:sz w:val="52"/>
          <w:shd w:val="clear" w:color="000000"/>
        </w:rPr>
        <w:t>회 의 록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288" w:lineRule="auto"/>
        <w:ind w:right="54"/>
        <w:jc w:val="center"/>
      </w:pPr>
      <w:r>
        <w:rPr>
          <w:rFonts w:ascii="굴림"/>
          <w:sz w:val="30"/>
          <w:shd w:val="clear" w:color="000000"/>
        </w:rPr>
        <w:t>【</w:t>
      </w:r>
      <w:r>
        <w:rPr>
          <w:rFonts w:ascii="굴림" w:eastAsia="굴림"/>
          <w:sz w:val="30"/>
          <w:shd w:val="clear" w:color="000000"/>
        </w:rPr>
        <w:t xml:space="preserve">2026학년도 물리및공학물리 교육혁신위원회 </w:t>
      </w:r>
      <w:r>
        <w:rPr>
          <w:rFonts w:ascii="굴림"/>
          <w:sz w:val="30"/>
          <w:shd w:val="clear" w:color="000000"/>
        </w:rPr>
        <w:t>】</w:t>
      </w:r>
      <w:r>
        <w:rPr>
          <w:rFonts w:ascii="굴림"/>
          <w:sz w:val="30"/>
          <w:shd w:val="clear" w:color="000000"/>
        </w:rPr>
        <w:t xml:space="preserve"> </w:t>
      </w:r>
      <w:r>
        <w:rPr>
          <w:rFonts w:ascii="굴림"/>
          <w:sz w:val="54"/>
          <w:shd w:val="clear" w:color="000000"/>
        </w:rPr>
        <w:t xml:space="preserve"> 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right="54"/>
      </w:pPr>
      <w:r>
        <w:rPr>
          <w:rFonts w:ascii="굴림" w:eastAsia="굴림"/>
          <w:sz w:val="22"/>
          <w:shd w:val="clear" w:color="000000"/>
        </w:rPr>
        <w:t xml:space="preserve">1. 일시: 2025. 1. 20. (화요일) 16:00    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right="54"/>
      </w:pPr>
      <w:r>
        <w:rPr>
          <w:rFonts w:ascii="굴림" w:eastAsia="굴림"/>
          <w:sz w:val="22"/>
          <w:shd w:val="clear" w:color="000000"/>
        </w:rPr>
        <w:t>2. 장소: 창조관 224호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right="54"/>
      </w:pPr>
      <w:r>
        <w:rPr>
          <w:rFonts w:ascii="굴림" w:eastAsia="굴림"/>
          <w:sz w:val="22"/>
          <w:shd w:val="clear" w:color="000000"/>
        </w:rPr>
        <w:t xml:space="preserve">3. 교육혁신위원회 구성 및 참석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777"/>
        <w:gridCol w:w="2154"/>
        <w:gridCol w:w="3460"/>
      </w:tblGrid>
      <w:tr>
        <w:trPr>
          <w:trHeight w:val="313"/>
        </w:trPr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ascii="굴림" w:eastAsia="굴림"/>
                <w:sz w:val="22"/>
                <w:shd w:val="clear" w:color="000000"/>
              </w:rPr>
              <w:t>소  속</w:t>
            </w:r>
          </w:p>
        </w:tc>
        <w:tc>
          <w:tcPr>
            <w:tcW w:w="21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ascii="굴림" w:eastAsia="굴림"/>
                <w:sz w:val="22"/>
                <w:shd w:val="clear" w:color="000000"/>
              </w:rPr>
              <w:t>직  책</w:t>
            </w:r>
          </w:p>
        </w:tc>
        <w:tc>
          <w:tcPr>
            <w:tcW w:w="34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ascii="굴림" w:eastAsia="굴림"/>
                <w:sz w:val="22"/>
                <w:shd w:val="clear" w:color="000000"/>
              </w:rPr>
              <w:t>성  함</w:t>
            </w:r>
          </w:p>
        </w:tc>
      </w:tr>
      <w:tr>
        <w:trPr>
          <w:trHeight w:val="313"/>
        </w:trPr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물리및공학물리학과</w:t>
            </w:r>
          </w:p>
        </w:tc>
        <w:tc>
          <w:tcPr>
            <w:tcW w:w="21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위원장</w:t>
            </w:r>
          </w:p>
        </w:tc>
        <w:tc>
          <w:tcPr>
            <w:tcW w:w="34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가가가</w:t>
            </w:r>
          </w:p>
        </w:tc>
      </w:tr>
      <w:tr>
        <w:trPr>
          <w:trHeight w:val="313"/>
        </w:trPr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물리및공학물리학과</w:t>
            </w:r>
          </w:p>
        </w:tc>
        <w:tc>
          <w:tcPr>
            <w:tcW w:w="21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위원</w:t>
            </w:r>
          </w:p>
        </w:tc>
        <w:tc>
          <w:tcPr>
            <w:tcW w:w="34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나나나</w:t>
            </w:r>
          </w:p>
        </w:tc>
      </w:tr>
      <w:tr>
        <w:trPr>
          <w:trHeight w:val="313"/>
        </w:trPr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물리및공학물리학과</w:t>
            </w:r>
          </w:p>
        </w:tc>
        <w:tc>
          <w:tcPr>
            <w:tcW w:w="21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위원</w:t>
            </w:r>
          </w:p>
        </w:tc>
        <w:tc>
          <w:tcPr>
            <w:tcW w:w="34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다다다</w:t>
            </w:r>
          </w:p>
        </w:tc>
      </w:tr>
      <w:tr>
        <w:trPr>
          <w:trHeight w:val="313"/>
        </w:trPr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물리및공학물리학과</w:t>
            </w:r>
          </w:p>
        </w:tc>
        <w:tc>
          <w:tcPr>
            <w:tcW w:w="21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위원</w:t>
            </w:r>
          </w:p>
        </w:tc>
        <w:tc>
          <w:tcPr>
            <w:tcW w:w="34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라라라</w:t>
            </w:r>
          </w:p>
        </w:tc>
      </w:tr>
      <w:tr>
        <w:trPr>
          <w:trHeight w:val="313"/>
        </w:trPr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물리및공학물리학과</w:t>
            </w:r>
          </w:p>
        </w:tc>
        <w:tc>
          <w:tcPr>
            <w:tcW w:w="21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위원</w:t>
            </w:r>
          </w:p>
        </w:tc>
        <w:tc>
          <w:tcPr>
            <w:tcW w:w="34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600"/>
                <w:tab w:val="left" w:leader="none" w:pos="1200"/>
                <w:tab w:val="left" w:leader="none" w:pos="1800"/>
                <w:tab w:val="left" w:leader="none" w:pos="2400"/>
                <w:tab w:val="left" w:leader="none" w:pos="3000"/>
                <w:tab w:val="left" w:leader="none" w:pos="3600"/>
                <w:tab w:val="left" w:leader="none" w:pos="4200"/>
                <w:tab w:val="left" w:leader="none" w:pos="4800"/>
                <w:tab w:val="left" w:leader="none" w:pos="5400"/>
                <w:tab w:val="left" w:leader="none" w:pos="6000"/>
                <w:tab w:val="left" w:leader="none" w:pos="6600"/>
                <w:tab w:val="left" w:leader="none" w:pos="7200"/>
                <w:tab w:val="left" w:leader="none" w:pos="7800"/>
                <w:tab w:val="left" w:leader="none" w:pos="8400"/>
                <w:tab w:val="left" w:leader="none" w:pos="9000"/>
                <w:tab w:val="left" w:leader="none" w:pos="9600"/>
                <w:tab w:val="left" w:leader="none" w:pos="10200"/>
                <w:tab w:val="left" w:leader="none" w:pos="10800"/>
                <w:tab w:val="left" w:leader="none" w:pos="11400"/>
                <w:tab w:val="left" w:leader="none" w:pos="12000"/>
                <w:tab w:val="left" w:leader="none" w:pos="12600"/>
                <w:tab w:val="left" w:leader="none" w:pos="13200"/>
                <w:tab w:val="left" w:leader="none" w:pos="13800"/>
                <w:tab w:val="left" w:leader="none" w:pos="14400"/>
                <w:tab w:val="left" w:leader="none" w:pos="15000"/>
                <w:tab w:val="left" w:leader="none" w:pos="15600"/>
                <w:tab w:val="left" w:leader="none" w:pos="16200"/>
                <w:tab w:val="left" w:leader="none" w:pos="16800"/>
                <w:tab w:val="left" w:leader="none" w:pos="17400"/>
                <w:tab w:val="left" w:leader="none" w:pos="18000"/>
                <w:tab w:val="left" w:leader="none" w:pos="18600"/>
                <w:tab w:val="left" w:leader="none" w:pos="19200"/>
                <w:tab w:val="left" w:leader="none" w:pos="19800"/>
                <w:tab w:val="left" w:leader="none" w:pos="20400"/>
                <w:tab w:val="left" w:leader="none" w:pos="21000"/>
                <w:tab w:val="left" w:leader="none" w:pos="21600"/>
                <w:tab w:val="left" w:leader="none" w:pos="22200"/>
                <w:tab w:val="left" w:leader="none" w:pos="22800"/>
                <w:tab w:val="left" w:leader="none" w:pos="23400"/>
              </w:tabs>
              <w:wordWrap w:val="1"/>
              <w:spacing w:line="360" w:lineRule="auto"/>
              <w:ind w:right="54"/>
              <w:jc w:val="center"/>
            </w:pPr>
            <w:r>
              <w:rPr>
                <w:rFonts w:eastAsia="굴림"/>
                <w:sz w:val="22"/>
                <w:shd w:val="clear" w:color="000000"/>
              </w:rPr>
              <w:t>바바바</w:t>
            </w:r>
          </w:p>
        </w:tc>
      </w:tr>
    </w:tbl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right="54"/>
      </w:pP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right="54"/>
        <w:rPr>
          <w:rFonts w:ascii="굴림" w:eastAsia="굴림"/>
          <w:color w:val="000000"/>
          <w:sz w:val="22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right="54"/>
      </w:pPr>
      <w:r>
        <w:rPr>
          <w:rFonts w:ascii="굴림" w:eastAsia="굴림"/>
          <w:sz w:val="22"/>
          <w:shd w:val="clear" w:color="000000"/>
        </w:rPr>
        <w:t xml:space="preserve">4. 상정 </w:t>
      </w:r>
      <w:r>
        <w:rPr>
          <w:rFonts w:ascii="굴림" w:eastAsia="굴림"/>
          <w:sz w:val="22"/>
        </w:rPr>
        <w:t>안건: 졸업 사정 과목 대체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right="54"/>
      </w:pPr>
      <w:r>
        <w:rPr>
          <w:rFonts w:ascii="굴림" w:eastAsia="굴림"/>
          <w:sz w:val="22"/>
        </w:rPr>
        <w:t xml:space="preserve"> 1) 대상: 사사사 (학번202011223344)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right="54"/>
        <w:jc w:val="left"/>
      </w:pPr>
      <w:r>
        <w:rPr>
          <w:rFonts w:ascii="굴림" w:eastAsia="굴림"/>
          <w:sz w:val="22"/>
        </w:rPr>
        <w:t xml:space="preserve"> 2) 위 학생이  수강한 소프트웨어학부의 전공과목인 회로이론 (SWE2005) 이 물리및공학물리학의 전공인 기초전자 (PHS2002) 로 전공 학점 인정 여부에 대해 심의함.  </w:t>
      </w:r>
    </w:p>
    <w:p>
      <w:pPr>
        <w:pStyle w:val="0"/>
        <w:widowControl w:val="off"/>
        <w:tabs>
          <w:tab w:val="left" w:leader="none" w:pos="399"/>
          <w:tab w:val="left" w:leader="none" w:pos="876"/>
        </w:tabs>
        <w:wordWrap w:val="1"/>
        <w:spacing w:line="360" w:lineRule="auto"/>
        <w:ind w:left="799" w:hanging="500"/>
        <w:jc w:val="left"/>
      </w:pPr>
      <w:r>
        <w:rPr>
          <w:rFonts w:ascii="굴림"/>
          <w:color w:val="0000ff"/>
          <w:sz w:val="22"/>
        </w:rPr>
        <w:t xml:space="preserve">      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right="54"/>
      </w:pPr>
      <w:r>
        <w:rPr>
          <w:rFonts w:ascii="굴림" w:eastAsia="굴림"/>
          <w:sz w:val="22"/>
          <w:shd w:val="clear" w:color="000000"/>
        </w:rPr>
        <w:t>5. 논의 및 결의사항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left="446" w:right="54" w:hanging="446"/>
        <w:jc w:val="left"/>
      </w:pPr>
      <w:r>
        <w:rPr>
          <w:rFonts w:ascii="굴림" w:eastAsia="굴림"/>
          <w:sz w:val="22"/>
        </w:rPr>
        <w:t xml:space="preserve"> 1) 사사사학생이 타 전공에서 수강한 회로이론 (SWE2005) 과목이 물리및공학물리학의 전공인 기초전자 (PHS2002) 과목과 연관성이 높음을 결의함.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left="446" w:right="54" w:hanging="446"/>
        <w:jc w:val="left"/>
      </w:pPr>
      <w:r>
        <w:rPr>
          <w:rFonts w:ascii="굴림" w:eastAsia="굴림"/>
          <w:sz w:val="22"/>
        </w:rPr>
        <w:t xml:space="preserve"> 2) 이에 위 회로이론 과목 수강을 본 과의 전공학점 수강 인정으로 결의함</w:t>
      </w: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left="446" w:right="54" w:hanging="446"/>
        <w:jc w:val="left"/>
        <w:rPr>
          <w:rFonts w:ascii="굴림" w:eastAsia="굴림"/>
          <w:color w:val="000000"/>
          <w:sz w:val="22"/>
        </w:rPr>
      </w:pP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left="446" w:right="54" w:hanging="446"/>
        <w:rPr>
          <w:rFonts w:ascii="굴림" w:eastAsia="굴림"/>
          <w:b/>
          <w:color w:val="000000"/>
          <w:sz w:val="22"/>
          <w:u w:val="single"/>
        </w:rPr>
      </w:pPr>
    </w:p>
    <w:p>
      <w:pPr>
        <w:pStyle w:val="0"/>
        <w:widowControl w:val="off"/>
        <w:tabs>
          <w:tab w:val="left" w:leader="none" w:pos="0"/>
          <w:tab w:val="left" w:leader="none" w:pos="600"/>
          <w:tab w:val="left" w:leader="none" w:pos="1200"/>
          <w:tab w:val="left" w:leader="none" w:pos="1800"/>
          <w:tab w:val="left" w:leader="none" w:pos="2400"/>
          <w:tab w:val="left" w:leader="none" w:pos="3000"/>
          <w:tab w:val="left" w:leader="none" w:pos="3600"/>
          <w:tab w:val="left" w:leader="none" w:pos="4200"/>
          <w:tab w:val="left" w:leader="none" w:pos="4800"/>
          <w:tab w:val="left" w:leader="none" w:pos="5400"/>
          <w:tab w:val="left" w:leader="none" w:pos="6000"/>
          <w:tab w:val="left" w:leader="none" w:pos="6600"/>
          <w:tab w:val="left" w:leader="none" w:pos="7200"/>
          <w:tab w:val="left" w:leader="none" w:pos="7800"/>
          <w:tab w:val="left" w:leader="none" w:pos="8400"/>
          <w:tab w:val="left" w:leader="none" w:pos="9000"/>
          <w:tab w:val="left" w:leader="none" w:pos="9600"/>
          <w:tab w:val="left" w:leader="none" w:pos="10200"/>
          <w:tab w:val="left" w:leader="none" w:pos="10800"/>
          <w:tab w:val="left" w:leader="none" w:pos="11400"/>
          <w:tab w:val="left" w:leader="none" w:pos="12000"/>
          <w:tab w:val="left" w:leader="none" w:pos="12600"/>
          <w:tab w:val="left" w:leader="none" w:pos="13200"/>
          <w:tab w:val="left" w:leader="none" w:pos="13800"/>
          <w:tab w:val="left" w:leader="none" w:pos="14400"/>
          <w:tab w:val="left" w:leader="none" w:pos="15000"/>
          <w:tab w:val="left" w:leader="none" w:pos="15600"/>
          <w:tab w:val="left" w:leader="none" w:pos="16200"/>
          <w:tab w:val="left" w:leader="none" w:pos="16800"/>
          <w:tab w:val="left" w:leader="none" w:pos="17400"/>
          <w:tab w:val="left" w:leader="none" w:pos="18000"/>
          <w:tab w:val="left" w:leader="none" w:pos="18600"/>
          <w:tab w:val="left" w:leader="none" w:pos="19200"/>
          <w:tab w:val="left" w:leader="none" w:pos="19800"/>
          <w:tab w:val="left" w:leader="none" w:pos="20400"/>
          <w:tab w:val="left" w:leader="none" w:pos="21000"/>
          <w:tab w:val="left" w:leader="none" w:pos="21600"/>
          <w:tab w:val="left" w:leader="none" w:pos="22200"/>
          <w:tab w:val="left" w:leader="none" w:pos="22800"/>
          <w:tab w:val="left" w:leader="none" w:pos="23400"/>
        </w:tabs>
        <w:wordWrap w:val="1"/>
        <w:spacing w:line="360" w:lineRule="auto"/>
        <w:ind w:left="777" w:right="54" w:hanging="777"/>
      </w:pPr>
      <w:r>
        <w:rPr>
          <w:rFonts w:ascii="굴림" w:eastAsia="굴림"/>
          <w:sz w:val="22"/>
        </w:rPr>
        <w:t xml:space="preserve">  작성자 물리및공학물리 교육혁신위원회 위원장         조 수 행  </w:t>
      </w:r>
      <w:r>
        <w:drawing>
          <wp:inline distT="0" distB="0" distL="0" distR="0">
            <wp:extent cx="312547" cy="420370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YONSEI\AppData\Local\Temp\Hnc\BinData\EMB00005f588088.bmp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12547" cy="42037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701" w:bottom="1417" w:left="1701" w:header="850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  <w:pStyle w:val="3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  <w:pStyle w:val="4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  <w:pStyle w:val="5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  <w:pStyle w:val="6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  <w:pStyle w:val="7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  <w:pStyle w:val="8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xl69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bfbfb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5">
    <w:name w:val="xl68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6">
    <w:name w:val="xl67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7">
    <w:name w:val="xl65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18">
    <w:name w:val="xl66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2022학년도 제2차 과학기술융합대학 인사위원회 회의록</dc:title>
  <dc:creator>Kim MH</dc:creator>
  <cp:lastModifiedBy>YONSEI</cp:lastModifiedBy>
  <dcterms:created xsi:type="dcterms:W3CDTF">2022-05-31T05:21:57.000</dcterms:created>
  <dcterms:modified xsi:type="dcterms:W3CDTF">2026-03-29T14:07:18.000</dcterms:modified>
  <cp:version>0501.0100.01</cp:version>
</cp:coreProperties>
</file>