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Interim Report</w:t>
        <w:br/>
        <w:t>January - September 2023</w:t>
      </w:r>
    </w:p>
    <w:p>
      <w:r>
        <w:t xml:space="preserve">   1 UPDATED INFORMATION    6 INTERIM GROUP  </w:t>
        <w:br/>
        <w:t xml:space="preserve"> MANAGEMENT REPORT   36 BRANDS AND </w:t>
        <w:br/>
        <w:t xml:space="preserve"> BUSINESS FIELDS   40 INTERIM CONSOLIDATED FINANCIAL </w:t>
        <w:br/>
        <w:t xml:space="preserve"> STATEMENTS (CONDENSED)   </w:t>
        <w:br/>
        <w:t xml:space="preserve">                      1 Key Facts </w:t>
        <w:br/>
        <w:t xml:space="preserve">2 Group News     6 Volkswagen Shares </w:t>
        <w:br/>
        <w:t xml:space="preserve">  8 Business Development 22 Results of Operations, Finan- </w:t>
        <w:br/>
        <w:t xml:space="preserve">    cial Position and Net Assets </w:t>
        <w:br/>
        <w:t xml:space="preserve">34 Outlook      40 Income Statement </w:t>
        <w:br/>
        <w:t xml:space="preserve">41 Statement of Comprehensive Income 44 Balance Sheet </w:t>
        <w:br/>
        <w:t xml:space="preserve">45 Statement of Changes in Equity </w:t>
        <w:br/>
        <w:t xml:space="preserve">46 Cash Flow Statement 47 Notes </w:t>
        <w:br/>
        <w:t xml:space="preserve">76 Review Report </w:t>
        <w:br/>
        <w:t xml:space="preserve">   </w:t>
        <w:br/>
        <w:t xml:space="preserve">               </w:t>
        <w:br/>
        <w:t xml:space="preserve">This document is an English translation of the original report written in German. In case of discrepancies, the German version shall take precedence. All figures shown in the report are </w:t>
        <w:br/>
        <w:t xml:space="preserve">rounded, so minor discrepancies may arise from addition of these amounts. The figures from the previous fiscal year are shown i n parentheses directly after the figures for the current </w:t>
        <w:br/>
        <w:t>reporting period.  Specified vehicle ranges correspond to results obtained through th e Worldwide Harmonized Light Vehi cles Test Procedure (WLTP) o n the chassis dynamometer. WLTP value ranges for series-</w:t>
        <w:br/>
        <w:t xml:space="preserve">produced vehicles may vary depending on the equipment. The actual range will deviate in practice depending on various other fac tors. VOLKSWAGEN GROUP </w:t>
        <w:br/>
        <w:t xml:space="preserve">       </w:t>
        <w:br/>
        <w:t xml:space="preserve">       </w:t>
        <w:br/>
        <w:t xml:space="preserve">  Q3   Q1 – 3   </w:t>
        <w:br/>
        <w:t xml:space="preserve">  2023 20221% 2023 20221%</w:t>
        <w:br/>
        <w:t xml:space="preserve">       </w:t>
        <w:br/>
        <w:t xml:space="preserve">Volume Data2 in thousands       </w:t>
        <w:br/>
        <w:t>Deliveries to customers (units) 2,344 2,181 + 7.4 6,716 6,056 + 10.9</w:t>
        <w:br/>
        <w:t>Vehicle sales (units) 2,314 2,236 + 3.5 6,762 6,243 + 8.3</w:t>
        <w:br/>
        <w:t>Production (units) 2,173 2,237 –2.8 6,864 6,397 + 7.3</w:t>
        <w:br/>
        <w:t>Employees (on Sept. 30, 2023/Dec. 31, 2022)    680.3 675.8 + 0.7</w:t>
        <w:br/>
        <w:t xml:space="preserve">        </w:t>
        <w:br/>
        <w:t xml:space="preserve">Financial Data (IFRSs), € million       </w:t>
        <w:br/>
        <w:t>Sales revenue 78,845 70,673 + 11.6 235,102 202,885 + 15.9</w:t>
        <w:br/>
        <w:t>Operating result before special items 4,894 4,260 + 14.9 16,241 17,439 –6.9</w:t>
        <w:br/>
        <w:t xml:space="preserve">Operating return on sales before special items (%)  6.2  6.0   6.9  8.6  </w:t>
        <w:br/>
        <w:t>Special items – – x 0 –360 x</w:t>
        <w:br/>
        <w:t>Operating result 4,894 4,260 + 14.9 16,241 17,079 –4.9</w:t>
        <w:br/>
        <w:t xml:space="preserve">Operating return on sales (%)  6.2  6.0   6.9  8.4  </w:t>
        <w:br/>
        <w:t>Earnings before tax 5,801 2,937 + 97.5 17,700 16,992 + 4.2</w:t>
        <w:br/>
        <w:t xml:space="preserve">Return on sales before tax (%)  7.4  4.2   7.5  8.4  </w:t>
        <w:br/>
        <w:t>Earnings after tax 4,347 2,135 x 12,868 12,789 + 0.6</w:t>
        <w:br/>
        <w:t xml:space="preserve">        </w:t>
        <w:br/>
        <w:t xml:space="preserve">Automotive Division3       </w:t>
        <w:br/>
        <w:t>Total research and development costs 5,366 4,538 + 18.3 15,572 13,826 + 12.6</w:t>
        <w:br/>
        <w:t xml:space="preserve">R&amp;D ratio (%)  8.3  7.7   8.0  8.2  </w:t>
        <w:br/>
        <w:t>Cash flows from operating activities 7,996 8,652 –7.6 21,733 22,256 –2.4</w:t>
        <w:br/>
        <w:t xml:space="preserve">Cash flows from investing activities attributable to </w:t>
        <w:br/>
        <w:t>operating activities4 5,528 5,369 + 3.0 16,795 16,679 + 0.7</w:t>
        <w:br/>
        <w:t>of which: capex 3,098 3,089 + 0.3 8,718 7,177 + 21.5</w:t>
        <w:br/>
        <w:t xml:space="preserve">capex/sales revenue (%)  4.8  5.2   4.5  4.3  </w:t>
        <w:br/>
        <w:t>Net cash flow 2,468 3,284 –24.8 4,938 5,576 –11.5</w:t>
        <w:br/>
        <w:t>Net liquidity at Sept. 30    36,712 31,553 + 16.3</w:t>
        <w:br/>
        <w:t xml:space="preserve">1 Prior-year figures adjusted (see disclosures on IFRS 17). </w:t>
        <w:br/>
        <w:t xml:space="preserve">2 Volume data including the unco nsolidated Chinese joint ventures. These companie s are accounted for using the equity method. P rior-year deliveries have been updated to reflect </w:t>
        <w:br/>
        <w:t xml:space="preserve">subsequent statistical trends. </w:t>
        <w:br/>
        <w:t xml:space="preserve">3 Including allocation of consolidation adjustments betwe en the Automotive and Financial Services divisions. </w:t>
        <w:br/>
        <w:t xml:space="preserve">4 Excluding acquisition and disposal of equity investments:  Q3 €5,630 (5,356) million, Q1 – 3 €16,284 (14,050) million. </w:t>
        <w:br/>
        <w:t xml:space="preserve"> </w:t>
        <w:br/>
        <w:t xml:space="preserve">  </w:t>
        <w:br/>
        <w:t xml:space="preserve">Key Figures </w:t>
      </w:r>
    </w:p>
    <w:p>
      <w:r>
        <w:t xml:space="preserve"> </w:t>
        <w:br/>
        <w:t xml:space="preserve">1 Key Facts Updated Information </w:t>
        <w:br/>
        <w:t xml:space="preserve">&gt; Deliveries to Volkswagen Group customers increase  to 6.7 (6.1) million vehicles in the first </w:t>
        <w:br/>
        <w:t xml:space="preserve">nine months of 2023; Asia-Pacific down slight ly year-on-year; growth in all other regions </w:t>
        <w:br/>
        <w:t xml:space="preserve">worldwide </w:t>
        <w:br/>
        <w:t xml:space="preserve">&gt; Deliveries of all-electric vehicles to customer s up by 45.0%; their share of the Group’s total </w:t>
        <w:br/>
        <w:t xml:space="preserve">deliveries lies at 7.9 (6.1)%  </w:t>
        <w:br/>
        <w:t xml:space="preserve">&gt; Group sales revenue amounts to €235.1 billion, 15.9% more than in the prior year  </w:t>
        <w:br/>
        <w:t xml:space="preserve">&gt; Operating result at €16.2 (17.1) billion; effects from the fair value measurement of </w:t>
        <w:br/>
        <w:t xml:space="preserve">derivatives to which hedge accounting is not applied of €–2.5 (+0.8) billion; improvements particularly in volumes and price positioning  </w:t>
        <w:br/>
        <w:t xml:space="preserve">&gt; Earnings before tax increase to €17.7 (17.0) billion; earnings after tax at €12.9 (12.8) </w:t>
        <w:br/>
        <w:t xml:space="preserve">billion on a level with previous year </w:t>
        <w:br/>
        <w:t xml:space="preserve">&gt; Automotive Division’s net cash flow amounts to €4.9 (5.6) billion; capex ratio of 4.5 (4.3)% </w:t>
        <w:br/>
        <w:t xml:space="preserve">&gt; Net liquidity in the Automotive Division amounts to €36.7 billion; successful placement of </w:t>
        <w:br/>
        <w:t xml:space="preserve">green hybrid notes strengthens capital base ; cash outflows from dividend payments </w:t>
        <w:br/>
        <w:t xml:space="preserve">totaling around €11 billion  </w:t>
        <w:br/>
        <w:t xml:space="preserve"> Key Facts </w:t>
      </w:r>
    </w:p>
    <w:p>
      <w:r>
        <w:t xml:space="preserve"> </w:t>
        <w:br/>
        <w:t xml:space="preserve">2 Group News Updated Information </w:t>
        <w:br/>
        <w:t xml:space="preserve">PRESENTATION OF NEW PRODUCTS AND TECHNOLOGIES </w:t>
        <w:br/>
        <w:t xml:space="preserve">The Volkswagen Group and its brands presented new vehicles and technologies once again in the third </w:t>
        <w:br/>
        <w:t xml:space="preserve">quarter of 2023. </w:t>
        <w:br/>
        <w:t xml:space="preserve">IAA MOBILITY 2023 </w:t>
        <w:br/>
        <w:t xml:space="preserve">The Volkswagen Passenger Cars brand turned heads at the IAA Mobility 2023 in Munich with models such as the ID. GTI Concept. Volkswagen used the show car to demonstrate for the first time how it can transport </w:t>
        <w:br/>
        <w:t xml:space="preserve">the iconic GTI into the age of e-mobility. The ID. GT I Concept offers the perfect combination of driving </w:t>
        <w:br/>
        <w:t xml:space="preserve">pleasure and everyday usability – exactly what the letter s GTI have stood for over the decades. It is dynamic, </w:t>
        <w:br/>
        <w:t xml:space="preserve">features progressive technology and has also been reimagined for tomorrow’s  world: electric, fully </w:t>
        <w:br/>
        <w:t xml:space="preserve">connected and utterly captivating. The production ve rsion of the vehicle based on the Modular Electric </w:t>
        <w:br/>
        <w:t xml:space="preserve">Drive Toolkit (MEB) is scheduled to hit the roads by 2027 at the latest. Volkswagen Passenger Cars also </w:t>
        <w:br/>
        <w:t xml:space="preserve">presented the new Passat for the first time in Munich. Th e ninth generation of the bestseller excels with a </w:t>
        <w:br/>
        <w:t xml:space="preserve">powerful and aerodynamic design, high quality and e fficient drivetrains: two new plug-in hybrid drives </w:t>
        <w:br/>
        <w:t xml:space="preserve">enable an all-electric range of up to around 100 km an d fast DC charging with a charging capacity of up to </w:t>
        <w:br/>
        <w:t xml:space="preserve">50 kW for the first time. The cockpit, featuring large displays and an intuitive menu structure, has been </w:t>
        <w:br/>
        <w:t xml:space="preserve">developed in response to feedback from Volkswagen customers. The generous interior space, the effective </w:t>
        <w:br/>
        <w:t xml:space="preserve">noise insulation, enhanced seats and new adaptive chassis control DCC Pro ensure a high level of travel </w:t>
        <w:br/>
        <w:t xml:space="preserve">comfort. The new Passat is expected to arrive on the ma rket as an all-purpose esta te in the first quarter of </w:t>
        <w:br/>
        <w:t xml:space="preserve">2024. </w:t>
        <w:br/>
        <w:t xml:space="preserve">In Munich, the Audi brand gave an initial preview of the inside of the new Q6 e-tron range. Consistently </w:t>
        <w:br/>
        <w:t>designed around the needs of the driver, the interior has been reimagined using clear structures. The “Soft-</w:t>
        <w:br/>
        <w:t xml:space="preserve">wrap” extends from the doors right across the entire co ckpit to the central console, creating a harmonious </w:t>
        <w:br/>
        <w:t xml:space="preserve">and welcoming ambience. The colors and high-quality materials, some of which are made from recycled </w:t>
        <w:br/>
        <w:t xml:space="preserve">materials, are also used in the seats. Above the Soft wrap are the free-standing Audi MMI panoramic display </w:t>
        <w:br/>
        <w:t xml:space="preserve">in a curved design and the MMI front passenger display.  The Audi Q6 e-tron is the first model range based </w:t>
        <w:br/>
        <w:t>on our brand new Premium Platform Electric (PPE) and the new E</w:t>
        <w:br/>
        <w:t xml:space="preserve">3 electronic architecture. Together, they </w:t>
        <w:br/>
        <w:t>serve as the basis for rethinking the interior’s design  and range of functions. Audi rounded off its appear-</w:t>
        <w:br/>
        <w:t>ance at the IAA with the German premiere of the elec tric concept car Audi activesphere concept – a four-</w:t>
        <w:br/>
        <w:t xml:space="preserve">door crossover coupé with a transformable rear end. </w:t>
        <w:br/>
        <w:t xml:space="preserve">CUPRA caused a stir at the IAA Mobility with it s DarkRebel. The concept vehicle embodies CUPRA ’s </w:t>
        <w:br/>
        <w:t xml:space="preserve">h i g h l y  p r o v o c a t i v e  d e s i g n  l a n g u a g e  a n d  s e t s  n e w  b e n c h m a r k s  i n  d e s i g n  a n d  p e r f o r m a n c e .  I t  i s  t h e  f i r s t  </w:t>
        <w:br/>
        <w:t xml:space="preserve">vehicle to be completely designed in the virtual space. The result is an all-electric, two-seater shooting brake </w:t>
        <w:br/>
        <w:t xml:space="preserve">sports car that reflects the boundary-pushing passion and mindset of the CUPRA brand. This is exemplified </w:t>
        <w:br/>
        <w:t xml:space="preserve">   </w:t>
        <w:br/>
        <w:t xml:space="preserve">Group News </w:t>
      </w:r>
    </w:p>
    <w:p>
      <w:r>
        <w:t xml:space="preserve"> </w:t>
        <w:br/>
        <w:t xml:space="preserve">3 Group News Updated Information </w:t>
        <w:br/>
        <w:t xml:space="preserve">by a striking, quicksilver-like exterior color, a wheel  design inspired by motor racing and the CUPRA logo, </w:t>
        <w:br/>
        <w:t xml:space="preserve">the novel use of illumination as a design element, upward-opening scissor doors and a greater focus on </w:t>
        <w:br/>
        <w:t xml:space="preserve">sustainability. </w:t>
        <w:br/>
        <w:t>As one of Europe’s largest mobility service provider s, Elli showcased its new charging and service prod-</w:t>
        <w:br/>
        <w:t>u c t s  i n  M u n i c h  a n d  g a v e  a n  o u t l o o k  o n  t h e  e n e r g y  i nnovations of the future. At the heart of its presen-</w:t>
        <w:br/>
        <w:t xml:space="preserve">tation was the new Elli Flexpole, a mobile, fast-charging station that is easy and flexible to install. Thanks to </w:t>
        <w:br/>
        <w:t>the integrated battery system, the Flexpole can be co nnected to a low-voltage grid without a special trans-</w:t>
        <w:br/>
        <w:t xml:space="preserve">former or costly construction work. Flexpole charging stations enable charging speeds of up to 150 kW. This means that a range of up to 160 km is deliverable within ten minutes, depending on the vehicle. </w:t>
        <w:br/>
        <w:t xml:space="preserve">OTHER NEW VEHICLES </w:t>
        <w:br/>
        <w:t xml:space="preserve">At September’s ID. Meet in Locarno, Switzerland, the Volkswagen Passenger Cars brand presented its vision </w:t>
        <w:br/>
        <w:t xml:space="preserve">of an all-electric sports saloon in the upper mid-size d class: the ID.X Performance show car is based on the </w:t>
        <w:br/>
        <w:t xml:space="preserve">new ID.7 and impresses with powerful all-wheel drive,  performance-oriented suspension and an expressive </w:t>
        <w:br/>
        <w:t xml:space="preserve">appearance. The exterior stands out with carbon elemen ts at the front and rear, a sports chassis and 20-inch </w:t>
        <w:br/>
        <w:t xml:space="preserve">sports alloy wheels. Inside, occupants sit on carbon bu cket seats, which provide great support even with a </w:t>
        <w:br/>
        <w:t xml:space="preserve">dynamic driving style. The powerful dual-motor drivet rain powers the front and rear axles, offering  </w:t>
        <w:br/>
        <w:t xml:space="preserve">411 kW (558 PS) and a boost function. The ID.X Perfor mance’s traction battery permits high continuous </w:t>
        <w:br/>
        <w:t xml:space="preserve">power output and requires only short charging times than ks to a charging capacity of up to 200 kW. Also in </w:t>
        <w:br/>
        <w:t xml:space="preserve">September, the Volkswagen Passenger Cars brand celebrated the world premiere of the new Tiguan. The </w:t>
        <w:br/>
        <w:t xml:space="preserve">third generation of the popular compact SUV is laun ching with progressive technologies and charismatic </w:t>
        <w:br/>
        <w:t xml:space="preserve">design. New plug-in hybrid drives permit an all-electric range of up to 100 kilometers and fast DC charging. </w:t>
        <w:br/>
        <w:t xml:space="preserve">Inside, a clearly structured digital cockpit, an infotain ment screen and an optional head-up display offer the </w:t>
        <w:br/>
        <w:t xml:space="preserve">driver a great deal of information and the use of digi tal services and apps. New features have also been </w:t>
        <w:br/>
        <w:t xml:space="preserve">taken from the premium segment, such as a pneumatic massage function for the front seats, IQ.LIGHT HD </w:t>
        <w:br/>
        <w:t xml:space="preserve">matrix headlights and adaptive chassis control DCC Pro.  </w:t>
        <w:br/>
        <w:t>Audi presented the new Q8 in September. The Q family’s flagship impresses with its clear design lan-</w:t>
        <w:br/>
        <w:t xml:space="preserve">guage and upgraded technology. The facelifted exterior  featuring new front and rear aprons underlines the </w:t>
        <w:br/>
        <w:t xml:space="preserve">strong character of the SUV coupé. Audi has equipped the Q8 with HD matrix LED headlights and, for the </w:t>
        <w:br/>
        <w:t xml:space="preserve">first time, a laser as an additional high beam. These headlights also feature digital daytime running lights </w:t>
        <w:br/>
        <w:t xml:space="preserve">with four selectable light signatures. Digital OLED rear lights with four selectable rear light designs complete </w:t>
        <w:br/>
        <w:t>the expanded light offering. New wheels, colors, decora tive inlays and seats with contrast stitching high-</w:t>
        <w:br/>
        <w:t xml:space="preserve">light the Q8’s top position among the Q models. </w:t>
        <w:br/>
        <w:t xml:space="preserve">In August, Porsche celebrated the 60th anniversary of the 911 with a special edition built for maximum </w:t>
        <w:br/>
        <w:t xml:space="preserve">driving enjoyment and limited to 1, 963 vehicles: the Porsche 911 S/T. Th e particularly agile and direct </w:t>
        <w:br/>
        <w:t xml:space="preserve">handling of the 911 S/T is achieved partly through co nsistent lightweight design. The front bonnet, roof, </w:t>
        <w:br/>
        <w:t>front wings and the doors with their striking inlets are among the parts made of lightweight carbon-fiber-</w:t>
        <w:br/>
        <w:t xml:space="preserve">reinforced plastic (CFRP). Porsche has also fitted the anniversary model with magnesium wheels, ceramic </w:t>
        <w:br/>
        <w:t xml:space="preserve">brakes, a lithium-ion starter battery and lightweight glass, all as standard. In the 911 S/T, the high-revving engine from the 911 GT3 RS delivers its 386 kW (525 PS) to the road through a manual transmission and </w:t>
        <w:br/>
        <w:t xml:space="preserve">lightweight clutch, accelerating the vehicle to 100 km/h in 3.7 seconds. The top speed is 300 km/h. The </w:t>
        <w:br/>
        <w:t xml:space="preserve">e x h i l a r a t i n g  d r i v i n g  e x p e r i e n c e  i s  h e i g h t e n e d  b y  t h e compelling soundscape of the standard lightweight </w:t>
        <w:br/>
        <w:t xml:space="preserve">sports exhaust system. Also in August, Porsche presented the most powerful model in its SUV range: the </w:t>
        <w:br/>
        <w:t xml:space="preserve">Cayenne Turbo E-Hybrid. In the successor to the Cayenne Turbo S E-Hybrid, Porsche has upgraded the </w:t>
        <w:br/>
        <w:t>hybrid technology in multiple areas, achieving signif icant gains in electric range and performance in par-</w:t>
        <w:br/>
        <w:t xml:space="preserve">ticular. Both day-to-day usability and driving dynamics  benefit from the changes. An electric motor with  </w:t>
        <w:br/>
        <w:t xml:space="preserve"> </w:t>
        <w:br/>
        <w:t xml:space="preserve">  </w:t>
      </w:r>
    </w:p>
    <w:p>
      <w:r>
        <w:t xml:space="preserve"> </w:t>
        <w:br/>
        <w:t xml:space="preserve">4 Group News Updated Information </w:t>
        <w:br/>
        <w:t xml:space="preserve">130 kW (176 PS) of power supplements the extensively reworked 441 kW (599 PS), 4.0-liter twin-turbo V8 </w:t>
        <w:br/>
        <w:t xml:space="preserve">engine. Together, the two power units deliver an impressive system power output of 544 kW (739 PS), enabling a sprint from 0 to 100 km/h in  3.7 seconds and a top speed of 295 km/h. </w:t>
        <w:br/>
        <w:t xml:space="preserve">At the Monterey Car Week in August, Lamborghini presented the Lanzador concept car, its tangible </w:t>
        <w:br/>
        <w:t xml:space="preserve">vision of a future all-electric Lamborghini as the fourth model line. The super sports car is a Gran Turismo with 2+2 seats, high ground clearance and unexpected bo dywork styling. It is distinguished by its clear and </w:t>
        <w:br/>
        <w:t xml:space="preserve">puristic design, which combines the high-performance elements of the Revuelto super sports car with the </w:t>
        <w:br/>
        <w:t xml:space="preserve">lively versatility of an Urus.  </w:t>
        <w:br/>
        <w:t xml:space="preserve">At the Caravan Salon 2023 in Düsseldorf, the Volkswagen Commercial Vehicles brand celebrated the </w:t>
        <w:br/>
        <w:t xml:space="preserve">world premiere of the California CONCEPT, which is based on the long-wheelbase version of the Multivan. </w:t>
        <w:br/>
        <w:t xml:space="preserve">The concept vehicle is both a dependable everyday companion and a fully-fledged campervan ready for virtually any challenge or distance. This is the first Cali fornia model to enable electric travel thanks to the </w:t>
        <w:br/>
        <w:t xml:space="preserve">plug-in hybrid drive. The highlights in the well-thought -out interior include the additional sliding door on </w:t>
        <w:br/>
        <w:t xml:space="preserve">the driver’s side. Together with the completely redesi gned kitchenette and an external folding table, this </w:t>
        <w:br/>
        <w:t xml:space="preserve">creates various options for outdoor cooking and eating. A compact BBQ grill stowed in the kitchen unit can </w:t>
        <w:br/>
        <w:t xml:space="preserve">also be conveniently removed from outside the vehicle. </w:t>
        <w:br/>
        <w:t xml:space="preserve">AWARDS </w:t>
        <w:br/>
        <w:t>I n  J u l y  2 0 2 3 ,  s e v e r a l  V o l k s w a g e n  G r o u p  b r a n d s  w o n  m u l t i p l e  a c c o l a d e s  a t  t h e  A u t o m o t i v e I N N O V A T I O N S  Awards. Since 2012, the awards organized by PwC and the Center of Automotive Management have recog-</w:t>
        <w:br/>
        <w:t xml:space="preserve">nized the automotive industry’s most innovative achi evements. Volkswagen Passenger Cars was judged the </w:t>
        <w:br/>
        <w:t xml:space="preserve">most innovative volume brand in the “Electrified Po wertrain” and “Interface and Connectivity” categories. </w:t>
        <w:br/>
        <w:t xml:space="preserve">Audi won in the category for the most innovative premium brands. In addition, Volkswagen was presented </w:t>
        <w:br/>
        <w:t xml:space="preserve">with the award for the most innovative automotive group. </w:t>
        <w:br/>
        <w:t xml:space="preserve">In late August 2023, the AUTO Straßenverkehr  magazine crowned its “Family Car of the Year 2023” . The  </w:t>
        <w:br/>
        <w:t xml:space="preserve">T-Roc from Volkswagen Passenger Cars topped the overall ranking in the up to €25,000 price category. The </w:t>
        <w:br/>
        <w:t xml:space="preserve">SEAT Leon Sportstourer led the import rankings in the design category. In the technology category, the ŠKODA Kamiq secured the title of best import vehicle. The technology category for vehicles in the €25,000 </w:t>
        <w:br/>
        <w:t xml:space="preserve">to €35,000 segment was won by the Audi Q2. A total of 114 vehicles were voted on by the readers, all with a </w:t>
        <w:br/>
        <w:t xml:space="preserve">luggage compartment capacity of at least 400 liters. </w:t>
        <w:br/>
        <w:t xml:space="preserve">In early September 2023, numerous Volkswagen Group models were awarded the “Company Car of the </w:t>
        <w:br/>
        <w:t xml:space="preserve">Year 2023” title in the poll organized by the firmenauto  magazine. The Volkswagen Passenger Cars brand </w:t>
        <w:br/>
        <w:t xml:space="preserve">took first place with the Polo in the overall rankings  for the small cars category. The ŠKODA Fabia won the </w:t>
        <w:br/>
        <w:t xml:space="preserve">import rankings. The CUPRA Born topped the overall an d import rankings in both the compact and electric </w:t>
        <w:br/>
        <w:t xml:space="preserve">compact classes. The CUPRA Formentor was the winn er among imported SUVs and crossovers. ŠKODA ’s </w:t>
        <w:br/>
        <w:t xml:space="preserve">Superb took the top spot in the import rankings for mid-sized vehicles. ŠKODA also won the import rankings in the electric mid-sized category with the Enyaq Coup é iV. The Audi e-tron GT impressed the jury in the </w:t>
        <w:br/>
        <w:t xml:space="preserve">overall rankings for the premium and electric premium segments. Audi’s Q5 also won the overall rankings </w:t>
        <w:br/>
        <w:t xml:space="preserve">for mid-sized and large SUVs. The ID. Buzz from Volkswagen Commercial Vehicles was crowned best electric van. The prize for best electric newcomer went to the ID.7 from Volkswagen Passenger Cars. The expert jury </w:t>
        <w:br/>
        <w:t xml:space="preserve">chose from a total of 213 models in 18 categories. This  year’s winners were presented with their awards at </w:t>
        <w:br/>
        <w:t xml:space="preserve">the IAA Mobility. </w:t>
        <w:br/>
        <w:t xml:space="preserve">In September 2023, ŠKODA ’s Pay to Park service won the Car Connectivity Award from auto, motor und </w:t>
        <w:br/>
        <w:t>sport  and the digital magazine MO/OVE. The app was developed by ŠKODA X, ŠKODA ’s own center of exper-</w:t>
        <w:br/>
        <w:t xml:space="preserve">tise for digital services and mobility solutions. Over 42,000 users have already registered for the service via </w:t>
        <w:br/>
        <w:t xml:space="preserve">their infotainment system or smartphone. Audi won th e Car Connectivity Award in the navigation systems </w:t>
        <w:br/>
        <w:t xml:space="preserve">category with the MMI pro augmented reality head-up display used in the Q4 e-tron.  </w:t>
      </w:r>
    </w:p>
    <w:p>
      <w:r>
        <w:t xml:space="preserve"> </w:t>
        <w:br/>
        <w:t xml:space="preserve">5 Group News Updated Information </w:t>
        <w:br/>
        <w:t xml:space="preserve">ANNIVERSARIES </w:t>
        <w:br/>
        <w:t xml:space="preserve">In early July 2023, Volkswagen do Brasil achieved the production milestone of 25 million vehicles. The site </w:t>
        <w:br/>
        <w:t xml:space="preserve">also celebrated its 70th anniversary this year. Volkswagen do Brasil is both Brazil’s largest vehicle manufac-turer and the country’s biggest exporter. </w:t>
        <w:br/>
        <w:t xml:space="preserve">In mid-July 2023, the 200,000th VW California left the plant in Hanover. The anniversary vehicle was a </w:t>
        <w:br/>
        <w:t xml:space="preserve">California Ocean with two-tone Reflex Silver and Fo rtana Red paintwork. The camper has been produced in </w:t>
        <w:br/>
        <w:t xml:space="preserve">Hanover since 2004 and is one of the most successful campervans in the world. </w:t>
        <w:br/>
        <w:t>A udi achieved the production milestone of tw o million vehicles in Hungary in Jul y 2023. The anniv er-</w:t>
        <w:br/>
        <w:t xml:space="preserve">sary vehicle was an Audi RS Q3 Sportback in  beige. Vehicle production at the site in Gy őr began back in 1998 </w:t>
        <w:br/>
        <w:t xml:space="preserve">with the Audi TT. </w:t>
        <w:br/>
        <w:t xml:space="preserve">In early August 2023, Porsche celebrated the 60th anniversary of the Porsche 911. To mark the event, </w:t>
        <w:br/>
        <w:t xml:space="preserve">there will be a special edition limited to 1,963 vehicles: the purist-pleasing 911 S/T designed for maximum driving enjoyment. </w:t>
        <w:br/>
        <w:t>In mid-September 2023, the NEOPLAN Tourliner from MAN Truck &amp; Bus turned 20. Almost 4,000 vehi-</w:t>
        <w:br/>
        <w:t xml:space="preserve">c l e s  h a v e  b e e n  s o l d  t o  d a t e ,  t w o - t h i r d s  o f  t h e m  i n  the 12-meter, two-axle version. The Tourliner is the </w:t>
        <w:br/>
        <w:t xml:space="preserve">NEOPLAN premium brand’s entry-level coach.  </w:t>
        <w:br/>
        <w:t xml:space="preserve">THIRD RESPONSIBLE RAW MATERIALS REPORT PUBLISHED  </w:t>
        <w:br/>
        <w:t>Since 2021, the Volkswagen Group has been the first automotive company to report publicly and volun-</w:t>
        <w:br/>
        <w:t xml:space="preserve">tarily in its own report – the Responsible Raw Materi a l s  R e p o r t  –  o n  i t s  G r o u p - w i d e  m e a s u r e s  t o  r e d u c e  </w:t>
        <w:br/>
        <w:t xml:space="preserve">environmental and human rights risks in particularly exposed raw material supply chains. The third report </w:t>
        <w:br/>
        <w:t xml:space="preserve">was published in July 2023 and reports in detail on the progress in transparency and reducing risks in raw </w:t>
        <w:br/>
        <w:t xml:space="preserve">material supply chains. The focus was on measures to  comply with human rights due diligence obligations </w:t>
        <w:br/>
        <w:t xml:space="preserve">and work more closely with battery companies and their suppliers. </w:t>
        <w:br/>
        <w:t xml:space="preserve">SHAREHOLDINGS </w:t>
        <w:br/>
        <w:t xml:space="preserve">In late July 2023, Volkswagen entered into an agreement with the electric vehicle company XPeng Inc., Cay-man Islands, to acquire up to 4.99% of the ordinary shar es of XPeng Inc. for a fixed purchase price of up to </w:t>
        <w:br/>
        <w:t>USD710 million. The transaction is expected to close in the fourth quarter of 2023. Along with the agree-</w:t>
        <w:br/>
        <w:t xml:space="preserve">ment to acquire the shares, a technological framew ork agreement was signed with Guangdong Xiaopeng </w:t>
        <w:br/>
        <w:t xml:space="preserve">Motors Technology Co. Ltd., Guangzhou/People’s Republ ic of China, a subsidiary company of XPeng Inc. </w:t>
        <w:br/>
        <w:t xml:space="preserve">This framework agreement relates, among other things, to the joint development of electric vehicles in </w:t>
        <w:br/>
        <w:t xml:space="preserve">China. The transaction is subject to customary clos ing conditions, including approval by the competent </w:t>
        <w:br/>
        <w:t xml:space="preserve">authorities.  </w:t>
        <w:br/>
        <w:t>At the same time as the above, Audi and its Chines e joint venture partner SAIC signed a strategic memo-</w:t>
        <w:br/>
        <w:t xml:space="preserve">randum to further expand their existing cooperation. The aim of the joint development work is to swiftly </w:t>
        <w:br/>
        <w:t xml:space="preserve">and efficiently expand the portfolio of smart, fully connected electric vehicles on offer in the premium </w:t>
        <w:br/>
        <w:t xml:space="preserve">segment. Details of the collaboration on future electr ic platforms are the subject of further negotiations </w:t>
        <w:br/>
        <w:t xml:space="preserve">between the partners.  </w:t>
        <w:br/>
        <w:t>Volkswagen Financial Services AG (VW FS) and Po n Holdings (Pon) signed a memorandum of under-</w:t>
        <w:br/>
        <w:t xml:space="preserve">standing at the beginning of September 2023 to intensif y their partnership in the leasing of company bikes. </w:t>
        <w:br/>
        <w:t xml:space="preserve">The aim is to expand together in the growing bicycle and e-bike leasing business in Europe and the United </w:t>
        <w:br/>
        <w:t>States. VW FS is thereby supporting the strategic go als of the Volkswagen Group as it becomes a broad-</w:t>
        <w:br/>
        <w:t xml:space="preserve">based pr o vid er of sustainable mobility . As part of this partnership, VW FS will acquire a 49% stak e in the Pon subsidiary Bike Mobility Services (BMS). BMS prov ides solutions for companies in the areas of bicycle </w:t>
        <w:br/>
        <w:t xml:space="preserve">leasing and financing. The investment by VW FS in BMS is subject to approval by the regulatory authorities </w:t>
        <w:br/>
        <w:t xml:space="preserve">and by the supervisory boards of Volkswagen AG and Volkswagen Financial Services AG. </w:t>
        <w:br/>
        <w:t xml:space="preserve"> </w:t>
        <w:br/>
        <w:t xml:space="preserve"> </w:t>
      </w:r>
    </w:p>
    <w:p>
      <w:r>
        <w:t xml:space="preserve"> </w:t>
        <w:br/>
        <w:t xml:space="preserve">6 Volkswagen Shares Interim Group Management Report </w:t>
        <w:br/>
        <w:t xml:space="preserve">In the first nine months of 2023, thanks to positive economic data, the international stock markets initially </w:t>
        <w:br/>
        <w:t xml:space="preserve">continued the upward trend that they had begun in October 2022 and recorded significant gains. Over </w:t>
        <w:br/>
        <w:t xml:space="preserve">t i m e ,  h o w e v e r ,  h o p e s  t h a t  n a t i o n a l  c e n t r a l  b a n k s  w o u l d  e a s e  b a c k  o n  t h e  p a c e  o f  i n t e r e s t  r a t e  i n c r e a s e s  </w:t>
        <w:br/>
        <w:t xml:space="preserve">changed to growing concerns about further hikes to rein  in persistently high inflation. What is more, the </w:t>
        <w:br/>
        <w:t>crisis in the international banking sector triggered by  the higher interest rates deeply unsettled the finan-</w:t>
        <w:br/>
        <w:t xml:space="preserve">cial markets, a situation that was exacerbated among ot her things by the debt ceiling debates in the United </w:t>
        <w:br/>
        <w:t>States. Encouraging economic and corporate data init ially bolstered the stock markets as the year prog-</w:t>
        <w:br/>
        <w:t xml:space="preserve">ressed, but prices came under pressure again at the en d of the reporting period. Nevertheless, stock markets </w:t>
        <w:br/>
        <w:t xml:space="preserve">posted a significant increase in the reporting pe riod overall as compared with year-end 2022.  </w:t>
        <w:br/>
        <w:t>The German stock market index (DAX) got off to a tr emendous start in 2023, initially recording signifi-</w:t>
        <w:br/>
        <w:t xml:space="preserve">cant gains over the 2022 year-end closing price. Sentimen t brightened on the back of falling energy prices, </w:t>
        <w:br/>
        <w:t xml:space="preserve">expectations of declining inflation rates and improved  leading economic indicators. However, stock prices </w:t>
        <w:br/>
        <w:t xml:space="preserve">w e r e  t h e n  h i t  b y  c o n t i n u e d  i n t e r e s t  r a t e  h i k e s  o n  t h e  p a r t  o f  t h e  E u r o p e a n  C e n t r a l  B a n k  i n  l i g h t  o f  c o n -tinued high inflationary pressure. The DAX transitioned into sideways movement. As the year went on, the </w:t>
        <w:br/>
        <w:t xml:space="preserve">turbulence at several international banks triggered by rising interest rates and the US debt ceiling dispute  </w:t>
        <w:br/>
        <w:t xml:space="preserve">  </w:t>
        <w:br/>
        <w:t xml:space="preserve"> </w:t>
        <w:br/>
        <w:t xml:space="preserve">  80100120140</w:t>
        <w:br/>
        <w:t>DJF M A M J JAS O N DPRICE DEVELOPMENT FROM DECEMBER 2022 TO SEPTEMBER 2023</w:t>
        <w:br/>
        <w:t>Index based on month-end prices: December 31, 2022 = 100</w:t>
        <w:br/>
        <w:t>Volkswagen ordinary share –15.5%</w:t>
        <w:br/>
        <w:t>Volkswagen preferred share –6.4%</w:t>
        <w:br/>
        <w:t>DAX +10.5%</w:t>
        <w:br/>
        <w:t xml:space="preserve">EURO STOXX Automobiles &amp; Parts +14.6%Volkswagen Shares </w:t>
      </w:r>
    </w:p>
    <w:p>
      <w:r>
        <w:t xml:space="preserve"> </w:t>
        <w:br/>
        <w:t xml:space="preserve">7 Volkswagen Shares Interim Group Management Report </w:t>
        <w:br/>
        <w:t xml:space="preserve">had an adverse effect on share prices. This was comp ounded by economic woes caused among things by </w:t>
        <w:br/>
        <w:t xml:space="preserve">the muted economic data coming from China. Despit e difficult market conditions, the benchmark index </w:t>
        <w:br/>
        <w:t xml:space="preserve">r o s e  t e m po r a r il y t o  a  ne w  r e c o r d  h i g h  i n J u l y ,  b u o y e d  b y g o o d  c o r po r a t e  r e s u l t s  a nd  w a n i ng  i nf l a t i o n a r y  </w:t>
        <w:br/>
        <w:t xml:space="preserve">pressure, which reduced the need for further rate increa ses. Yet, later on in the third quarter, emerging </w:t>
        <w:br/>
        <w:t>uncertainties once again weighed on  sentiment, particularly as a result of the German economy’s con-</w:t>
        <w:br/>
        <w:t xml:space="preserve">tinued weak performance by international standards. The DAX finished September with the biggest </w:t>
        <w:br/>
        <w:t xml:space="preserve">monthly decline in a year. </w:t>
        <w:br/>
        <w:t xml:space="preserve">The prices of Volkswagen AG’s preferred and ordinary shares initially developed very positively at the </w:t>
        <w:br/>
        <w:t xml:space="preserve">beginning of the reporting period. The sound results fo r the 2022 fiscal year published at the beginning of </w:t>
        <w:br/>
        <w:t xml:space="preserve">March, the dividend proposed for 2022 and a favora ble outlook for 2023 caused a temporary rally. The </w:t>
        <w:br/>
        <w:t xml:space="preserve">investment plans announced when the annual report was presented were received critically by the capital markets due to the high level of capital required for the transformation of the company. The intensifying </w:t>
        <w:br/>
        <w:t>competition in the automotive sector likewise acted as a damper on the share price. Price cuts by com-</w:t>
        <w:br/>
        <w:t xml:space="preserve">petitors, especially for electric vehicles, and concer ns about increasingly aggressive pricing generated </w:t>
        <w:br/>
        <w:t xml:space="preserve">further uncertainty among investors. Declining market  share in the Chinese market combined with the </w:t>
        <w:br/>
        <w:t xml:space="preserve">assessment by market participants regarding the Group’ s high dependence on developments in China also </w:t>
        <w:br/>
        <w:t xml:space="preserve">weighed on the share price. At the end of the third quarter of 2023, preferred shares were down 6.4% and ordinary shares were down 15.5% on their year-end 2022 values. Assuming that the regular dividend </w:t>
        <w:br/>
        <w:t xml:space="preserve">(before deduction of taxes) was reinvested in Volkswagen shares at the time of distribution, the total return </w:t>
        <w:br/>
        <w:t>on the preferred shares was +0.4% and the total return on the ordinary shares was –10.6%. The return on the preferred shares was therefore lower than that of the benchmark indices, DAX and EURO STOXX Auto-</w:t>
        <w:br/>
        <w:t xml:space="preserve">mobiles &amp; Parts. </w:t>
        <w:br/>
        <w:t xml:space="preserve">Information and explanations on earnings per share can be found in the notes to the interim </w:t>
        <w:br/>
        <w:t xml:space="preserve">consolidated financial statements. Additional Volksw agen share data, plus corporate news, reports and </w:t>
        <w:br/>
        <w:t xml:space="preserve">presentations, is available on our website www.volkswagen-group.com/en/investors-15766. </w:t>
        <w:br/>
        <w:t xml:space="preserve">VOLKSWAGEN SHARE KEY FIGURES AND MARKET INDICES FROM JANUARY 1 TO SEPTEMBER 30, 2023 </w:t>
        <w:br/>
        <w:t xml:space="preserve">     </w:t>
        <w:br/>
        <w:t xml:space="preserve">     </w:t>
        <w:br/>
        <w:t xml:space="preserve">   High Low Closing</w:t>
        <w:br/>
        <w:t xml:space="preserve">               </w:t>
        <w:br/>
        <w:t>Ordinary share Price (€) 181.65 120.25 124.70</w:t>
        <w:br/>
        <w:t xml:space="preserve">  Date Mar. 3 Sept. 7 Sept. 29</w:t>
        <w:br/>
        <w:t>Preferred share Price (€) 142.20 105.76 108.94</w:t>
        <w:br/>
        <w:t xml:space="preserve">  Date Mar. 3 Sept. 7 Sept. 29</w:t>
        <w:br/>
        <w:t>DAX Price 16,470 14,069 15,387</w:t>
        <w:br/>
        <w:t xml:space="preserve">  Date Jul. 28 Jan. 2 Sept. 29</w:t>
        <w:br/>
        <w:t>ESTX Auto &amp; Parts Price 634 522 580</w:t>
        <w:br/>
        <w:t xml:space="preserve">  Date Jul. 28 Jan. 2 Sept. 29</w:t>
        <w:br/>
        <w:t xml:space="preserve"> </w:t>
        <w:br/>
        <w:t xml:space="preserve"> </w:t>
        <w:br/>
        <w:t xml:space="preserve"> </w:t>
      </w:r>
    </w:p>
    <w:p>
      <w:r>
        <w:t xml:space="preserve"> </w:t>
        <w:br/>
        <w:t xml:space="preserve">8 Business Development Interim Group Management Report </w:t>
        <w:br/>
        <w:t xml:space="preserve">GENERAL ECONOMIC DEVELOPMENT </w:t>
        <w:br/>
        <w:t xml:space="preserve">The Russia-Ukraine conflict led to increased uncertainty in relation to developments in the global economy </w:t>
        <w:br/>
        <w:t xml:space="preserve">and prompted large sections of the community of West ern states to impose sanctions on Russia, ranging </w:t>
        <w:br/>
        <w:t xml:space="preserve">from extensive trade embargoes to the partial exclusion of Russia from the global financial system. Russia i t s e l f ,  i n  i t s  r o l e  a s  a n  e n e r g y  e x p o r t e r ,  r e s t r i c t e d  d e l i v e r i e s  t o  E u r o p e ,  p a r t i c u l a r l y  d e l i v e r i e s  o f  g a s .  T h e  </w:t>
        <w:br/>
        <w:t xml:space="preserve">resulting shortage of supply led particularly in 2022 t o  r i s i n g  p r i c e s  o n  e n e r gy and commodity markets. </w:t>
        <w:br/>
        <w:t>While prices ha ve dropped in recent months as a result of weakening momentum in the global econom y , they remain at a relatively high level in some cases. Furthermore, salary trends in the overheated labor mar-</w:t>
        <w:br/>
        <w:t xml:space="preserve">kets, among other factors, pose the threat of continued high inflation. </w:t>
        <w:br/>
        <w:t xml:space="preserve">Following the slump in global economic output in 2020, the incipient recovery due to baseline and </w:t>
        <w:br/>
        <w:t xml:space="preserve">catch-up effects in 2021 and further normalization of economic activity in 2022 despite the Russia-Ukraine </w:t>
        <w:br/>
        <w:t xml:space="preserve">conflict, economic growth continued to recover in the reporting period on average, albeit with lower </w:t>
        <w:br/>
        <w:t xml:space="preserve">momentum overall compared with the prior year. This was mainly due to weaker growth in the advanced economies, whereas the overall rate of change in th e emerging markets increased somewhat. At national </w:t>
        <w:br/>
        <w:t xml:space="preserve">level, developments depended on the one hand on th e intensity with which central banks had to tighten </w:t>
        <w:br/>
        <w:t xml:space="preserve">monetary policy to curb the higher inflation – mainly by raising interest rates and reducing bond hold-ings – which had a negative impact on consumer spen ding and investment activity. On the other hand, the </w:t>
        <w:br/>
        <w:t xml:space="preserve">extent to which national economies were affected by the consequences of the Russia-Ukraine conflict was a </w:t>
        <w:br/>
        <w:t xml:space="preserve">decisive factor. Prices for energy and many other raw materials were lower than in the previous year, and </w:t>
        <w:br/>
        <w:t xml:space="preserve">shortages of intermediate products  and commodities eased somewhat. Gl obal trade in goods expressed in </w:t>
        <w:br/>
        <w:t xml:space="preserve">nominal terms decreased in the reporting period. </w:t>
        <w:br/>
        <w:t xml:space="preserve">The economy in Western Europe recorded positive but low growth in the first three quarters of 2023. </w:t>
        <w:br/>
        <w:t xml:space="preserve">This trend was seen in many countries in Northern and Southern Europe. The main reasons for this were </w:t>
        <w:br/>
        <w:t>the momentary and in some cases significant increa ses in energy and commodity prices, which had sub-</w:t>
        <w:br/>
        <w:t xml:space="preserve">stantially pushed up inflation rates in the previous  year and thus had a negative impact on consumer </w:t>
        <w:br/>
        <w:t xml:space="preserve">confidence. The recovery in consumer sentiment in the European Union that commenced in the second </w:t>
        <w:br/>
        <w:t xml:space="preserve">half of 2022 continued initially at a low level in the reporting period. However, this indicator was on a </w:t>
        <w:br/>
        <w:t xml:space="preserve">downward trend in August and September. Business sent iment deteriorated across all sectors. In addition, </w:t>
        <w:br/>
        <w:t xml:space="preserve">the restrictive monetary policy measures taken to rein  in inflation impacted on both consumer spending </w:t>
        <w:br/>
        <w:t xml:space="preserve">and investment.   </w:t>
        <w:br/>
        <w:t xml:space="preserve">Business Development </w:t>
      </w:r>
    </w:p>
    <w:p>
      <w:r>
        <w:t xml:space="preserve"> </w:t>
        <w:br/>
        <w:t xml:space="preserve">9 Business Development Interim Group Management Report </w:t>
        <w:br/>
        <w:t xml:space="preserve"> </w:t>
        <w:br/>
        <w:t xml:space="preserve">Germany registered negative economic growth in the reporting period. Compared with the same period of </w:t>
        <w:br/>
        <w:t xml:space="preserve">the prior year, the seasonally adjusted unemployment fi gures rose on average. After reaching historically </w:t>
        <w:br/>
        <w:t xml:space="preserve">high levels in 2022, monthly inflation rates had since fallen, but remained relatively high. </w:t>
        <w:br/>
        <w:t xml:space="preserve">The economies in Central and Eastern Europe recorded growth in real gross domestic product (GDP) </w:t>
        <w:br/>
        <w:t>overall in the first nine months of 2023, that was hi gher compared with the prior-year period. While eco-</w:t>
        <w:br/>
        <w:t xml:space="preserve">nomic output in Central Europe developed at a comparatively low positive rate, GDP in the Eastern Europe region rose again year-on-year starti ng in the second quarter of 2023 for the first time since the outbreak of </w:t>
        <w:br/>
        <w:t xml:space="preserve">the Russia-Ukraine conflict. Inflation rates across the entire Central and Eastern Europe region declined on </w:t>
        <w:br/>
        <w:t xml:space="preserve">average in the reporting period, but remained at a high level. </w:t>
        <w:br/>
        <w:t xml:space="preserve">In the first three quarters of 2023, Türkiye’s economy recorded a rate of GDP growth that was weaker </w:t>
        <w:br/>
        <w:t xml:space="preserve">than in the previous year, amid very high inflation and depreciation of the local currency. South Africa </w:t>
        <w:br/>
        <w:t xml:space="preserve">r e c o r d e d  a  s l i g h t  p o s i t i v e  c h a n g e  i n  e c o n o m i c  o u t p u t  a m i d  p e r s i s t e n t  s t r u c t u r a l  d e f i c i t s  a n d  p o l i t i c a l  challenges.  </w:t>
        <w:br/>
        <w:t xml:space="preserve">In the reporting period, gross domest ic product in the USA increased at the same rate as in the previous </w:t>
        <w:br/>
        <w:t xml:space="preserve">year. Given the high inflation and the tight labor mark et, the US Federal Reserve maintained its restrictive </w:t>
        <w:br/>
        <w:t xml:space="preserve">monetary policy, raising its key interest rate seven times in 2022 and four more times in the first nine </w:t>
        <w:br/>
        <w:t xml:space="preserve">months of 2023. Unemployment remained at a low level in the reporting period. In Canada, the growth rate </w:t>
        <w:br/>
        <w:t xml:space="preserve">of economic output was positive but considerably lower than in the same period of 2022, while growth weakened only slightly in Mexico. </w:t>
        <w:br/>
        <w:t xml:space="preserve">In the reporting period, the Brazilian economy saw growth that was similar to that of the previous year, </w:t>
        <w:br/>
        <w:t xml:space="preserve">combined with falling monthly inflation rates. Arge ntina recorded declining economic output on the </w:t>
        <w:br/>
        <w:t xml:space="preserve">whole compared with the prior year amid very high inflation and the continued collapse of the currency. </w:t>
        <w:br/>
        <w:t>China’s economic output rose faster in the report ing period compared to the prior-year period, posi-</w:t>
        <w:br/>
        <w:t xml:space="preserve">tively influenced by the repeal of the zero-Covid st rategy. India registered positive but somewhat weaker </w:t>
        <w:br/>
        <w:t xml:space="preserve">economic growth year-on-year. Japan saw a higher GDP growth rate compared with the same period of the </w:t>
        <w:br/>
        <w:t xml:space="preserve">previous year. </w:t>
        <w:br/>
        <w:t xml:space="preserve">  95100105110115</w:t>
        <w:br/>
        <w:t>DJF M A M J JAS O N DIndex based on month-end prices : as of December 31, 2022 = 100EXCHANGE RATE MOVEMENTS FROM DECEMBER 2022 TO SEPTEMBER 2023</w:t>
        <w:br/>
        <w:t>EUR to GBP</w:t>
        <w:br/>
        <w:t>EUR to USD</w:t>
        <w:br/>
        <w:t>EUR to CNY</w:t>
        <w:br/>
        <w:t>EUR to JPY</w:t>
      </w:r>
    </w:p>
    <w:p>
      <w:r>
        <w:t xml:space="preserve"> </w:t>
        <w:br/>
        <w:t xml:space="preserve">10 Business Development Interim Group Management Report </w:t>
        <w:br/>
        <w:t xml:space="preserve">TRENDS IN THE MARKETS FOR PASSENGER CARS AND LIGHT COMMERCIAL VEHICLES </w:t>
        <w:br/>
        <w:t xml:space="preserve">From January to September 2023, the volume of the global passenger car market was noticeably above the </w:t>
        <w:br/>
        <w:t xml:space="preserve">comparative figure for 2022 at 56.1 million vehicles ( +9.3%). The performance of the largest passenger car </w:t>
        <w:br/>
        <w:t xml:space="preserve">markets was positive, due among other things to the weak  prior-year figures. While the supply situation for </w:t>
        <w:br/>
        <w:t>intermediates improved compared with 2022, the tren d in new registrations in individual markets damp-</w:t>
        <w:br/>
        <w:t>ened at the end of the previous year, particularly as a consequence of the Russia-Ukraine conflict and pull-</w:t>
        <w:br/>
        <w:t>forward effects generated by state subsidies expiring. Significant growth was recorded in the overall mar-</w:t>
        <w:br/>
        <w:t xml:space="preserve">kets of the Western Europe, Central and Eastern Eu rope, Middle East and North America regions. The </w:t>
        <w:br/>
        <w:t xml:space="preserve">markets of the South America and Asia-Pacific regions we r e  s l i g h t l y h i g h e r  t h a n t h e  pr i o r - y e a r  l e v e l .  Th e  </w:t>
        <w:br/>
        <w:t xml:space="preserve">market in Africa fell noticeably short of the prior-year volume.  </w:t>
        <w:br/>
        <w:t xml:space="preserve">In the first three quarters of 2023, the global volume  of new registrations for light commercial vehicles </w:t>
        <w:br/>
        <w:t xml:space="preserve">was noticeably higher (+5.7%) than in the previous year. </w:t>
        <w:br/>
        <w:t xml:space="preserve"> </w:t>
        <w:br/>
        <w:t xml:space="preserve">In Western Europe, the number of new passenger car re gistrations significantly increased year-on-year in </w:t>
        <w:br/>
        <w:t xml:space="preserve">the first nine months of 2023 by +17. 3% to 8.8 million vehicles. The pe rformance of the large individual </w:t>
        <w:br/>
        <w:t xml:space="preserve">passenger car markets was positive across the board: France (+15.8%), the United Kingdom (+20.1%), Italy </w:t>
        <w:br/>
        <w:t xml:space="preserve">(+20.4%) and Spain (+17.1%) all exceeded their respective levels recorded in the same period of the previous </w:t>
        <w:br/>
        <w:t xml:space="preserve">year by a significant to strong degree. </w:t>
        <w:br/>
        <w:t xml:space="preserve">The volume of new registrations for light commercial vehicles in Western Europe was significantly higher </w:t>
        <w:br/>
        <w:t xml:space="preserve">in the reporting period than for the same period of the previous year (+15.4%). </w:t>
        <w:br/>
        <w:t xml:space="preserve">At 2.1 million units, the total number of new passe nger car registrations in Germany was significantly </w:t>
        <w:br/>
        <w:t xml:space="preserve">higher in the first nine months of 2023 than the weak prior-year level (+14.5%). Disruption in global logistic </w:t>
        <w:br/>
        <w:t xml:space="preserve">chains restricted vehicle availability at the beginning of the year. More recently, parts availability improved </w:t>
        <w:br/>
        <w:t xml:space="preserve">further, giving a boost to domestic production. In th e first nine months of 2023, production in Germany </w:t>
        <w:br/>
        <w:t xml:space="preserve">rose to 3.1 million vehicles (+22.4%) and passenger  car exports grew to 2.3 million units (+21.9%). </w:t>
        <w:br/>
        <w:t xml:space="preserve">Sales of light commercial vehicles in Germany in the first nine months of 2023 were up strongly on the </w:t>
        <w:br/>
        <w:t xml:space="preserve">same period of 2022, recording an increase of 20.1%. </w:t>
        <w:br/>
        <w:t xml:space="preserve">In the Central and Eastern Europe region, the volume of the passenger car market increased significantly </w:t>
        <w:br/>
        <w:t>in the reporting period (+12.6%) following the severe slump in 2022 as a whole. The pace of growth, how-</w:t>
        <w:br/>
        <w:t xml:space="preserve">ever, varied in the individual markets. After the we ak prior-year figures in Central Europe, significant </w:t>
        <w:br/>
        <w:t xml:space="preserve">recovery was seen in the Czech Republic (+16.5%) and Poland (+10.5%). </w:t>
        <w:br/>
        <w:t xml:space="preserve">From January to September 2023, the market volume of light commercial vehicles in Central and Eastern </w:t>
        <w:br/>
        <w:t xml:space="preserve">Europe, was slightly up on the prior-year level (+3.0%).  </w:t>
        <w:br/>
        <w:t xml:space="preserve">The volume of the passenger car market in Türkiye at the end of the reporting period was 65.7% above </w:t>
        <w:br/>
        <w:t xml:space="preserve">the figure for the same period of 2022. The South African passenger car market fell slightly short of the </w:t>
        <w:br/>
        <w:t xml:space="preserve">prior-year level (–3.4%), while the Africa region as  a whole registered a noticeable decline (–9.3%). </w:t>
        <w:br/>
        <w:t xml:space="preserve">The volume of new registrations of light commercial ve hicles in Türkiye rose by 44.5% in the first nine </w:t>
        <w:br/>
        <w:t xml:space="preserve">months of 2023 versus the comparable 2022 figure; So uth Africa recorded significant growth (+19.3%). </w:t>
        <w:br/>
        <w:t xml:space="preserve"> Sales of passenger cars and light commercial vehicl es (up to 6.35 tonnes) in the North America region </w:t>
        <w:br/>
        <w:t>increased significantly from January to September 2023 to 13.9 million vehicles (+14.3%). As such, the mar-</w:t>
        <w:br/>
        <w:t xml:space="preserve">ket volume in the USA also grew significantly to 11.7 million units (+13.8%). The Canadian automotive market also registered a significant increase in sale s figures to 1.3 million units (+10.8%) in the reporting </w:t>
        <w:br/>
        <w:t xml:space="preserve">period, while new registrations of passenger cars and li ght commercial vehicles in Mexico saw a sharp rise </w:t>
        <w:br/>
        <w:t xml:space="preserve">to 1.0 million vehicles (+24.9%) compared with the prior-year period.  </w:t>
        <w:br/>
        <w:t xml:space="preserve">In the South America region, the volume of new vehicl e registrations for passenger car and light commercial </w:t>
        <w:br/>
        <w:t xml:space="preserve">vehicles was at 2.7 million units in the first three quarters of 2023, slightly more than in the comparative   </w:t>
      </w:r>
    </w:p>
    <w:p>
      <w:r>
        <w:t xml:space="preserve"> </w:t>
        <w:br/>
        <w:t xml:space="preserve">11 Business Development Interim Group Management Report </w:t>
        <w:br/>
        <w:t xml:space="preserve">prior-year period (+1.5%). The positive growth trend that had commenced in the previous year tapered off </w:t>
        <w:br/>
        <w:t xml:space="preserve">over the course of the reporting period. In Brazil, th e number of new vehicle registrations was noticeably </w:t>
        <w:br/>
        <w:t xml:space="preserve">higher at 1.5 million units (+9.7%) than the level for th e prior-year period. In the Argentinian market, demand </w:t>
        <w:br/>
        <w:t xml:space="preserve">for passenger cars and light commercial vehicles ro se significantly by +11.1% to 333 thousand units. </w:t>
        <w:br/>
        <w:t xml:space="preserve"> In the Asia-Pacific region, the volume of the passenger  car market was slightly higher in the first nine </w:t>
        <w:br/>
        <w:t xml:space="preserve">months of 2023 at 26.0 million units (+4.9%) than the previous year’s figure. The trend in demand for </w:t>
        <w:br/>
        <w:t xml:space="preserve">passenger cars in the region was largely determined by developments in the Chinese passenger car market. </w:t>
        <w:br/>
        <w:t xml:space="preserve">Here, state subsidies and incentive programs expired at the end of 2022, causing pull-forward effects in </w:t>
        <w:br/>
        <w:t xml:space="preserve">vehicle purchases and consequently reducing the number  of vehicle registrations at the beginning of 2023. </w:t>
        <w:br/>
        <w:t xml:space="preserve">Since then, demand has recovered, partly as a result of discounts and new regional incentive programs. Overall, the volume of demand in China totaled 15.6 mill ion units, slightly above the level of the prior-year </w:t>
        <w:br/>
        <w:t xml:space="preserve">period (+2.3%). In India, passenger car sales rose si gnificantly by 10.0% compared with the prior-year </w:t>
        <w:br/>
        <w:t>period, increasing to 3.0 million vehicles. New registra tions were also up significantly in the Japanese pas-</w:t>
        <w:br/>
        <w:t xml:space="preserve">senger car market year-on-year at 3.0 million units (+16.8%). </w:t>
        <w:br/>
        <w:t xml:space="preserve">The volume of demand for light commercial vehicles in the Asia-Pacific region was slightly above the </w:t>
        <w:br/>
        <w:t xml:space="preserve">level for the prior-year period (+1.3%) in the first nine  months of 2023. Registration volumes in China, the </w:t>
        <w:br/>
        <w:t>region’s dominant market and the largest market worl dwide, experienced a noticeable rise of +8.4% com-</w:t>
        <w:br/>
        <w:t xml:space="preserve">pared to the prior year. The number of new vehicle regi strations in India was slightly down (–2.7%) on the </w:t>
        <w:br/>
        <w:t xml:space="preserve">previous year; in Japan it was slightly up on the prior-year level (+3.7%). </w:t>
        <w:br/>
        <w:t xml:space="preserve">TRENDS IN THE MARKETS FOR COMMERCIAL VEHICLES  </w:t>
        <w:br/>
        <w:t xml:space="preserve">In the markets that are relevant for the Volkswagen Group, global demand for mid-sized and heavy trucks with a gross weight of more than six tonnes was significantly higher in the reporting period than in the same period of 2022. Truck markets globally were signific antly up on the previous year’s level. This was due </w:t>
        <w:br/>
        <w:t xml:space="preserve">to an improved situation in global supply chains and th e strong recovery in China, the world’s largest truck </w:t>
        <w:br/>
        <w:t xml:space="preserve">market, following the end of the country’s zero-Covid strategy. </w:t>
        <w:br/>
        <w:t xml:space="preserve">Sales volume in the 27 EU states excluding Malta,  but including the United Kingdom, Norway and </w:t>
        <w:br/>
        <w:t xml:space="preserve">Switzerland (EU27+3), was stronger in the first nine months of 2023 than in the prior year. Shortages in </w:t>
        <w:br/>
        <w:t xml:space="preserve">parts supplies have now largely been overcome. New regi strations in Germany, the largest market in this </w:t>
        <w:br/>
        <w:t xml:space="preserve">region, rose very strongly . Demand in the UK and France was significantly higher than the prior-year level. </w:t>
        <w:br/>
        <w:t xml:space="preserve">Türkiye recorded a sharp increase in new registrations compared with the previous year. Demand was up </w:t>
        <w:br/>
        <w:t xml:space="preserve">significantly in the South African market. The truck mark et in North America is divided into weight classes </w:t>
        <w:br/>
        <w:t xml:space="preserve">1 to 8. In the segments relevant for Volkswagen – Class 6 to 8 (8.85 tonnes or heavier) – new registrations </w:t>
        <w:br/>
        <w:t xml:space="preserve">were up significantly on the previous year’s figure. In  Brazil, the largest market in the South America region, </w:t>
        <w:br/>
        <w:t xml:space="preserve">demand for trucks in the first nine months of the year was significantly down on the previous year’s level due to the introduction of a new emission s standard at the beginning of 2023.  </w:t>
        <w:br/>
        <w:t xml:space="preserve"> </w:t>
        <w:br/>
        <w:t xml:space="preserve">In the first nine months of 2023, there was a strong rise in demand overall in the bus markets that are </w:t>
        <w:br/>
        <w:t xml:space="preserve">relevant for the Volkswagen Group compared with the same period of the prior year. Demand for buses in </w:t>
        <w:br/>
        <w:t xml:space="preserve">the EU27+3 markets in the reporting period was up significantly on the level of the previous year, with the </w:t>
        <w:br/>
        <w:t xml:space="preserve">picture varying from country to country. The school bus segment in the US and Canada delivered a stronger performance than in the prior year. Demand for buses in Mexico was much stronger than in the previous </w:t>
        <w:br/>
        <w:t xml:space="preserve">year. In Brazil, demand also increased and was up very strongly on the prior-year figure. </w:t>
        <w:br/>
        <w:t xml:space="preserve"> </w:t>
        <w:br/>
        <w:t xml:space="preserve"> </w:t>
        <w:br/>
        <w:t xml:space="preserve">  </w:t>
      </w:r>
    </w:p>
    <w:p>
      <w:r>
        <w:t xml:space="preserve"> </w:t>
        <w:br/>
        <w:t xml:space="preserve">12 Business Development Interim Group Management Report </w:t>
        <w:br/>
        <w:t xml:space="preserve">TRENDS IN THE MARKETS FOR POWER ENGINEERING </w:t>
        <w:br/>
        <w:t xml:space="preserve">The markets for power engineering are influenced by va rying regional and economic factors. Consequently, </w:t>
        <w:br/>
        <w:t xml:space="preserve">the business growth trends of the respective markets develop mostly independently of one another.  </w:t>
        <w:br/>
        <w:t xml:space="preserve">The marine market remained at a similar level in the first three quarters of 2023 than in the previous </w:t>
        <w:br/>
        <w:t xml:space="preserve">year. Demand in merchant shipping was mostly stable  despite higher ship prices, and long waiting times </w:t>
        <w:br/>
        <w:t xml:space="preserve">due to high shipyard utilization rates. In this segm ent, in particular the market for tankers recorded a </w:t>
        <w:br/>
        <w:t xml:space="preserve">positive trend while the market for container ships, LNG tankers and bulk cargo carriers saw a year-on-year </w:t>
        <w:br/>
        <w:t xml:space="preserve">decline. The market for cruise ships and passenger ferri es also declined in the reporting period. The special </w:t>
        <w:br/>
        <w:t xml:space="preserve">market for government vessels, which is funded by state investment, continued to be active due to the current geopolitical situation. In the offshore sect or, investment in offshore oil production was again </w:t>
        <w:br/>
        <w:t>curbed by current overcapacities. The uncertainty re garding future fuel and emissions regulations per-</w:t>
        <w:br/>
        <w:t xml:space="preserve">sisted in the marine market in the first nine months  of 2023, but in general a clear trend towards new fuel </w:t>
        <w:br/>
        <w:t xml:space="preserve">technologies was confirmed. </w:t>
        <w:br/>
        <w:t xml:space="preserve">There was reticence in the market for energy generati on in the first three quarters of 2023, particularly </w:t>
        <w:br/>
        <w:t xml:space="preserve">in Europe. This was due to the gas supply issues an d the continued lack of a finalized framework for the </w:t>
        <w:br/>
        <w:t xml:space="preserve">future operation of power plants on the part of policymakers. The current focus on the expansion of </w:t>
        <w:br/>
        <w:t xml:space="preserve">renewable energy sources was reflected in correspo nding potential in the demand for grid balancing </w:t>
        <w:br/>
        <w:t xml:space="preserve">facilities. Such facilities are used to meet power requir ements if the share of renewables is not sufficient to </w:t>
        <w:br/>
        <w:t xml:space="preserve">ensure security of supply. A very positive trend was observed in the demand for power-to-methane plants. </w:t>
        <w:br/>
        <w:t xml:space="preserve">In the engines segment, there is a continuously rising demand for flexible dual-fuel engines. There is also a </w:t>
        <w:br/>
        <w:t xml:space="preserve">clear demand on the market for engines that can be converted for use with synthetic fuels such as hydrogen and green ammonia. Demand for new energy solution s such as hydrogen and long-term energy storage </w:t>
        <w:br/>
        <w:t>continued to be strong, with a clear trend towards gr eater flexibility and decentralized availability. How-</w:t>
        <w:br/>
        <w:t xml:space="preserve">ever, in addition to the risks of a continued lack of price stability in the market s and bottlenecks in supply </w:t>
        <w:br/>
        <w:t xml:space="preserve">chains, the strong competitive and price pressu re was undiminished in the reporting period. </w:t>
        <w:br/>
        <w:t xml:space="preserve">Movement on the turbomachinery market was at a high er level than in the first three quarters of 2022. </w:t>
        <w:br/>
        <w:t xml:space="preserve">Prices for raw materials continued to be high, leading to solid demand in the raw materials and processing </w:t>
        <w:br/>
        <w:t xml:space="preserve">industry for production facilities with turbo comp ressors. Sales of turbo compressors for oil and gas </w:t>
        <w:br/>
        <w:t xml:space="preserve">production were up year-on-year, bolstered by the persis tently high demand for security of supply, as well </w:t>
        <w:br/>
        <w:t xml:space="preserve">a s  b y  a n  i n v e s t m e n t  b a c k l o g .  I n  t h e  n e w  b u s i n e s s  f i elds, sales of turbomachinery used in the area of </w:t>
        <w:br/>
        <w:t xml:space="preserve">decarbonization increased in the third quarter of 2023 and therefore improved compared to the prior-year </w:t>
        <w:br/>
        <w:t xml:space="preserve">period. Demand for steam turbines used for power ge neration and gas turbines used for decentralized, </w:t>
        <w:br/>
        <w:t xml:space="preserve">industrial combined-heat-and-po wer installations was lower than in the previous year.  </w:t>
        <w:br/>
        <w:t xml:space="preserve">In the first nine months of 2023 the after-sales ma rket for engines in the marine and power plant </w:t>
        <w:br/>
        <w:t xml:space="preserve">business was at the same high level as in the previous year.  </w:t>
        <w:br/>
        <w:t>The high demand in the after-sales market for turbom achinery seen in the first half of the year con-</w:t>
        <w:br/>
        <w:t xml:space="preserve">tinued in the third quarter of 2023 and thus was up on the prior-year level. </w:t>
        <w:br/>
        <w:t xml:space="preserve">TRENDS IN THE MARKETS FOR FINANCIAL SERVICES </w:t>
        <w:br/>
        <w:t xml:space="preserve">Demand for automotive financial services was at a high  level in the first nine months of 2023; however, </w:t>
        <w:br/>
        <w:t xml:space="preserve">higher interest rates put pressure on demand for financial services in almost all regions. </w:t>
        <w:br/>
        <w:t>The European passenger car market was still affected by shortages in the reporting period. Vehicle deliv-</w:t>
        <w:br/>
        <w:t xml:space="preserve">eries nevertheless increased and were up on the prior- year period. Demand for financial services products </w:t>
        <w:br/>
        <w:t xml:space="preserve">also grew; however, as a percentage of vehicle deliveries, the figure was down on the equivalent figure for </w:t>
        <w:br/>
        <w:t xml:space="preserve">  </w:t>
        <w:br/>
        <w:t xml:space="preserve">  </w:t>
      </w:r>
    </w:p>
    <w:p>
      <w:r>
        <w:t xml:space="preserve"> </w:t>
        <w:br/>
        <w:t xml:space="preserve">13 Business Development Interim Group Management Report </w:t>
        <w:br/>
        <w:t xml:space="preserve">2022. The positive trend in the financin g of used vehicles continued. The sa le of after-sales products such as </w:t>
        <w:br/>
        <w:t xml:space="preserve">servicing, maintenance and spare part s agreements continued to expand.  </w:t>
        <w:br/>
        <w:t xml:space="preserve">In Germany, persistent challenges presented by pa rts supply in vehicle production and by logistics </w:t>
        <w:br/>
        <w:t xml:space="preserve">chains continued to impact vehicle sales and the financ ial services business. Nevertheless, the increase in </w:t>
        <w:br/>
        <w:t>deliveries of new vehicles led to a higher volume of both leasing and financing contracts in the first nine months of 2023. New vehicle penetration was down on  the comparative figure for 2022, however. New con-</w:t>
        <w:br/>
        <w:t xml:space="preserve">tracts for used vehicles exceeded the previous year’s levels. The number of new after-sales contracts also </w:t>
        <w:br/>
        <w:t xml:space="preserve">increased and was above the 2022 level in the report ing period. The number of new contracts in the </w:t>
        <w:br/>
        <w:t xml:space="preserve">insurance business was also higher year-on-year. </w:t>
        <w:br/>
        <w:t xml:space="preserve">The Turkish market experienced considerable volatility . A combination of sharp interest rate hikes, the </w:t>
        <w:br/>
        <w:t xml:space="preserve">weak currency, persistently high inflation and a still challenging refinancing environment kept lending practices restrictive. Used cars cont inued to command very high prices. </w:t>
        <w:br/>
        <w:t xml:space="preserve">In South Africa, financed vehicle purchases remained at a comparatively low level due to the subdued </w:t>
        <w:br/>
        <w:t xml:space="preserve">economic conditions, higher vehicle prices and increase d energy prices. However, inflation eased, and after </w:t>
        <w:br/>
        <w:t xml:space="preserve">increasing interest rates ten times in succession si nce November 2021, the South African Reserve Bank did </w:t>
        <w:br/>
        <w:t xml:space="preserve">not impose any further interest rate hikes. </w:t>
        <w:br/>
        <w:t xml:space="preserve">Demand for vehicles and automotive financial services  in the North America region rose year-on-year in </w:t>
        <w:br/>
        <w:t>the reporting period. Despite higher interest rates, new vehicle penetration in the USA was above the pre-</w:t>
        <w:br/>
        <w:t xml:space="preserve">vious year’s level, particularly in the leasing business. In Mexico and Canada, meanwhile, the penetration of </w:t>
        <w:br/>
        <w:t xml:space="preserve">leasing and financing contracts declined. The number of  new contracts for after-sales products in the USA </w:t>
        <w:br/>
        <w:t xml:space="preserve">and Canada was up year-on-year, but down in Mexico. </w:t>
        <w:br/>
        <w:t xml:space="preserve">In the South America region, the positive growth tr end in the volume of new vehicle sales continued. </w:t>
        <w:br/>
        <w:t xml:space="preserve">The market for financial services benefited from increa sed deliveries and registered growth in the number </w:t>
        <w:br/>
        <w:t xml:space="preserve">of financing contracts. In Argentina, the level of financing contracts was stable in spite of challenging </w:t>
        <w:br/>
        <w:t xml:space="preserve">macroeconomic conditions. In Brazil, there was an  increase in the number of new contracts. </w:t>
        <w:br/>
        <w:t xml:space="preserve">The Chinese automotive market witnessed a rise in de mand for electrified vehicles. This put pressure on </w:t>
        <w:br/>
        <w:t xml:space="preserve">traditional automakers and consequently impacted demand for automotive financial services. At the same </w:t>
        <w:br/>
        <w:t xml:space="preserve">time, banks are gaining a foothold in the market with attractive offers. In Japan, there was a positive trend </w:t>
        <w:br/>
        <w:t>in demand for automotive financial services. A relati vely low interest rate level by international com-</w:t>
        <w:br/>
        <w:t xml:space="preserve">parison and attractive financial service offerings in many places were key features of this market. </w:t>
        <w:br/>
        <w:t>The financial services business in the market for heav y commercial vehicles was slightly up on the prior-</w:t>
        <w:br/>
        <w:t>year level in the period from January to September 2023. The lengthy delivery times for commercial vehi-</w:t>
        <w:br/>
        <w:t xml:space="preserve">cles are gradually beginning to return to normal. Th e borrowing habits of commercial vehicle customers </w:t>
        <w:br/>
        <w:t xml:space="preserve">changed due to the rise in interest rates: the decision on financing is moving closer to the time of vehicle </w:t>
        <w:br/>
        <w:t xml:space="preserve">delivery as customers speculate on interest rates falling. </w:t>
        <w:br/>
        <w:t xml:space="preserve">VOLKSWAGEN GROUP DELIVERIES </w:t>
        <w:br/>
        <w:t xml:space="preserve">The Volkswagen Group delivered 6,715,791 vehicles to customers worldwide from January to September 2023. This was 10.9% or 659,439 units more than in the same period of the previous year, which had suffered in particular from the limited availability of Group models caused by the continued shortage of </w:t>
        <w:br/>
        <w:t xml:space="preserve">semiconductors, and from the Russia-Ukraine conflict. Pa rts supply shortages continued to have an adverse </w:t>
        <w:br/>
        <w:t xml:space="preserve">effect in the reporting period. In addition, disruption s in logistics chains had a negative impact, but this </w:t>
        <w:br/>
        <w:t xml:space="preserve">diminished over the course of the reporting period. Sales of both passenger cars and commercial vehicles </w:t>
        <w:br/>
        <w:t xml:space="preserve">were up year-on-year.  </w:t>
        <w:br/>
        <w:t xml:space="preserve">  </w:t>
      </w:r>
    </w:p>
    <w:p>
      <w:r>
        <w:t xml:space="preserve"> </w:t>
        <w:br/>
        <w:t xml:space="preserve">14 Business Development Interim Group Management Report </w:t>
        <w:br/>
        <w:t xml:space="preserve">The chart in this section shows the trend in deliveries  worldwide for the individu al months compared with </w:t>
        <w:br/>
        <w:t xml:space="preserve">the previous year. In the following, we report separately on deliveries in the Passenger Cars Business Area and the Commercial Vehicles Business Area. </w:t>
        <w:br/>
        <w:t xml:space="preserve">VOLKSWAGEN GROUP DELIVERIES FROM JANUARY 1 TO SEPTEMBER 301 </w:t>
        <w:br/>
        <w:t xml:space="preserve">    </w:t>
        <w:br/>
        <w:t xml:space="preserve">    </w:t>
        <w:br/>
        <w:t xml:space="preserve">  2023 2022 %</w:t>
        <w:br/>
        <w:t xml:space="preserve">    </w:t>
        <w:br/>
        <w:t>Passenger Cars 6,466,315 5,839,207 +10.7</w:t>
        <w:br/>
        <w:t>Commercial Vehicles 249,476 217,145 +14.9</w:t>
        <w:br/>
        <w:t>Total 6,715,791 6,056,352 +10.9</w:t>
        <w:br/>
        <w:t xml:space="preserve">1 Prior-year deliveries have been updated to reflect subsequent statistical trends. The figures include the Chinese joint ventu res.  </w:t>
        <w:br/>
        <w:t xml:space="preserve">GLOBAL DELIVERIES BY THE PASSENGER CARS BUSINESS AREA </w:t>
        <w:br/>
        <w:t>Sales of Volkswagen Group passenger cars and light commercial vehicles worldwide from January to Sep-</w:t>
        <w:br/>
        <w:t xml:space="preserve">tember 2023 increased by 10.7% year-on-year to 6,466,315 units. The previous year had suffered in par-ticular from the limited availability of Group models due to the continued shortage of semiconductors, and </w:t>
        <w:br/>
        <w:t xml:space="preserve">from the Russia-Ukraine conflict. Parts supply shorta ges continued to have an adverse effect in the </w:t>
        <w:br/>
        <w:t xml:space="preserve">reporting period. In addition, disrup tions in logistics chains had a nega tive impact, but this diminished </w:t>
        <w:br/>
        <w:t xml:space="preserve">over the course of the reporting period. With the exception of Bentley, all Volkswagen Group brands </w:t>
        <w:br/>
        <w:t xml:space="preserve">delivered more vehicles to customers than in the same period of the previous year. While our sales figures </w:t>
        <w:br/>
        <w:t xml:space="preserve">in the Asia-Pacific region were slightly below the prior- year figure, deliveries to customers rose in all other </w:t>
        <w:br/>
        <w:t xml:space="preserve">sales regions around the world.  </w:t>
        <w:br/>
        <w:t>The Group’s e-mobility campaign continued to move  ahead successfully; we delivered 531,539 all-elec-</w:t>
        <w:br/>
        <w:t xml:space="preserve">tric vehicles to customers worldwide in the first nine  months of this year. This was 164,939 units or 45.0% </w:t>
        <w:br/>
        <w:t xml:space="preserve">more than in the same period of the previous year. Their share of the Group’s total deliveries rose to </w:t>
        <w:br/>
        <w:t xml:space="preserve">7.9 (6.1)%. A total of 175,445 of our plug-in hybrid mode ls (+5.5%) were delivered to customers. As a result, </w:t>
        <w:br/>
        <w:t>total electrified vehicle deliveries went up by 32.7% and their share of total Group deliveries rose year-on-</w:t>
        <w:br/>
        <w:t xml:space="preserve">year to 10.5 (8.8)%. The Group’s most successful all-elec t r i c  v e h i c l e s  i n c l u d e d  t h e  I D . 3  a n d  I D . 4  f r o m  t h e  </w:t>
        <w:br/>
        <w:t xml:space="preserve">Volkswagen Passenger Cars brand, the Audi Q4 e-tron and Audi Q8 e-tron, the ŠKODA Enyaq iV, the CUPRA </w:t>
        <w:br/>
        <w:t xml:space="preserve">Born and the Porsche Taycan and Taycan Cross Turismo. </w:t>
        <w:br/>
        <w:t xml:space="preserve">In an overall global market experiencing noticeable growth, we achieved a passenger car market share of </w:t>
        <w:br/>
        <w:t xml:space="preserve">11.0 (11.0)%. </w:t>
        <w:br/>
        <w:t xml:space="preserve">The table that follows in this section provides an overview of passenger car and light commercial vehicle </w:t>
        <w:br/>
        <w:t xml:space="preserve">deliveries to customers by market in the reporting period. Sales trends in the individual markets are </w:t>
        <w:br/>
        <w:t xml:space="preserve">described below. </w:t>
        <w:br/>
        <w:t xml:space="preserve"> </w:t>
        <w:br/>
        <w:t xml:space="preserve">Deliveries in Europe/Other Markets </w:t>
        <w:br/>
        <w:t xml:space="preserve">In Western Europe, the Volkswagen Group delivered 2,349,492 vehicles to customers in the first three quarters of this year in an overall market that was at  a significantly higher level than in the previous year. </w:t>
        <w:br/>
        <w:t xml:space="preserve">This was 24.1% more than in the weak prior-year period, which had suffered in particular from the limited </w:t>
        <w:br/>
        <w:t>availability of Group models caused by the contin ued shortage of semiconductors, and from the Russia-</w:t>
        <w:br/>
        <w:t xml:space="preserve">Ukraine conflict. Parts supply shortages continued to have an adverse effect in the reporting period. In addition, disruptions in logistics chains had a negative  impact, but this diminished over the course of the </w:t>
        <w:br/>
        <w:t xml:space="preserve">reporting period. Customer interest in the Volkswagen Group’s electrified vehicles was strongest in Western </w:t>
        <w:br/>
        <w:t xml:space="preserve">Europe, where we delivered more than 60% of our all-electric models or 329,612 units to customers in the reporting period. Their share of Group deliveries in th is region was 14.0 (10.8)%. The Group models with the </w:t>
        <w:br/>
        <w:t xml:space="preserve">highest sales volume were the T-Roc, Tiguan, Polo and Golf from the Volkswagen Passenger Cars brand. </w:t>
        <w:br/>
        <w:t xml:space="preserve">Other models that saw encouraging demand included th e ID.4, Taigo, Passat Estate and ID.3 from Volks-  </w:t>
        <w:br/>
        <w:t xml:space="preserve"> </w:t>
      </w:r>
    </w:p>
    <w:p>
      <w:r>
        <w:t xml:space="preserve"> </w:t>
        <w:br/>
        <w:t xml:space="preserve">15 Business Development Interim Group Management Report </w:t>
        <w:br/>
        <w:t xml:space="preserve"> </w:t>
        <w:br/>
        <w:t xml:space="preserve">wagen Passenger Cars, the Octavia Combi, Kodiaq an d Enyaq iV from ŠKODA, the Arona and Ibiza from </w:t>
        <w:br/>
        <w:t xml:space="preserve">SEAT, the CUPRA Formentor and CUPRA Born, the A3 Sportb ack, A1 Sportback, Q4 e-tron and Q5 from Audi, </w:t>
        <w:br/>
        <w:t xml:space="preserve">as well as the Porsche Macan and the Porsche 911 co upé. In addition, the following new or successor </w:t>
        <w:br/>
        <w:t xml:space="preserve">models introduced to the market during the previous year proved popular with customers: the ID.5 from </w:t>
        <w:br/>
        <w:t xml:space="preserve">Volkswagen Passenger Cars, the ŠKODA Karoq and the ID. Buzz from Volkswagen Commercial Vehicles. In the reporting period, the ID.3 and the Touareg from the Volkswagen Passenger Cars brand, the Audi Q8  </w:t>
        <w:br/>
        <w:t xml:space="preserve">e-tron and the Porsche Cayenne were among the models that were successfully introduced to the market as </w:t>
        <w:br/>
        <w:t xml:space="preserve">new or successor models. The Volkswagen Group’s share of the passenger car market in Western Europe rose to 24.4 (23.0)%. </w:t>
        <w:br/>
        <w:t xml:space="preserve">In Germany, 844,906 vehicles were delivered to Volkswagen Group customers between January and </w:t>
        <w:br/>
        <w:t>September 2023 in an overall market registering signif icant growth; this was up 17.2% on the weak prior-</w:t>
        <w:br/>
        <w:t xml:space="preserve">year period, which had suffered in particular from the limited availability of Group models attributable to </w:t>
        <w:br/>
        <w:t xml:space="preserve">the continued shortage of semiconductors, and from  the Russia-Ukraine conflict. Parts supply shortages </w:t>
        <w:br/>
        <w:t xml:space="preserve">continued to have an adverse effect in the reporting period. In addition, disruptions in logistics chains had a negative impact, but this diminished over the course  of the reporting period. The Group models with the </w:t>
        <w:br/>
        <w:t xml:space="preserve">highest sales volume were the T-Roc, Passat, Golf an d Tiguan from the V olkswagen Passenger Cars brand. </w:t>
        <w:br/>
        <w:t xml:space="preserve">Models for which there was stronger demand included the ID.4 and ID.3 from the Volkswagen Passenger Cars brand, the ŠKODA Octavia Combi, the CUPRA Born  and CUPRA Leon, and the A4 Avant, A6 Avant, Q2, </w:t>
        <w:br/>
        <w:t xml:space="preserve">A1 Sportback and Q4 e-tron from Audi. In addition, the following new models introduced to the market </w:t>
        <w:br/>
        <w:t xml:space="preserve">during the previous year proved popular with customers: the ID.5 from Volkswagen Passenger Cars and the ID. Buzz from Volkswagen Commercial Vehicles. Seven Group models led the Kraftfahrt-Bundesamt (KBA – </w:t>
        <w:br/>
        <w:t xml:space="preserve">German Federal Motor Transport Authority) registration statistics in their respective segments: the Golf,  </w:t>
        <w:br/>
        <w:t xml:space="preserve">T-Roc, Tiguan, Passat, Audi A6, Porsche 911 and Multiv an/Transporter. The Golf was again the most popular </w:t>
        <w:br/>
        <w:t xml:space="preserve">passenger car in Germany in terms of regist rations in the first nine months of 2023. </w:t>
        <w:br/>
        <w:t xml:space="preserve">In the Central and Eastern Europe region, the number of Volkswagen Group vehicles handed over to </w:t>
        <w:br/>
        <w:t xml:space="preserve">customers in the reporting period was up 12.0% year-on-year. The overall market experienced noticeable growth in the same period. Demand developed encouragingly for a number of models, including the Taigo </w:t>
        <w:br/>
        <w:t xml:space="preserve">from Volkswagen Passenger Cars, as well as for the ŠKODA Octavia and ŠKODA Kamiq. The Volkswagen </w:t>
        <w:br/>
        <w:t xml:space="preserve">Group’s share of the passenger car market in the Central and Eastern Europe region was 21.2 (21.6)%. </w:t>
        <w:br/>
        <w:t xml:space="preserve">  4005006007008009001,0001,100</w:t>
        <w:br/>
        <w:t>JF M A M J JA S O N DVOLKSWAGEN GROUP DELIVERIES BY MONTH</w:t>
        <w:br/>
        <w:t>Vehicles in thousands</w:t>
        <w:br/>
        <w:t>2023</w:t>
        <w:br/>
        <w:t>2022</w:t>
      </w:r>
    </w:p>
    <w:p>
      <w:r>
        <w:t xml:space="preserve"> </w:t>
        <w:br/>
        <w:t xml:space="preserve">16 Business Development Interim Group Management Report </w:t>
        <w:br/>
        <w:t xml:space="preserve">In Türkiye, the Volkswagen Group delivered over 60% more vehicles to customers between January and </w:t>
        <w:br/>
        <w:t xml:space="preserve">September 2023 than in the prior-year period in a mark et experiencing very strong growth overall. The  </w:t>
        <w:br/>
        <w:t>T-Roc from Volkswagen Passenger Cars was the most sought-after Group model. In the South African mar-</w:t>
        <w:br/>
        <w:t>ket, the number of Group models sold decreased by 5. 5%, while the overall market experienced a slight con-</w:t>
        <w:br/>
        <w:t xml:space="preserve">traction. The Polo from the Volkswagen Passenger Ca rs brand remained the best-selling Group model in </w:t>
        <w:br/>
        <w:t xml:space="preserve">this region. </w:t>
        <w:br/>
        <w:t xml:space="preserve"> </w:t>
        <w:br/>
        <w:t xml:space="preserve">Deliveries in North America </w:t>
        <w:br/>
        <w:t xml:space="preserve">In North America, the number of Volkswagen Group models delivered to customers from January to Sep-tember 2023 increased by 12.9% year-on-year. The overall market grew at a comparable pace in this period. </w:t>
        <w:br/>
        <w:t xml:space="preserve">The share of all-electric vehicles in the Group’s total de liveries rose to 8.2 (5.1)% in this region. The Tiguan </w:t>
        <w:br/>
        <w:t xml:space="preserve">A l l s p a c e  a n d  T a o s  f r o m  V o l k s w a g e n  P a s s e n g e r  C a r s  w e r e  t h e  m o s t  s o u g h t - a f t e r  G r o u p  m o d e l s  i n  N o r t h  </w:t>
        <w:br/>
        <w:t xml:space="preserve">America, along with the Audi Q5. The Atlas from Volkswagen Passenger Cars and the Porsche Cayenne were </w:t>
        <w:br/>
        <w:t xml:space="preserve">among the successor models that were successfully laun ched on the market during the reporting period. </w:t>
        <w:br/>
        <w:t xml:space="preserve">The Group’s share of the market in this region amounted to 4.6 (4.7)%.  </w:t>
        <w:br/>
        <w:t xml:space="preserve">From January to September 2023, the Volkswagen Group delivered 10.2% more vehicles to customers in </w:t>
        <w:br/>
        <w:t xml:space="preserve">the significantly expanding US market than in the same period of the previous year, in which parts supply shortages in particular had likewise had an adverse effect. The Group models to record the greatest </w:t>
        <w:br/>
        <w:t xml:space="preserve">increases in absolute terms included the ID.4 from Vo lkswagen Passenger Cars as well as the A udi Q5 and </w:t>
        <w:br/>
        <w:t xml:space="preserve">the Audi Q7. In addition, the Audi A5 Sportback and the Porsche Macan performed encouragingly.  </w:t>
        <w:br/>
        <w:t xml:space="preserve">In Canada, the number of deliveries to Volkswagen Group customers increased by 16.2% year-on-year in </w:t>
        <w:br/>
        <w:t xml:space="preserve">the reporting period. The overall market recorded sign ificant growth during this period. The Group models </w:t>
        <w:br/>
        <w:t xml:space="preserve">with the highest volume of demand were the Tiguan Allspace and the Taos from the Volkswagen Passenger </w:t>
        <w:br/>
        <w:t xml:space="preserve">Cars brand, along with the Audi Q5. </w:t>
        <w:br/>
        <w:t>In Mexico, where the overall market is seeing strong growth, we delivered 23.9% more vehicles to cus-</w:t>
        <w:br/>
        <w:t xml:space="preserve">t o m e r s  i n  t h e  f i r s t  n i n e  m o n t h s  o f  t h i s  y e a r  t h a n  i n  t h e  p r i o r - y e a r  p e r i o d .  D e m a n d  d e v e l o p e d  e n c o u r -agingly for a number of models, among them the Taos , Virtus and Jetta from Volkswagen Passenger Cars. </w:t>
        <w:br/>
        <w:t xml:space="preserve"> </w:t>
        <w:br/>
        <w:t xml:space="preserve">Deliveries in South America </w:t>
        <w:br/>
        <w:t xml:space="preserve">In the South American market for passenger cars and light commercial vehicles, which was slightly up on </w:t>
        <w:br/>
        <w:t>the prior-year level, the number of Group models ha nded over to customers between January and Septem-</w:t>
        <w:br/>
        <w:t xml:space="preserve">ber 2023 increased by 16.6% year-on-year. The Polo, T-Cross and Nivus from Volkswagen Passenger Cars </w:t>
        <w:br/>
        <w:t xml:space="preserve">were the Group models with the highest sales volumes.  The Group’s share of the market in South America </w:t>
        <w:br/>
        <w:t xml:space="preserve">rose to 12.2 (10.6)%. </w:t>
        <w:br/>
        <w:t xml:space="preserve">Compared with the previous year, the Volkswagen Group delivered 30.9% more vehicles to customers in </w:t>
        <w:br/>
        <w:t xml:space="preserve">the first nine months of 2023 in the Brazilian market , which recorded noticeable growth. The development </w:t>
        <w:br/>
        <w:t>of the sales of the Polo, Saveiro and Virtus models fr om Volkswagen Passenger Cars was particularly encour-</w:t>
        <w:br/>
        <w:t xml:space="preserve">aging. </w:t>
        <w:br/>
        <w:t>I n  A r g e n t i n a ,  t h e  n u m b e r  o f  G r o u p  m o d e l s  s o l d  in the reporting period increased by 13.4% in com-</w:t>
        <w:br/>
        <w:t xml:space="preserve">parison with the previous year in an overall market that was undergoing significant growth. Group models </w:t>
        <w:br/>
        <w:t>with the highest sales volume were the Taos from Vo lkswagen Passenger Cars and the Amarok from Volks-</w:t>
        <w:br/>
        <w:t xml:space="preserve">wagen Commercial Vehicles. </w:t>
        <w:br/>
        <w:t xml:space="preserve"> </w:t>
        <w:br/>
        <w:t xml:space="preserve">  </w:t>
      </w:r>
    </w:p>
    <w:p>
      <w:r>
        <w:t xml:space="preserve"> </w:t>
        <w:br/>
        <w:t xml:space="preserve">17 Business Development Interim Group Management Report </w:t>
        <w:br/>
        <w:t xml:space="preserve">Deliveries in the Asia-Pacific region </w:t>
        <w:br/>
        <w:t xml:space="preserve">In the first three quarters of 2023, the Volkswagen Gr oup saw sales in the Asia-Pacific region, an overall </w:t>
        <w:br/>
        <w:t xml:space="preserve">market that experienced slight growth, dip slightly compared with the prior-year period (–1.7%). The Group’s </w:t>
        <w:br/>
        <w:t xml:space="preserve">share of the passenger car market in this region amounted to 9.7 (10.4)%. </w:t>
        <w:br/>
        <w:t xml:space="preserve">China’s overall market recorded slight growth in th e reporting period compared with the previous year, </w:t>
        <w:br/>
        <w:t xml:space="preserve">in which parts supply shortages, in particular of se miconductors, and local lockdowns intended to curb the </w:t>
        <w:br/>
        <w:t xml:space="preserve">spread of the Omicron variant of the SARS-CoV-2 viru s had already had an adverse effect. The Volkswagen </w:t>
        <w:br/>
        <w:t xml:space="preserve">Group delivered 3.0% fewer vehicles to customers there than in the preceding year. In addition to parts supply shortages, the increasing intensity of competitio n, especially for electrified vehicles, had a negative </w:t>
        <w:br/>
        <w:t xml:space="preserve">impact in the reporting period. The number of all-el ectric vehicles delivered to customers in China was </w:t>
        <w:br/>
        <w:t xml:space="preserve">3.9% higher year-on-year at 117,076 units. Their share of  the Group’s total deliveries in China rose to 5.1 </w:t>
        <w:br/>
        <w:t xml:space="preserve">(4.8)%. New or successor models introduced during the previous year – the Sagitar, Tayron, Lamando and </w:t>
        <w:br/>
        <w:t xml:space="preserve">Tavendor from the Volkswagen Passenger Cars brand and the Q4 e-tron, A7 saloon, Q6 and Q5 e-tron from </w:t>
        <w:br/>
        <w:t xml:space="preserve">the Audi brand – were among those showing a positive  trend. Other models that saw encouraging demand </w:t>
        <w:br/>
        <w:t xml:space="preserve">included the ID.3, Passat, Polo, Magotan and Tiguan Al lspace fr om the V olk sw agen Passenger Cars brand, </w:t>
        <w:br/>
        <w:t xml:space="preserve">the Audi A6 saloon, Audi Q7 and Audi A5 Sportback, and the Porsche 911. The Tharu and T-Roc from </w:t>
        <w:br/>
        <w:t xml:space="preserve">Volkswagen Passenger Cars, the Audi Q3 and the Porsche Cayenne, among others, were introduced to the market as new or successor models in the reporting period.  </w:t>
        <w:br/>
        <w:t xml:space="preserve">In the Indian passenger car market, which grew sign ificantly, the Volkswagen Group sold 3.2% more </w:t>
        <w:br/>
        <w:t xml:space="preserve">vehicles in the first nine months of this year than in the prior-year period. The Taigun from the Volkswagen Passenger Cars brand as well as the Kushaq from ŠKODA were the most sought-after Group models there. In </w:t>
        <w:br/>
        <w:t xml:space="preserve">addition, the Virtus from Volkswagen Passenger Cars and the Kodiaq from ŠKODA, which were introduced </w:t>
        <w:br/>
        <w:t xml:space="preserve">to the market as new or successor models during the previous year, saw encouraging development in </w:t>
        <w:br/>
        <w:t xml:space="preserve">demand. </w:t>
        <w:br/>
        <w:t xml:space="preserve">In Japan, the number of Group models delivered to customers between January and September 2023 </w:t>
        <w:br/>
        <w:t xml:space="preserve">increased by 7.6% year-on-year in a significantly expanding overall market. The Group models with the highest sales volume were the T-Roc and the T-Cr oss from the Volkswagen Passenger Cars brand. </w:t>
      </w:r>
    </w:p>
    <w:p>
      <w:r>
        <w:t xml:space="preserve"> </w:t>
        <w:br/>
        <w:t xml:space="preserve">18 Business Development Interim Group Management Report </w:t>
        <w:br/>
        <w:t xml:space="preserve">PASSENGER CAR DELIVERIES TO CUSTOMERS BY MARKET FROM JANUARY 1 TO SEPTEMBER 301 </w:t>
        <w:br/>
        <w:t xml:space="preserve">    </w:t>
        <w:br/>
        <w:t xml:space="preserve">    </w:t>
        <w:br/>
        <w:t xml:space="preserve">  DELIVERIES (UNITS) CHANGE </w:t>
        <w:br/>
        <w:t xml:space="preserve">  2023 2022 (%)</w:t>
        <w:br/>
        <w:t xml:space="preserve">    </w:t>
        <w:br/>
        <w:t xml:space="preserve">    </w:t>
        <w:br/>
        <w:t>Europe/Other Markets 2,952,237 2,402,183 +22.9</w:t>
        <w:br/>
        <w:t>Western Europe 2,349,492 1,892,994 +24.1</w:t>
        <w:br/>
        <w:t>of which: Germany 844,906 720,628 +17.2</w:t>
        <w:br/>
        <w:t>France 187,809 148,730 +26.3</w:t>
        <w:br/>
        <w:t>United Kingdom 368,260 268,970 +36.9</w:t>
        <w:br/>
        <w:t>Italy 203,357 163,704 +24.2</w:t>
        <w:br/>
        <w:t>Spain 178,386 145,084 +23.0</w:t>
        <w:br/>
        <w:t>Central and Eastern Europe 354,563 316,528 +12.0</w:t>
        <w:br/>
        <w:t>of which: Czech Republic 91,113 75,551 +20.6</w:t>
        <w:br/>
        <w:t>Russia 3,504 38,550  –90.9</w:t>
        <w:br/>
        <w:t>Poland 102,962 80,875 +27.3</w:t>
        <w:br/>
        <w:t>Other Markets 248,182 192,661 +28.8</w:t>
        <w:br/>
        <w:t>of which: Türkiye 117,849 72,392 +62.8</w:t>
        <w:br/>
        <w:t>South Africa 51,508 54,483  –5.5</w:t>
        <w:br/>
        <w:t>North America 644,429 570,711 +12.9</w:t>
        <w:br/>
        <w:t>of which: USA 461,841 419,246 +10.2</w:t>
        <w:br/>
        <w:t>Canada 76,271 65,637 +16.2</w:t>
        <w:br/>
        <w:t>Mexico 106,317 85,828 +23.9</w:t>
        <w:br/>
        <w:t>South America 326,717 280,115 +16.6</w:t>
        <w:br/>
        <w:t>of which: Brazil 246,726 188,506 +30.9</w:t>
        <w:br/>
        <w:t>Argentina 42,605 37,585 +13.4</w:t>
        <w:br/>
        <w:t>Asia-Pacific 2,542,932 2,586,198  –1.7</w:t>
        <w:br/>
        <w:t>of which: China 2,287,306 2,357,205  –3.0</w:t>
        <w:br/>
        <w:t>India 73,490 71,177 +3.2</w:t>
        <w:br/>
        <w:t>Japan 48,041 44,664 +7.6</w:t>
        <w:br/>
        <w:t>Worldwide 6,466,315 5,839,207 +10.7</w:t>
        <w:br/>
        <w:t>Volkswagen Passenger Cars 3,484,230 3,334,523 +4.5</w:t>
        <w:br/>
        <w:t>ŠKODA 642,190 544,515 +17.9</w:t>
        <w:br/>
        <w:t>SEAT 391,831 291,979 +34.2</w:t>
        <w:br/>
        <w:t>Volkswagen Commercial Vehicles 300,509 234,403 +28.2</w:t>
        <w:br/>
        <w:t>Audi 1,387,036 1,193,529 +16.2</w:t>
        <w:br/>
        <w:t>Lamborghini 7,744 7,430 +4.2</w:t>
        <w:br/>
        <w:t>Bentley 10,053 11,316  –11.2</w:t>
        <w:br/>
        <w:t>Porsche 242,722 221,512 +9.6</w:t>
        <w:br/>
        <w:t xml:space="preserve">1 Prior-year deliveries have been updated to reflect subsequent statistical trends. The figures include the Chinese joint ventu res. </w:t>
        <w:br/>
        <w:t xml:space="preserve"> </w:t>
        <w:br/>
        <w:t xml:space="preserve">  </w:t>
      </w:r>
    </w:p>
    <w:p>
      <w:r>
        <w:t xml:space="preserve"> </w:t>
        <w:br/>
        <w:t xml:space="preserve">19 Business Development Interim Group Management Report </w:t>
        <w:br/>
        <w:t xml:space="preserve">COMMERCIAL VEHICLE DELIVERIES </w:t>
        <w:br/>
        <w:t xml:space="preserve">Between January and September 2023, the Volkswagen Group delivered 14.9% more commercial vehicles to </w:t>
        <w:br/>
        <w:t xml:space="preserve">customers worldwide than in the same period of the previous year. We handed over a total of 249,476 commercial vehicles to customers in the first three qu arters of the year. Trucks accounted for 207,079 units </w:t>
        <w:br/>
        <w:t>(+14.0%) and buses for 22,502 (+8.8%). Deliveries of the MAN</w:t>
        <w:br/>
        <w:t xml:space="preserve"> TGE van series saw a very strong increase </w:t>
        <w:br/>
        <w:t xml:space="preserve">compared with the prior-year period, rising to 19,895 (+35.0%) vehicles.  </w:t>
        <w:br/>
        <w:t xml:space="preserve">In the 27 EU states excluding Malta, but including the United Kingdom, Norway and Switzerland (EU27+3) </w:t>
        <w:br/>
        <w:t xml:space="preserve">s a l e s  f r o m  J a n u a r y  t o  S e p t e m b e r  2 0 2 3  w e r e  u p  b y  4 4 . 2 %  o n  t h e  s a m e  p e r i o d  o f  t h e  p r e v i o u s  y e a r  a n d  </w:t>
        <w:br/>
        <w:t xml:space="preserve">amounted to a total of 111,217 units, of which 87,748 were trucks and 4,117 were buses. Deliveries of the MAN TGE van series amounted to 19,352 vehicles. In the same period of the previous year, a six-week </w:t>
        <w:br/>
        <w:t xml:space="preserve">pr o du cti on s t o p a t MAN  Tru ck &amp; Bus as a r esult of  the limited supply of parts due to the Russia-Ukraine </w:t>
        <w:br/>
        <w:t xml:space="preserve">conflict had a particularly negative impact. </w:t>
        <w:br/>
        <w:t xml:space="preserve">In the first nine months of the year, deliveries in Türkiye rose to 4,123 vehicles. Trucks accounted for </w:t>
        <w:br/>
        <w:t xml:space="preserve">3,729 units and buses for 219 units, while 175 vehicles from the MAN TGE van series were sold. In South </w:t>
        <w:br/>
        <w:t xml:space="preserve">Africa, deliveries of Volkswagen Group commercial vehicles amounted to 3,764 units, a very strong increase compared with the previous year; of this figure 3,419 units were trucks and 345 were buses. </w:t>
        <w:br/>
        <w:t xml:space="preserve">Sales in North America rose in the first three quarters of 2023 to 71,658 (+18.4%) vehicles, of which </w:t>
        <w:br/>
        <w:t xml:space="preserve">59,873 were trucks and 11,785 were buses.  </w:t>
        <w:br/>
        <w:t xml:space="preserve">Deliveries in South America declined to a total of 38,948 vehicles (–32.2%) in the reporting period; </w:t>
        <w:br/>
        <w:t xml:space="preserve">34,143 of these were trucks and 4,805 were buses. Du e to the introduction of a new emissions standard at </w:t>
        <w:br/>
        <w:t xml:space="preserve">the beginning of 2023, sales in Brazil were down by 32. 1% in the first nine months of the year, falling to </w:t>
        <w:br/>
        <w:t xml:space="preserve">30,994 units. Of the units delivered, 27,077 were trucks and 3,917 were buses.  </w:t>
        <w:br/>
        <w:t xml:space="preserve">In the Asia-Pacific region, the Volkswagen Group sold  8,921 vehicles in the reporting period, including </w:t>
        <w:br/>
        <w:t xml:space="preserve">8,216 trucks and 662 buses. Overall, this was 10.8% more than in the previous year. </w:t>
        <w:br/>
        <w:t xml:space="preserve">COMMERCIAL VEHICLE DELIVERIES TO CUSTOMERS BY MARKET FROM JANUARY 1 TO SEPTEMBER 301 </w:t>
        <w:br/>
        <w:t xml:space="preserve">    </w:t>
        <w:br/>
        <w:t xml:space="preserve">    </w:t>
        <w:br/>
        <w:t xml:space="preserve">  DELIVERIES (UNITS) CHANGE </w:t>
        <w:br/>
        <w:t xml:space="preserve">  2023 2022 (%)</w:t>
        <w:br/>
        <w:t xml:space="preserve">    </w:t>
        <w:br/>
        <w:t>Europe/Other Markets 129,949 91,120  +42.6</w:t>
        <w:br/>
        <w:t>of which: EU27+3 111,217 77,145  +44.2</w:t>
        <w:br/>
        <w:t>of which: Germany 32,171 20,161  +59.6</w:t>
        <w:br/>
        <w:t>Türkiye 4,123 3,383  +21.9</w:t>
        <w:br/>
        <w:t>South Africa 3,764 2,765  +36.1</w:t>
        <w:br/>
        <w:t>North America 71,658 60,543  +18.4</w:t>
        <w:br/>
        <w:t>of which: USA 56,110 48,396  +15.9</w:t>
        <w:br/>
        <w:t>Mexico 11,348 8,149  +39.3</w:t>
        <w:br/>
        <w:t>South America 38,948 57,433 –32.2</w:t>
        <w:br/>
        <w:t>of which: Brazil 30,994 45,673  –32.1</w:t>
        <w:br/>
        <w:t>Asia-Pacific 8,921 8,049  +10.8</w:t>
        <w:br/>
        <w:t>Worldwide 249,476 217,145  +14.9</w:t>
        <w:br/>
        <w:t>Scania 67,654 58,384  +15.9</w:t>
        <w:br/>
        <w:t>MAN 83,996 55,756  +50.6</w:t>
        <w:br/>
        <w:t>Navistar 68,176 59,908  +13.8</w:t>
        <w:br/>
        <w:t>Volkswagen Truck &amp; Bus 29,650 43,097  –31.2</w:t>
        <w:br/>
        <w:t xml:space="preserve">1 Prior-year deliveries have been updated to  reflect subsequent statistical trends.  </w:t>
        <w:br/>
        <w:t xml:space="preserve"> </w:t>
        <w:br/>
        <w:t xml:space="preserve">  </w:t>
      </w:r>
    </w:p>
    <w:p>
      <w:r>
        <w:t xml:space="preserve"> </w:t>
        <w:br/>
        <w:t xml:space="preserve">20 Business Development Interim Group Management Report </w:t>
        <w:br/>
        <w:t xml:space="preserve">DELIVERIES IN THE POWER ENGINEERING SEGMENT </w:t>
        <w:br/>
        <w:t>Orders in the Power Engineering segment are usually pa rt of major investment projects. Lead times typi-</w:t>
        <w:br/>
        <w:t>cally range from just under one year to several years, and partial deliveries as construction progresses are common. Accordingly, there is a time lag between incoming orders and sales revenue from the new con-</w:t>
        <w:br/>
        <w:t xml:space="preserve">struction business.  </w:t>
        <w:br/>
        <w:t xml:space="preserve">In the period from January to September 2023, sa les revenue in the Power Engineering segment was </w:t>
        <w:br/>
        <w:t xml:space="preserve">largely driven by Engines &amp; Marine Systems and Tu rbomachinery, which together generated more than </w:t>
        <w:br/>
        <w:t xml:space="preserve">three-quarters of overall sales revenue.  </w:t>
        <w:br/>
        <w:t xml:space="preserve">VOLKSWAGEN GROUP FINANCIAL SERVICES </w:t>
        <w:br/>
        <w:t>The activities in the Financial Services Division co ver the Volkswagen Group’s dealer and customer finan-</w:t>
        <w:br/>
        <w:t>cing, leasing, banking and insurance activities, fleet management and mobility services. The division com-</w:t>
        <w:br/>
        <w:t xml:space="preserve">prises Volkswagen Financial Services and the financial services activities of Scania, Navistar and Porsche Holding Salzburg and also extends to the contract s concluded by our international joint ventures.  </w:t>
        <w:br/>
        <w:t xml:space="preserve">The Financial Services Division’s products and serv ices were popular in the period from January to </w:t>
        <w:br/>
        <w:t xml:space="preserve">September 2023. However, limited vehicle availability caused by parts supply shortages and disruptions in </w:t>
        <w:br/>
        <w:t>logistics chains weighed on demand. The number of new financing, leasing, service and insurance con-</w:t>
        <w:br/>
        <w:t xml:space="preserve">tracts signed worldwide increased by 10.9% to 7.0 millio n. The ratio of leased and financed vehicles to Group </w:t>
        <w:br/>
        <w:t xml:space="preserve">deliveries (penetration rate) in the Financial Serv ices Division’s markets stood at 33.3 (32.0)% in the </w:t>
        <w:br/>
        <w:t xml:space="preserve">reporting period. The total number of contracts st ood at 24.6 (24.5) million on September 30, 2023.  </w:t>
        <w:br/>
        <w:t xml:space="preserve">A t  5 . 1  m i l l i o n ,  t h e  n u m b e r  o f  n e w  c o n t r a c t s  s i g n e d  w a s  u p  1 1 . 7 %  o n  t h e  p r e v i o u s  y e a r’ s  f i g u r e  i n  t h e  </w:t>
        <w:br/>
        <w:t xml:space="preserve">Europe/Other Markets region even though the financia l services business was impacted by limited vehicle </w:t>
        <w:br/>
        <w:t xml:space="preserve">availability in the first nine months of this year. The total number of contracts at the end of the reporting </w:t>
        <w:br/>
        <w:t xml:space="preserve">period was 18.2 (18.1) million, putting it on a level with the figure for December 31, 2022. The customer </w:t>
        <w:br/>
        <w:t xml:space="preserve">financing/leasing area was responsible fo r 7.1 (7.2) million of these contracts. </w:t>
        <w:br/>
        <w:t xml:space="preserve">The number of new contracts signed in North Americ a in the first three quarters of 2023 increased to </w:t>
        <w:br/>
        <w:t xml:space="preserve">764 (583) thousand. At 3.0 (3.0) million, the number of contracts as of September 30, 2023 was on a level </w:t>
        <w:br/>
        <w:t xml:space="preserve">with the end of the previous year. The customer financin g/leasing area recorded 1.6 (1.7) million contracts.  </w:t>
        <w:br/>
        <w:t xml:space="preserve">In the South America region, 376 (259) thousand new contracts were concluded in the period from </w:t>
        <w:br/>
        <w:t xml:space="preserve">January to September of this year. Compared with De cember 31, 2022, the total number of contracts at the </w:t>
        <w:br/>
        <w:t>end of the reporting period rose to 899 (828) thousa nd. The existing contracts mainly related to the cus-</w:t>
        <w:br/>
        <w:t xml:space="preserve">tomer financing/leasing area.  </w:t>
        <w:br/>
        <w:t xml:space="preserve">The number of new contracts signed in the Asia-Pacif ic region in the first nine months of 2023 declined </w:t>
        <w:br/>
        <w:t xml:space="preserve">to 763 (904) thousand, falling short of the comparative prior-year figure. At the end of September 2023, the total number of contracts stood at 2.4 (2.6) million. The customer financing/leasing area was responsible </w:t>
        <w:br/>
        <w:t xml:space="preserve">for 1.6 (1.6) million of these contracts.  </w:t>
        <w:br/>
        <w:t xml:space="preserve">  </w:t>
        <w:br/>
        <w:t xml:space="preserve"> </w:t>
        <w:br/>
        <w:t xml:space="preserve">  </w:t>
        <w:br/>
        <w:t xml:space="preserve"> </w:t>
        <w:br/>
        <w:t xml:space="preserve">  </w:t>
        <w:br/>
        <w:t xml:space="preserve"> </w:t>
        <w:br/>
        <w:t xml:space="preserve">  </w:t>
      </w:r>
    </w:p>
    <w:p>
      <w:r>
        <w:t xml:space="preserve"> </w:t>
        <w:br/>
        <w:t xml:space="preserve">21 Business Development Interim Group Management Report </w:t>
        <w:br/>
        <w:t xml:space="preserve">SALES TO THE DEALER ORGANIZATION </w:t>
        <w:br/>
        <w:t>From January to September 2023, the Volkswagen Group’s unit sales to the dealer organization rose year-</w:t>
        <w:br/>
        <w:t xml:space="preserve">on-year by 8.3% to 6,762,262 units (including the equi ty-accounted companies in China). In the prior-year </w:t>
        <w:br/>
        <w:t xml:space="preserve">p e r i o d ,  l i m i t e d  v e h i c l e  a v a i l a b i l i t y  c a u s e d  b y  p a rt s  s u p p l y  s h o rt a g e s  t h a t  w e r e  a t t r i b u t a b l e  i n  p a rt  t o  t h e  </w:t>
        <w:br/>
        <w:t xml:space="preserve">Russia-Ukraine conflict had had an adverse effect. Pers istent parts supply shortages had a negative impact </w:t>
        <w:br/>
        <w:t xml:space="preserve">in the reporting period as did disruption in the global logistics chains, although this disruption reduced as </w:t>
        <w:br/>
        <w:t xml:space="preserve">the year progressed. Unit sales outside Germany rose by 7.1% to 5,900,388 vehicles. Growth was recorded in </w:t>
        <w:br/>
        <w:t xml:space="preserve">particular in the United Kingdom, United States, Türk iye, Brazil, Mexico and France while unit sales in </w:t>
        <w:br/>
        <w:t xml:space="preserve">China declined. Unit sales in Germany increased by 17.9% year-on-year. Vehicles sold in Germany as a </w:t>
        <w:br/>
        <w:t xml:space="preserve">proportion of the Group’s overall sales increased to 12.7 (11.7)%. </w:t>
        <w:br/>
        <w:t xml:space="preserve">PRODUCTION </w:t>
        <w:br/>
        <w:t xml:space="preserve">The Volkswagen Group produced 6,864,155 vehicles (including the equity-accounted companies in China) in the first three quarters of 2023, 7.3% more than in the comparative prior-year period, which had seen </w:t>
        <w:br/>
        <w:t xml:space="preserve">production being halted due to the disruption of supp ly chains caused by the Russia-Ukraine conflict and </w:t>
        <w:br/>
        <w:t xml:space="preserve">the Covid-19 pandemic. Parts supply shortages also impacted production in the reporting period. Produc-tion in Germany increased by 24.9% to 1,475,033 vehicl es. The proportion of the Group’s total production </w:t>
        <w:br/>
        <w:t xml:space="preserve">accounted for by Germany increased to 21.5 (18.5)%. </w:t>
        <w:br/>
        <w:t xml:space="preserve">INVENTORIES </w:t>
        <w:br/>
        <w:t xml:space="preserve">Global inventories of new vehicles at Group companies and in the dealer organization were higher at the </w:t>
        <w:br/>
        <w:t xml:space="preserve">end of the reporting period than at year-end 2022 and above the corresponding prior-year figure. The effect </w:t>
        <w:br/>
        <w:t xml:space="preserve">of disruption in the logistics chains continued to  have a negative impact in the reporting period. </w:t>
        <w:br/>
        <w:t xml:space="preserve">EMPLOYEES </w:t>
        <w:br/>
        <w:t xml:space="preserve">The Volkswagen Group had 650,951 active employees on September 30, 2023. In addition, 12,324 </w:t>
        <w:br/>
        <w:t xml:space="preserve">employees were in the passive phase of their partial retirement and 17,013 young people were in vocational </w:t>
        <w:br/>
        <w:t xml:space="preserve">traineeships. At the end of the third quarter of 2023, the Volkswagen Group had a total of 680,288 </w:t>
        <w:br/>
        <w:t xml:space="preserve">employees worldwide (including the equity-accounted companies in China), slightly above the level at the </w:t>
        <w:br/>
        <w:t xml:space="preserve">end of 2022. The workforce in Germany increased by 1.1% to 296,978 people, while the workforce outside Germany – including the sale of OOO Volkswagen Group Rus, Kaluga/Russia – increased to 383,310 (+0.4%). </w:t>
      </w:r>
    </w:p>
    <w:p>
      <w:r>
        <w:t xml:space="preserve"> </w:t>
        <w:br/>
        <w:t xml:space="preserve">22 Results of Operations, Financial Position and Net Assets Interim Group Management Report </w:t>
        <w:br/>
        <w:t xml:space="preserve">SCOUT MOTORS INC. </w:t>
        <w:br/>
        <w:t xml:space="preserve">Under the Volkswagen Group’s North America strategy, Sc out Motors Inc., Arlington, Virginia/USA, a wholly </w:t>
        <w:br/>
        <w:t xml:space="preserve">owned subsidiary of Volkswagen Finance Luxemburg, Strassen/Luxembourg, was established in fiscal year </w:t>
        <w:br/>
        <w:t>2022. A new vehicle brand is to be created under the name  of Scout, under which electrified all-terrain vehi-</w:t>
        <w:br/>
        <w:t xml:space="preserve">cles and pickups will be distributed in the USA from 2026. In order to finance the creation of the Scout </w:t>
        <w:br/>
        <w:t xml:space="preserve">brand, as well as vehicle development and production planning, an amount of around USD500 million is to </w:t>
        <w:br/>
        <w:t xml:space="preserve">be contributed to the company in 2023. Payments of  USD303 million had already been made by September </w:t>
        <w:br/>
        <w:t>30, 2023. The company has been included in the Volksw agen consolidated financial statements since Janu-</w:t>
        <w:br/>
        <w:t xml:space="preserve">ary 1, 2023. </w:t>
        <w:br/>
        <w:t xml:space="preserve">IFRS 17 – INSURANCE CONTRACTS </w:t>
        <w:br/>
        <w:t>IFRS 17 specifies new accounting rules for insurance cont racts. First-time application resulted in an insig-</w:t>
        <w:br/>
        <w:t xml:space="preserve">nificant change in equity as of January 1, 2023 and Janu ary 1, 2022, respectively. This is due primarily to the </w:t>
        <w:br/>
        <w:t xml:space="preserve">changed system for calculating provisions related to th e insurance business. In addition, netting cash flows </w:t>
        <w:br/>
        <w:t xml:space="preserve">when measuring the provisions also led to a reduction of  €0.7 billion each in assets and provisions related </w:t>
        <w:br/>
        <w:t xml:space="preserve">to the insurance business as of January 1, 2023. Th e change in the system for recognizing income and </w:t>
        <w:br/>
        <w:t xml:space="preserve">expenses does not have any material effect on the inco me statement. Prior-year figures have been adjusted </w:t>
        <w:br/>
        <w:t xml:space="preserve">accordingly.  </w:t>
        <w:br/>
        <w:t xml:space="preserve">ACQUISITION OF SHARES IN XPENG INC. </w:t>
        <w:br/>
        <w:t xml:space="preserve">On July 26, 2023, Volkswagen entered into an agreement with the electric vehicle company XPeng Inc., Cay-man Islands, to acquire up to 4.99% of the ordinary sh ares of XPeng Inc. for a fixed purchase price of USD15 </w:t>
        <w:br/>
        <w:t xml:space="preserve">per share, up to a total of USD710 million. The transaction is expected to close in the fourth quarter of 2023. Until the transaction closes, fluctuations in the valu e of the forward purchase agreement related to the </w:t>
        <w:br/>
        <w:t xml:space="preserve">acquisition of shares are measured through profit or loss. Due to the positive performance of XPeng Inc.'s </w:t>
        <w:br/>
        <w:t xml:space="preserve">shares, there was a non-cash gain of €149 million as of  September 30, 2023, which is presented in the other </w:t>
        <w:br/>
        <w:t xml:space="preserve">financial result. Along with the agreement to acquire the shares, a technological framework agreement was </w:t>
        <w:br/>
        <w:t xml:space="preserve">signed with Guangdong Xiaopeng Motors Technology Co. Ltd., Guangzhou/People’s Republic of China, a </w:t>
        <w:br/>
        <w:t xml:space="preserve">subsidiary of XPeng Inc. This framework agreement re lates, among other things, to the joint development </w:t>
        <w:br/>
        <w:t xml:space="preserve">of electric vehicles in China. The transaction is subject to the customary cl osing conditions, including </w:t>
        <w:br/>
        <w:t xml:space="preserve">approval by the competent authorities.  </w:t>
        <w:br/>
        <w:t xml:space="preserve">Results of Operations, Financial </w:t>
        <w:br/>
        <w:t xml:space="preserve">Position and Net Assets </w:t>
      </w:r>
    </w:p>
    <w:p>
      <w:r>
        <w:t xml:space="preserve"> </w:t>
        <w:br/>
        <w:t xml:space="preserve">23 Results of Operations, Financial Position and Net Assets Interim Group Management Report </w:t>
        <w:br/>
        <w:t xml:space="preserve">SALE OF OOO VOLKSWAGEN GROUP RUS </w:t>
        <w:br/>
        <w:t xml:space="preserve">On May 18, 2023, the Volkswagen Group completed the sale of its shares in OOO Volkswagen Group Rus </w:t>
        <w:br/>
        <w:t>(Volkswagen Group Rus), Kaluga/Russia, and that co mpany’s local subsidiaries (OOO Volkswagen Compo-</w:t>
        <w:br/>
        <w:t xml:space="preserve">nents and Services, Kaluga/Russia, O O O  S c a n i a  L e a s i n g ,  M o s c o w / R u s s i a ,  O O O  S c a n i a  F i n a n c e ,  M o s c o w /  </w:t>
        <w:br/>
        <w:t xml:space="preserve">Russia, OOO Scania Insurance, Moscow/Russia) to OO O ART-FINANCE, Moscow/Russia, which is supported </w:t>
        <w:br/>
        <w:t xml:space="preserve">by the Russian dealer AO A vilon Automotive Group, Mo scow/Russia. On registration of the transaction on </w:t>
        <w:br/>
        <w:t xml:space="preserve">May 22, 2023, ownership of the shares in Volkswagen Group Rus was transferred from the seller to the </w:t>
        <w:br/>
        <w:t xml:space="preserve">buyer. The transaction comprises the production facili ties in Kaluga, the importer network of the Group </w:t>
        <w:br/>
        <w:t xml:space="preserve">brands Volkswagen Passenger Cars, Volkswagen Commercial Vehicles, AUDI, ŠKODA, Bentley, Lamborghini and Ducati for possible after-sales business and the wa rehouse activities, as well as Scania’s financial </w:t>
        <w:br/>
        <w:t xml:space="preserve">services activities, includin g all associated employees.  </w:t>
        <w:br/>
        <w:t xml:space="preserve">The Volkswagen Group had recognized significant impairment losses and corresponding provisions in </w:t>
        <w:br/>
        <w:t xml:space="preserve">this context back in 2022.  The selling price amounts to €0.1 billion. The deconsolidation of the affected </w:t>
        <w:br/>
        <w:t xml:space="preserve">companies results in a loss of €0.4 billion in the 2023 reporting year, which is presented in the other </w:t>
        <w:br/>
        <w:t xml:space="preserve">operating result. Of this net loss, a loss of €0.4 billion is attributable to the Automotive Division and a gain </w:t>
        <w:br/>
        <w:t xml:space="preserve">of €0.1 billion to the Financial Services Division. The loss is mainly attributable to the realization of </w:t>
        <w:br/>
        <w:t xml:space="preserve">currency translation effects of €–0.3 billion, which ha ve been reclassified from the currency translation </w:t>
        <w:br/>
        <w:t xml:space="preserve">reserve to other operating expenses. </w:t>
        <w:br/>
        <w:t xml:space="preserve">EQUITY INVESTMENTS HELD FOR SALE </w:t>
        <w:br/>
        <w:t xml:space="preserve">The assets and liabilities held for sale of the Russia n subsidiaries of Volkswagen Financial Services and </w:t>
        <w:br/>
        <w:t>P o r s c h e ,  a s  w e l l  a s  o f  M A N  E n e r g y  S o l u t i o n s  i n  connection with the gas turbine business and of EURO-</w:t>
        <w:br/>
        <w:t xml:space="preserve">Leasing GmbH were recognized in accordance with IF RS 5 at the lower of their carrying amount and fair </w:t>
        <w:br/>
        <w:t xml:space="preserve">value less expected disposal costs. </w:t>
        <w:br/>
        <w:t xml:space="preserve">SPECIAL ITEMS  </w:t>
        <w:br/>
        <w:t xml:space="preserve">Special items consist of certain items in the financia l statements whose separate disclosure the Board of </w:t>
        <w:br/>
        <w:t xml:space="preserve">Management believes can enable a better assessment of our economic performance.  </w:t>
        <w:br/>
        <w:t xml:space="preserve">No material special items in connection with the diesel issue were recognized in the period from </w:t>
        <w:br/>
        <w:t xml:space="preserve">January to September 2023. </w:t>
        <w:br/>
        <w:t xml:space="preserve">RESULTS OF OPERATIONS </w:t>
        <w:br/>
        <w:t xml:space="preserve">Results of operations of the Group </w:t>
        <w:br/>
        <w:t xml:space="preserve">In the first nine months of fiscal year 2023, the Volkswagen Group’s sales revenue was €235.1 billion, up  </w:t>
        <w:br/>
        <w:t xml:space="preserve">15.9% on the prior-year figure. This was mainly attribut able to a rise in volume and beneficial changes in </w:t>
        <w:br/>
        <w:t xml:space="preserve">the price positioning and in the mix. These factors were  offset by exchange rate effects. The prior-year </w:t>
        <w:br/>
        <w:t xml:space="preserve">period had been impacted to an even greater extent by limited vehicle availability due to parts supply </w:t>
        <w:br/>
        <w:t xml:space="preserve">shortages. The Volkswagen Group generated 81.6 (82.6)% of its sales revenue abroad. Gross profit increased </w:t>
        <w:br/>
        <w:t xml:space="preserve">by €5.2 billion to €44.3 billion. The gross margin stood at 18.9 (19.3)%.  </w:t>
        <w:br/>
        <w:t xml:space="preserve">At €16.2 (17.1) billion, the Volkswagen Group’s oper ating result in the first three quarters of 2023 was </w:t>
        <w:br/>
        <w:t xml:space="preserve">down on the prior-year period. The operating return on  sales was 6.9 (8.4)%. In particular higher vehicle </w:t>
        <w:br/>
        <w:t>sales and improved price positioning were set against a rise in product costs (in particular for commodi-</w:t>
        <w:br/>
        <w:t xml:space="preserve">ties). The fair value measurement of derivatives to  which hedge accounting is not applied (especially </w:t>
        <w:br/>
        <w:t xml:space="preserve">commodity hedges) had a negative effect (€–2.5 billion)  on the operating result in the reporting period; it </w:t>
        <w:br/>
        <w:t xml:space="preserve">had boosted the Group’s earnings by €0.8 billion in the comparative period of 2022. In addition, beneficial </w:t>
        <w:br/>
        <w:t xml:space="preserve">  </w:t>
        <w:br/>
        <w:t xml:space="preserve">  </w:t>
      </w:r>
    </w:p>
    <w:p>
      <w:r>
        <w:t xml:space="preserve"> </w:t>
        <w:br/>
        <w:t xml:space="preserve">24 Results of Operations, Financial Position and Net Assets Interim Group Management Report </w:t>
        <w:br/>
        <w:t xml:space="preserve"> </w:t>
        <w:br/>
        <w:t xml:space="preserve">effects from derivatives in the Financial Services Division had boosted the Group’s earnings in the 2022 </w:t>
        <w:br/>
        <w:t>reporting period. The deconsolidation of Volkswagen Grou p Rus and its subsidiaries led to a loss of €0.4 bil-</w:t>
        <w:br/>
        <w:t xml:space="preserve">lion in 2023. In the previous year, the result had b een impacted mainly by expenses relating to loss </w:t>
        <w:br/>
        <w:t xml:space="preserve">allowances and risk provisions due to the direct impa ct of the Russia-Ukraine conflict and special items in </w:t>
        <w:br/>
        <w:t xml:space="preserve">connection with the diesel issue. </w:t>
        <w:br/>
        <w:t xml:space="preserve">The financial result increased by €1.5 billion to €1.5 billion. The share of the result of equity-accounted </w:t>
        <w:br/>
        <w:t xml:space="preserve">investments was on a level with the previous year. In the interest result, higher interest income was unable </w:t>
        <w:br/>
        <w:t xml:space="preserve">to offset the rise in interest expenses. The other fina ncial result was affected in the reporting period among </w:t>
        <w:br/>
        <w:t xml:space="preserve">other things by adverse exchange rate effects an d non-cash losses from adjustments to the carrying </w:t>
        <w:br/>
        <w:t xml:space="preserve">amounts of investees because of changes in share prices  and impairment tests. In the prior-year period, the </w:t>
        <w:br/>
        <w:t xml:space="preserve">impairment loss recognized on the equity investment in ARGO AI and changes in share prices affecting net income from securities and funds, mainly as a result of the Russia-Ukraine conflict, had both had a negative </w:t>
        <w:br/>
        <w:t xml:space="preserve">impact. </w:t>
        <w:br/>
        <w:t xml:space="preserve">The Volkswagen Group’s earnings before tax were up €0 .7 billion to €17.7 billion in the reporting period. </w:t>
        <w:br/>
        <w:t xml:space="preserve">Earnings after tax were on a level with the previous year, at €12.9 (12.8) billion.  </w:t>
        <w:br/>
        <w:t xml:space="preserve"> </w:t>
        <w:br/>
        <w:t xml:space="preserve">Results of operations in the Automotive Division </w:t>
        <w:br/>
        <w:t xml:space="preserve">The Automotive Division recorded sales revenue of €195.1 (168.2) billion in the period from January to </w:t>
        <w:br/>
        <w:t xml:space="preserve">September 2023. Higher vehicle sales as well as improv ements in the price position ing and in the mix offset </w:t>
        <w:br/>
        <w:t xml:space="preserve">adverse exchange rate effects. In the prior-year pe riod, parts supply shortages had had an even stronger </w:t>
        <w:br/>
        <w:t xml:space="preserve">adverse impact. Sales revenue in the Passenger Cars, Commercial Vehicles and Power Engineering Business </w:t>
        <w:br/>
        <w:t xml:space="preserve">Areas was significantly up on the respective prior-year  values. As our Chinese joint ventures are accounted </w:t>
        <w:br/>
        <w:t xml:space="preserve">for using the equity method, the Group’s business pe rformance in the Chinese passenger car market is </w:t>
        <w:br/>
        <w:t xml:space="preserve">essentially reflected in the Group’s sales revenue only through deliveries of vehicles and vehicle parts.  </w:t>
        <w:br/>
        <w:t xml:space="preserve">Higher product costs (especially fo r commodities) and an increase in  research and development costs </w:t>
        <w:br/>
        <w:t xml:space="preserve">recognized in profit or loss led to a significant rise  i n  c o s t  o f  s a l e s  c o m p a r e d  w i t h  t h e  p r e v i o u s  y e a r ,  </w:t>
        <w:br/>
        <w:t>although its share of sales revenue went down. As sale s revenue rose faster than total research and develop-</w:t>
        <w:br/>
        <w:t xml:space="preserve">ment costs, the research and development ratio (R&amp;D ratio of the Automotive Division) decreased versus </w:t>
        <w:br/>
        <w:t>the prior year to 8.0 (8.2)% in the reporting period. In the first nine months of 2023, there was a year-on-</w:t>
        <w:br/>
        <w:t xml:space="preserve">y e a r  i nc r e a s e  i n d i s tr i b u t io n e x pe ns e s  d u e  t o  f a c t o r s  s u c h  a s h i gh e r  l o g i s t i c s  c o s t s  a s  w e ll  a s  i n a d m i ni s -  </w:t>
        <w:br/>
        <w:t xml:space="preserve"> </w:t>
        <w:br/>
        <w:t xml:space="preserve">  01,5003,0004,5006,0007,5009,000</w:t>
        <w:br/>
        <w:t>Q1 Q2 Q3 Q4OPERATING PROFIT BEFORE SPECIAL ITEMS BY QUARTER</w:t>
        <w:br/>
        <w:t>Volkswagen Group in € million</w:t>
        <w:br/>
        <w:t>2023</w:t>
        <w:br/>
        <w:t>2022</w:t>
      </w:r>
    </w:p>
    <w:p>
      <w:r>
        <w:t xml:space="preserve"> </w:t>
        <w:br/>
        <w:t xml:space="preserve">25 Results of Operations, Financial Position and Net Assets Interim Group Management Report </w:t>
        <w:br/>
        <w:t xml:space="preserve">RESULTS OF OPERATIONS IN THE PASSENGER CARS, COMMERCIAL VEHICLES AND POWER ENGINEERING </w:t>
        <w:br/>
        <w:t xml:space="preserve">BUSINESS AREAS FROM JANUARY 1 TO SEPTEMBER 30 </w:t>
        <w:br/>
        <w:t xml:space="preserve">   </w:t>
        <w:br/>
        <w:t xml:space="preserve">   </w:t>
        <w:br/>
        <w:t>€ million 2023 20221</w:t>
        <w:br/>
        <w:t xml:space="preserve">   </w:t>
        <w:br/>
        <w:t xml:space="preserve">Passenger Cars   </w:t>
        <w:br/>
        <w:t>Sales revenue 158,835 137,711</w:t>
        <w:br/>
        <w:t>Operating result 10,276 11,746</w:t>
        <w:br/>
        <w:t>Operating return on sales (%) 6.5 8.5</w:t>
        <w:br/>
        <w:t xml:space="preserve">    </w:t>
        <w:br/>
        <w:t xml:space="preserve">Commercial Vehicles   </w:t>
        <w:br/>
        <w:t>Sales revenue 33,349 27,964</w:t>
        <w:br/>
        <w:t>Operating result 2,661 956</w:t>
        <w:br/>
        <w:t>Operating return on sales (%) 8.0 3.4</w:t>
        <w:br/>
        <w:t xml:space="preserve">    </w:t>
        <w:br/>
        <w:t xml:space="preserve">Power Engineering   </w:t>
        <w:br/>
        <w:t>Sales revenue 2,876 2,517</w:t>
        <w:br/>
        <w:t>Operating result 289 207</w:t>
        <w:br/>
        <w:t>Operating return on sales (%) 10.1 8.2</w:t>
        <w:br/>
        <w:t xml:space="preserve">1 Prior-year figures adjusted (see disclosures on IFRS 17). </w:t>
        <w:br/>
        <w:t xml:space="preserve"> </w:t>
        <w:br/>
        <w:t xml:space="preserve">trative expenses; their respective share of sales revenue went down slightly. The other operating result stood at €–3.1 (0.8) billion. The reporting period was weighed down by adverse effects from the fair value </w:t>
        <w:br/>
        <w:t xml:space="preserve">measurement of derivatives to which hedge accounting is not applied, especially for commodities, as well </w:t>
        <w:br/>
        <w:t xml:space="preserve">as by unfavorable exchange rate trends. These factors had had a positive impact in the prior-year period.  </w:t>
        <w:br/>
        <w:t xml:space="preserve">After three quarters of 2023, the Automotive Division’s  operating result amounted to €13.2 billion, up </w:t>
        <w:br/>
        <w:t>€0.3 billion on the previous year. The rise is primar ily attributable to higher vehicle sales and improve-</w:t>
        <w:br/>
        <w:t xml:space="preserve">ments in the price positioning. The result was adversel y impacted by the effects of measuring derivatives to </w:t>
        <w:br/>
        <w:t xml:space="preserve">which hedge accounting is not applied, as well as by higher product costs, especially for commodities, and a </w:t>
        <w:br/>
        <w:t>negative e x change rate trend. The prior-year period had been affected by expenses recognized in connec-</w:t>
        <w:br/>
        <w:t xml:space="preserve">tion with the Russia-Ukraine conflict. The oper ating return on sales stood at 6.8 (7.7)%.  </w:t>
        <w:br/>
        <w:t xml:space="preserve">Our operating result largely benefits from the bu siness performance of our equity-accounted Chinese </w:t>
        <w:br/>
        <w:t xml:space="preserve">joint ventures only through deliveries of vehicles and vehicle parts and through license income, as these </w:t>
        <w:br/>
        <w:t xml:space="preserve">joint ventures are included in the financial result. </w:t>
        <w:br/>
        <w:t xml:space="preserve"> </w:t>
        <w:br/>
        <w:t xml:space="preserve">Results of operations in the Financial Services Division </w:t>
        <w:br/>
        <w:t xml:space="preserve">At €40.0 billion, sales revenue in the Financial Services  Division exceeded the prior-year figure by 15.4% in </w:t>
        <w:br/>
        <w:t xml:space="preserve">the reporting period. Compared with September 30, 2022, cost of sales increased much faster than sales </w:t>
        <w:br/>
        <w:t xml:space="preserve">revenue, driven in particular by a very strong rise in interest expenses. As a result, gross profit went down </w:t>
        <w:br/>
        <w:t xml:space="preserve">by €1.1 billion to €6.1 billion. </w:t>
        <w:br/>
        <w:t xml:space="preserve">The Financial Services Divisi on’s operating result of €3.0 (4.2) billion was down on the previous year. The </w:t>
        <w:br/>
        <w:t xml:space="preserve">decline was mainly the result of higher interest expe nses and adverse exchange rate trends. In addition, </w:t>
        <w:br/>
        <w:t xml:space="preserve">derivatives, which had had a beneficial effect in the previous year, had a negative impact in the reporting period. The prior-year period had been weighed down es pecially by expenses relating to impairment losses </w:t>
        <w:br/>
        <w:t xml:space="preserve">as a direct consequence of the Russia-Ukraine conflict.  The operating return on sales decreased to </w:t>
        <w:br/>
        <w:t xml:space="preserve">7.5 (12.0)%.  </w:t>
        <w:br/>
        <w:t xml:space="preserve"> </w:t>
        <w:br/>
        <w:t xml:space="preserve"> </w:t>
      </w:r>
    </w:p>
    <w:p>
      <w:r>
        <w:t xml:space="preserve"> </w:t>
        <w:br/>
        <w:t xml:space="preserve">26 Results of Operations, Financial Position and Net Assets Interim Group Management Report </w:t>
        <w:br/>
        <w:t xml:space="preserve">FINANCIAL POSITION </w:t>
        <w:br/>
        <w:t xml:space="preserve">Financial position of the Group </w:t>
        <w:br/>
        <w:t xml:space="preserve">In the period from January to September 2023, the Volkswagen Group recorded gross cash flow of €36.1 </w:t>
        <w:br/>
        <w:t xml:space="preserve">(37.5) billion. The non-cash measurement effects in connection with hedging transactions, which are </w:t>
        <w:br/>
        <w:t>included in earnings, must be eliminated from the cash flow statement. Cash outflows of around €–1.5 bil-</w:t>
        <w:br/>
        <w:t xml:space="preserve">lion for tax payments relating to prior assessment periods had an adverse impact. The change in working capital amounted to €–23.5 (–10.6) billion, driven prim arily by a higher increase in receivables and lease </w:t>
        <w:br/>
        <w:t xml:space="preserve">assets and a smaller rise in liabilitie s in comparison to the prior year. As a result, cash flows from operating </w:t>
        <w:br/>
        <w:t xml:space="preserve">activities went down by €14.3 billion to €12.6 billion.  </w:t>
        <w:br/>
        <w:t xml:space="preserve">The Volkswagen Group’s investing activities attributable to operating activities grew by €0.4 billion to </w:t>
        <w:br/>
        <w:t xml:space="preserve">€17.3 billion in the reporting period as a result of higher investments in property, plant and equipment and </w:t>
        <w:br/>
        <w:t xml:space="preserve">additions to capitalized development costs. In the prev ious year, this had included the full portion of the </w:t>
        <w:br/>
        <w:t xml:space="preserve">purchase price payable by Volkswagen for the acquisition of Europcar, which was contributed to Green </w:t>
        <w:br/>
        <w:t xml:space="preserve">Mobility Holding and amounted to €1.7 billion.  </w:t>
        <w:br/>
        <w:t xml:space="preserve">The Volkswagen Group’s financing activities includ e primarily the issuance and redemption of bonds </w:t>
        <w:br/>
        <w:t xml:space="preserve">and changes in other financial liabilities. There was a total cash inflow of €11.7 billion in the first nine </w:t>
        <w:br/>
        <w:t>months of 2023. This also included the issuance of green hybrid notes with a total nominal value of €1.75 bil-</w:t>
        <w:br/>
        <w:t xml:space="preserve">l i o n ,  w h i c h  w e r e  s u c c e s s f u l l y  p l a c e d  i n  A u g u s t  2 0 2 3 .  T h e  r e d e m p t i o n  o f  t h e  h y b r i d  n o t e  o f  € 0 . 7 5  b i l l i o n  called as of September 2023 reduced cash flows from fi nancing activities accordingly. Financing activities </w:t>
        <w:br/>
        <w:t xml:space="preserve">also included cash inflows and outflows in connection with the IPO of Porsche AG completed in the </w:t>
        <w:br/>
        <w:t xml:space="preserve">previous year (primarily the payment of a special divi dend to the shareholders of Volkswagen AG) and the </w:t>
        <w:br/>
        <w:t xml:space="preserve">dividend to the shareholders of Volkswagen AG, togeth er these amounted to around €11 billion. There had </w:t>
        <w:br/>
        <w:t>been a cash outflow of €14.9 billion in the prior-ye ar period. At the end of September 2023, the Volks-</w:t>
        <w:br/>
        <w:t xml:space="preserve">wagen Group reported cash and cash equivalents of €4 5.7 (33.0) billion in its cash flow statement.   </w:t>
        <w:br/>
        <w:t xml:space="preserve">On September 30, 2023, the Volkswagen Group’s net liquidity stood at €–143.1 billion, compared with  </w:t>
        <w:br/>
        <w:t xml:space="preserve">€–125.8 billion at the end of 2022. </w:t>
        <w:br/>
        <w:t xml:space="preserve"> </w:t>
        <w:br/>
        <w:t xml:space="preserve">Financial position of th e Automotive Division </w:t>
        <w:br/>
        <w:t xml:space="preserve">In the first nine months of 2023, the Automotive Divisi on’s gross cash flow was €26.4 billion, a rise of </w:t>
        <w:br/>
        <w:t xml:space="preserve">€0.9 billion compared with the previous year. The non-cash measurement effects in connection with hedging transactions, which are included in earnings, m u s t  b e  e l i m i n a t e d  f r o m  t h e  c a s h  f l o w  s t a t e m e n t .  </w:t>
        <w:br/>
        <w:t xml:space="preserve">Cash outflows of around €–1.5 billion for tax payments  relating to prior assessment periods had an adverse </w:t>
        <w:br/>
        <w:t xml:space="preserve">impact. The change in working capital, which stood at €–4.6 (–3.2) billion, was mainly attributable to a </w:t>
        <w:br/>
        <w:t xml:space="preserve">smaller increase in liabilities and a larger rise in receivables compared with the previous year. These effects </w:t>
        <w:br/>
        <w:t xml:space="preserve">were set against higher other provisions and a smaller buildup of inventories than in the previous year. As a </w:t>
        <w:br/>
        <w:t>result, cash flows from operating activities were slight ly down on the prior-year figure, at €21.7 (22.3) bil-</w:t>
        <w:br/>
        <w:t xml:space="preserve">lion. </w:t>
        <w:br/>
        <w:t xml:space="preserve">Investing activities attributable to operating activi ties in the first three quarters of 2023 amounted to </w:t>
        <w:br/>
        <w:t>€16.8 (16.7) billion and were thus on a level with the previous year. Within this figure, investments in property, plant and equipment, investment property and intangible assets, excluding capitalized develop-</w:t>
        <w:br/>
        <w:t xml:space="preserve">ment costs (capex) increased by €1.5 billion to €8.7 billion. The capex ratio was 4.5 (4.3)%. A considerable </w:t>
        <w:br/>
        <w:t>portion of capex was allocated primarily to our production facilities and to models to be launched this year and next, the electrification and digitalization of ou r products, and enhancements of our modular and all-</w:t>
        <w:br/>
        <w:t xml:space="preserve">electric toolkits and platforms. Additi ons to capitalized development costs rose by €0.8 to €7.9 billion in the </w:t>
        <w:br/>
        <w:t>reporting period. The “ Acquisition an d disposal of equity investments” it em amounted to €–0.5 (–2.6) bil-</w:t>
        <w:br/>
        <w:t xml:space="preserve">lion; it included primarily strategic investments in a variety of companies. In the previous year, this had </w:t>
        <w:br/>
        <w:t xml:space="preserve">also included the full portion of the purchase price payable by Volkswagen for the acquisition of Europcar, </w:t>
        <w:br/>
        <w:t xml:space="preserve">which was contributed to Green Mobility Holding and amounted to €1.7 billion. </w:t>
        <w:br/>
        <w:t xml:space="preserve"> </w:t>
      </w:r>
    </w:p>
    <w:p>
      <w:r>
        <w:t xml:space="preserve"> </w:t>
        <w:br/>
        <w:t xml:space="preserve">27 Results of Operations, Financial Position and Net Assets Interim Group Management Report </w:t>
        <w:br/>
        <w:t xml:space="preserve">FINANCIAL POSITION IN THE PASSENGER CARS, COMMERCIAL VEHICLES AND POWER ENGINEERING </w:t>
        <w:br/>
        <w:t xml:space="preserve">BUSINESS AREAS FROM JANUARY 1 TO SEPTEMBER 30 </w:t>
        <w:br/>
        <w:t xml:space="preserve">   </w:t>
        <w:br/>
        <w:t xml:space="preserve">   </w:t>
        <w:br/>
        <w:t>€ million 2023 20221</w:t>
        <w:br/>
        <w:t xml:space="preserve">   </w:t>
        <w:br/>
        <w:t xml:space="preserve">Passenger Cars   </w:t>
        <w:br/>
        <w:t>Gross cash flow 22,003 22,270</w:t>
        <w:br/>
        <w:t>Change in working capital –3,077 –88</w:t>
        <w:br/>
        <w:t>Cash flows from operating activities 18,926 22,182</w:t>
        <w:br/>
        <w:t>Cash flows from investing activities attributable to operating activities –15,784 –15,409</w:t>
        <w:br/>
        <w:t>Net cash flow 3,142 6,772</w:t>
        <w:br/>
        <w:t xml:space="preserve">    </w:t>
        <w:br/>
        <w:t xml:space="preserve">Commercial Vehicles   </w:t>
        <w:br/>
        <w:t>Gross cash flow 3,961 2,907</w:t>
        <w:br/>
        <w:t>Change in working capital –1,363 –3,050</w:t>
        <w:br/>
        <w:t>Cash flows from operating activities 2,598 –143</w:t>
        <w:br/>
        <w:t>Cash flows from investing activities attributable to operating activities –942 –1,238</w:t>
        <w:br/>
        <w:t>Net cash flow 1,656 –1,381</w:t>
        <w:br/>
        <w:t xml:space="preserve">    </w:t>
        <w:br/>
        <w:t xml:space="preserve">Power Engineering   </w:t>
        <w:br/>
        <w:t>Gross cash flow 399 286</w:t>
        <w:br/>
        <w:t>Change in working capital –190 –69</w:t>
        <w:br/>
        <w:t>Cash flows from operating activities 209 217</w:t>
        <w:br/>
        <w:t>Cash flows from investing activities attributable to operating activities –69 –32</w:t>
        <w:br/>
        <w:t>Net cash flow 140 185</w:t>
        <w:br/>
        <w:t xml:space="preserve">1 Prior-year figures adjusted (see disclosures on IFRS 17). </w:t>
        <w:br/>
        <w:t xml:space="preserve"> </w:t>
        <w:br/>
        <w:t xml:space="preserve">In the period from January to September 2023, the Automo tive Division’s net cash flow of €4.9 billion was </w:t>
        <w:br/>
        <w:t xml:space="preserve">€0.6 billion down on the prior-year figure. </w:t>
        <w:br/>
        <w:t xml:space="preserve">The automotive business’s financing activities led to a cash outflow of €9.6 (4.9) billion in the reporting </w:t>
        <w:br/>
        <w:t xml:space="preserve">period. This resulted mainly from cash inflows and outflows in connection with the IPO of Porsche AG </w:t>
        <w:br/>
        <w:t>completed in the previous year (primarily the payment of a special dividend to the shareholders of Volks-</w:t>
        <w:br/>
        <w:t xml:space="preserve">wagen AG) as well as the dividend distributed to the shareholders of Volkswagen AG and the redemption of </w:t>
        <w:br/>
        <w:t xml:space="preserve">the hybrid note called as of September 2023. A cash inflow was generated in the reporting period by the </w:t>
        <w:br/>
        <w:t xml:space="preserve">green hybrid notes with a total nominal value of €1.75 billion that were successfully placed via Volkswagen International Finance N. V. in August 2023. These notes comprise a €1.0 billion note with a coupon of 7.5%, </w:t>
        <w:br/>
        <w:t xml:space="preserve">which is noncallable for five years, and a €0.75 billio n note with a coupon of 7.875%, which is noncallable </w:t>
        <w:br/>
        <w:t xml:space="preserve">for nine years. Both notes are perpetual and increase  net liquidity and equity by the nominal amount less </w:t>
        <w:br/>
        <w:t xml:space="preserve">transaction and other costs. Financing activities also  include the issuance and redemption of bonds and </w:t>
        <w:br/>
        <w:t xml:space="preserve">changes in other financial liabilities.  </w:t>
        <w:br/>
        <w:t xml:space="preserve">At the end of the third quarter of 2023, the Automotive Division reported net liquidity of €36.7 billion, </w:t>
        <w:br/>
        <w:t xml:space="preserve">compared with €43.0 billion on December 31, 2022.  </w:t>
        <w:br/>
        <w:t xml:space="preserve"> </w:t>
        <w:br/>
        <w:t xml:space="preserve">Financial position in the Financial Services Division </w:t>
        <w:br/>
        <w:t>In the first nine months of 2023, the Financial Services Division recorded gross cash flow of €9.7 (12.0) bil-</w:t>
        <w:br/>
        <w:t xml:space="preserve">lion, down €2.3 billion on the prior-year figure for re asons such as lower earnings. The change in working </w:t>
        <w:br/>
        <w:t xml:space="preserve">capital amounted to €–18.9 (–7.4) billion. Higher growth in receivables and lease assets, and a rise in inven-  </w:t>
        <w:br/>
        <w:t xml:space="preserve"> </w:t>
        <w:br/>
        <w:t xml:space="preserve">  </w:t>
      </w:r>
    </w:p>
    <w:p>
      <w:r>
        <w:t xml:space="preserve"> </w:t>
        <w:br/>
        <w:t xml:space="preserve">28 Results of Operations, Financial Position and Net Assets Interim Group Management Report </w:t>
        <w:br/>
        <w:t xml:space="preserve">tories led to a higher level of funds tied up in working capital than in the previous year. This was offset by a </w:t>
        <w:br/>
        <w:t xml:space="preserve">larger increase in liabilities. Consequently, cash flows from operating activities decreased by €13.8 billion to </w:t>
        <w:br/>
        <w:t xml:space="preserve">€–9.2 billion.  </w:t>
        <w:br/>
        <w:t xml:space="preserve">Investing activities attributable to operating activities amounted to €0.5 (0.2) billion.  </w:t>
        <w:br/>
        <w:t xml:space="preserve">The Financial Services Division’s financing activities produced a cash inflow of €21.3 billion in the </w:t>
        <w:br/>
        <w:t>reporting period. This figure relates primarily to the issuance and redemption of bonds and to other finan-</w:t>
        <w:br/>
        <w:t xml:space="preserve">cial liabilities. In the prior-year period, th ere had been a cash outflow of €–10.0 billion. </w:t>
        <w:br/>
        <w:t xml:space="preserve">At the end of September 2023, the Financial Services Division’s negative net liquidity, which is common </w:t>
        <w:br/>
        <w:t xml:space="preserve">in the industry, was €–179.8 billion as ag ainst €–168.8 billion on December 31, 2022. </w:t>
        <w:br/>
        <w:t xml:space="preserve">NET ASSETS </w:t>
        <w:br/>
        <w:t xml:space="preserve">Consolidated balance sheet structure </w:t>
        <w:br/>
        <w:t xml:space="preserve">At the end of the third quarter of 2023, the Volkswagen Group had total assets of €594.6 billion, 5.4% more </w:t>
        <w:br/>
        <w:t>than at the end of 2022. Total assets as of the report ing date reflected the implementation of the new guid-</w:t>
        <w:br/>
        <w:t xml:space="preserve">ance on accounting for insurance contracts (IFRS 17), whic h led to a decrease in total assets and liabilities. A </w:t>
        <w:br/>
        <w:t>corresponding retrospective adjustment was made to the 2022 year-end figure. Equity was up by €10.8 bil-</w:t>
        <w:br/>
        <w:t xml:space="preserve">lion to €189.1 billion, mainly because of the encour aging earnings. The equity ratio of 31.8 (31.6)% was </w:t>
        <w:br/>
        <w:t xml:space="preserve">close to the figure recorded at the end of the previous year.   </w:t>
        <w:br/>
        <w:t xml:space="preserve">Automotive Division balance sheet structure </w:t>
        <w:br/>
        <w:t>On September 30, 2023, intangible assets in the Automo tive Division were slightly higher than on Decem-</w:t>
        <w:br/>
        <w:t xml:space="preserve">ber 31, 2022. The figure was boosted primarily by a ri se in capitalized development costs. Property, plant </w:t>
        <w:br/>
        <w:t xml:space="preserve">and equipment was almost unchanged from the end of the previous year as the additions were virtually </w:t>
        <w:br/>
        <w:t xml:space="preserve">offset by depreciation and impairment losses. Equity -accounted investments were down for reasons that </w:t>
        <w:br/>
        <w:t xml:space="preserve">include impairment losses as a result of changes in sh are prices and in response to impairment tests, the </w:t>
        <w:br/>
        <w:t xml:space="preserve">dividend resolutions, and the intragroup transfer of the equity investment in Europcar to the Financial </w:t>
        <w:br/>
        <w:t xml:space="preserve">Services Division. Noncurrent other receivables and fina ncial assets decreased, due mainly to a decline in </w:t>
        <w:br/>
        <w:t xml:space="preserve">positive effects from the measurement of derivatives compared to year-end 2022. In total, noncurrent </w:t>
        <w:br/>
        <w:t xml:space="preserve">assets were on a level with the previous year, at €178.4 (178.7) billion.  </w:t>
        <w:br/>
        <w:t xml:space="preserve">Current assets stood at €128.0 (122.7) billion at the end of the first three quarters of 2023, slightly higher </w:t>
        <w:br/>
        <w:t xml:space="preserve">than at the end of the last fiscal year. The inventories included in this figure increased, due among other </w:t>
        <w:br/>
        <w:t xml:space="preserve">factors to disruptions in the logistics chains. Current other receivables and financial assets went up, buoyed </w:t>
        <w:br/>
        <w:t xml:space="preserve">primarily by the volume-related rise in trade receivables.  </w:t>
        <w:br/>
        <w:t>Total securities were down €11.3 billion to €21.6 bi llion, while cash and cash equivalents in the Auto-</w:t>
        <w:br/>
        <w:t xml:space="preserve">motive Division increased by €5.8 billion to  €28.9 billion at the end of September 2023.  </w:t>
        <w:br/>
        <w:t>The “ Assets held for sale” item co mprises the carrying amounts of the assets of subsidiaries of Volks-</w:t>
        <w:br/>
        <w:t xml:space="preserve">wagen and Porsche earmarked for divestment, as well as  assets of MAN Energy Solutions. The “Liabilities </w:t>
        <w:br/>
        <w:t xml:space="preserve">held for sale” item comprise s the carrying amounts of the corresponding liabilities.  </w:t>
        <w:br/>
        <w:t xml:space="preserve">Equity in the Automotive Division rose to €149.1 bi llion as of September 30, 2023, a rise of 9.7%. The </w:t>
        <w:br/>
        <w:t xml:space="preserve">main contributing factors were encouraging earnings in the reporting period, lower actuarial losses from </w:t>
        <w:br/>
        <w:t xml:space="preserve">the remeasurement of pension plans because of the chan ge in the discount rate, and the green hybrid notes </w:t>
        <w:br/>
        <w:t>issued in August 2023. The dividend paid to the shar eholders of Volkswagen AG, adverse currency trans-</w:t>
        <w:br/>
        <w:t xml:space="preserve">lation effects, and the redemption of the hybrid note called as of September 2023 had a reducing effect on </w:t>
        <w:br/>
        <w:t>equity. Noncontrolling interests, which increased noti ceably, were mostly attributable to the noncontrol-</w:t>
        <w:br/>
        <w:t xml:space="preserve">ling interest shareholders of the Porsche AG Group and of the TRATON  Group. The equity ratio climbed to </w:t>
        <w:br/>
        <w:t xml:space="preserve">48.7 (45.1)%. </w:t>
        <w:br/>
        <w:t xml:space="preserve">  </w:t>
      </w:r>
    </w:p>
    <w:p>
      <w:r>
        <w:t xml:space="preserve"> </w:t>
        <w:br/>
        <w:t xml:space="preserve">29 Results of Operations, Financial Position and Net Assets Interim Group Management Report </w:t>
        <w:br/>
        <w:t xml:space="preserve">BALANCE SHEET STRUCTURE OF THE PASSENGER CARS, COMMERCIAL VEHICLES AND POWER </w:t>
        <w:br/>
        <w:t xml:space="preserve">ENGINEERING BUSINESS AREAS </w:t>
        <w:br/>
        <w:t xml:space="preserve">   </w:t>
        <w:br/>
        <w:t xml:space="preserve">   </w:t>
        <w:br/>
        <w:t>€ million September 30, 2023 Dec. 31, 20221</w:t>
        <w:br/>
        <w:t xml:space="preserve">   </w:t>
        <w:br/>
        <w:t xml:space="preserve">Passenger Cars   </w:t>
        <w:br/>
        <w:t>Noncurrent assets 141,776 142,467</w:t>
        <w:br/>
        <w:t>Current assets 108,025 105,055</w:t>
        <w:br/>
        <w:t>Total assets 249,800 247,522</w:t>
        <w:br/>
        <w:t>Equity 130,133 119,654</w:t>
        <w:br/>
        <w:t>Noncurrent liabilities 67,400 71,632</w:t>
        <w:br/>
        <w:t>Current liabilities 52,267 56,236</w:t>
        <w:br/>
        <w:t xml:space="preserve">    </w:t>
        <w:br/>
        <w:t xml:space="preserve">Commercial Vehicles   </w:t>
        <w:br/>
        <w:t>Noncurrent assets 35,099 34,620</w:t>
        <w:br/>
        <w:t>Current assets 16,145 14,184</w:t>
        <w:br/>
        <w:t>Total assets 51,244 48,804</w:t>
        <w:br/>
        <w:t>Equity 16,397 13,804</w:t>
        <w:br/>
        <w:t>Noncurrent liabilities 16,374 16,252</w:t>
        <w:br/>
        <w:t>Current liabilities 18,473 18,748</w:t>
        <w:br/>
        <w:t xml:space="preserve">    </w:t>
        <w:br/>
        <w:t xml:space="preserve">Power Engineering   </w:t>
        <w:br/>
        <w:t>Noncurrent assets 1,553 1,579</w:t>
        <w:br/>
        <w:t>Current assets 3,807 3,491</w:t>
        <w:br/>
        <w:t>Total assets 5,360 5,070</w:t>
        <w:br/>
        <w:t>Equity 2,619 2,495</w:t>
        <w:br/>
        <w:t>Noncurrent liabilities 460 432</w:t>
        <w:br/>
        <w:t>Current liabilities 2,281 2,143</w:t>
        <w:br/>
        <w:t xml:space="preserve">1 Prior-year figures adjusted (see disclosures on IFRS 17). </w:t>
        <w:br/>
        <w:t xml:space="preserve"> </w:t>
        <w:br/>
        <w:t xml:space="preserve">Noncurrent liabilities were down €4.1 billion to €84. 2 billion at the end of the third quarter of 2023. The </w:t>
        <w:br/>
        <w:t xml:space="preserve">noncurrent financial liabilities included in this item  decreased, mainly because of reclassifications from </w:t>
        <w:br/>
        <w:t xml:space="preserve">noncurrent to current liabilities reflecting shorter remaining maturities. Pension provisions decreased, </w:t>
        <w:br/>
        <w:t xml:space="preserve">driven primarily by actuarial remeasurement following a change in the discount rate. </w:t>
        <w:br/>
        <w:t xml:space="preserve">Current liabilities were also down year-on-year at  the end of September 2023, amounting to €73.0 </w:t>
        <w:br/>
        <w:t xml:space="preserve">(77.1) billion. Current financial liabilities amounted to  €–7.9 (–11.0) billion. The figures for the Automotive </w:t>
        <w:br/>
        <w:t xml:space="preserve">Division also contain the elimination of intragroup  transactions between the Automotive and Financial </w:t>
        <w:br/>
        <w:t xml:space="preserve">Services divisions. As the current financial liabilities for the primary Automotive Division were lower than </w:t>
        <w:br/>
        <w:t xml:space="preserve">the loans granted to the Financial Services Division, a negative amount was disclosed in both periods. Trade </w:t>
        <w:br/>
        <w:t>payables were up by 1.6% compared with the end of 2022 for volume-related reasons. Current other lia-</w:t>
        <w:br/>
        <w:t xml:space="preserve">bilities were down, primarily because of the specia l dividend, which was resolved in December 2022 and </w:t>
        <w:br/>
        <w:t xml:space="preserve">paid in January 2023. This was offset by the netting of the right to payment from Porsche SE arising from </w:t>
        <w:br/>
        <w:t xml:space="preserve">the second tranche of the ordinary shares of Porsche AG. </w:t>
        <w:br/>
        <w:t xml:space="preserve">At the end of the reporting period, the Automotive Di vision had total assets of €306.4 billion, up 1.7% </w:t>
        <w:br/>
        <w:t xml:space="preserve">from the end of 2022.  </w:t>
        <w:br/>
        <w:t xml:space="preserve"> </w:t>
        <w:br/>
        <w:t xml:space="preserve">Financial Services Division balance sheet structure </w:t>
        <w:br/>
        <w:t xml:space="preserve">The Financial Services Division reported total assets of €288.2 billion at the end of the reporting period, </w:t>
        <w:br/>
        <w:t xml:space="preserve">9.7% more than on December 31, 2022. Total assets as of the reporting date reflected the implementation of </w:t>
        <w:br/>
        <w:t xml:space="preserve">the new guidance on accounting for insurance contract s (IFRS 17), which led to a decrease in total assets </w:t>
        <w:br/>
        <w:t xml:space="preserve">and liabilities. A corresponding retrospective adjustment was made to the 2022 year-end figure. </w:t>
      </w:r>
    </w:p>
    <w:p>
      <w:r>
        <w:t xml:space="preserve"> </w:t>
        <w:br/>
        <w:t xml:space="preserve">30 Results of Operations, Financial Position and Net Assets Interim Group Management Report </w:t>
        <w:br/>
        <w:t xml:space="preserve">Noncurrent assets grew to €171.1 (161.2) billion. The equity-accounted investments included in this item </w:t>
        <w:br/>
        <w:t xml:space="preserve">were up for reasons that included the intragroup transfer of the equity investment in Europcar to the Financial Services Division. </w:t>
        <w:br/>
        <w:t xml:space="preserve">Current assets climbed by 15.4% to €117.1 billion. The current other receivables and financial assets </w:t>
        <w:br/>
        <w:t xml:space="preserve">included in this item were higher than at the end of 2022, due among other factors to the rise in trade </w:t>
        <w:br/>
        <w:t xml:space="preserve">receivables. The “ Assets held for sale ” item comprises the carrying amounts of the assets of subsidiaries of </w:t>
        <w:br/>
        <w:t xml:space="preserve">Volkswagen Financial Services and Porsche earmarked for divestment, as well as assets of EURO-Leasing </w:t>
        <w:br/>
        <w:t xml:space="preserve">GmbH. The “Liabilities held for sale ” item comprises the carrying amounts of the corresponding liabilities.  </w:t>
        <w:br/>
        <w:t xml:space="preserve">The Financial Services Division had cash and cash equivalents of €16.8 (6.1) billion on September 30, </w:t>
        <w:br/>
        <w:t xml:space="preserve">2023.  </w:t>
        <w:br/>
        <w:t xml:space="preserve">At the end of the third quarter of 2023, the Financial Services Division accounted for around 48.5 (46.6)% </w:t>
        <w:br/>
        <w:t xml:space="preserve">of the Volkswagen Group’s assets.  </w:t>
        <w:br/>
        <w:t xml:space="preserve">Equity in the Financial Services Division stood at €40.0 billion at the end of the first nine months </w:t>
        <w:br/>
        <w:t xml:space="preserve">of 2023, 5.7% less than at the end of 2022. The equity ratio dropped to 13.9 (16.1)%.  </w:t>
        <w:br/>
        <w:t xml:space="preserve">Noncurrent liabilities in the Financial Services Divisi on went up to €119.9 (114.6) billion compared with </w:t>
        <w:br/>
        <w:t xml:space="preserve">December 31, 2022. The noncurrent financial liabilities in cluded in this item increased. Current liabilities </w:t>
        <w:br/>
        <w:t xml:space="preserve">rose, driven above all by higher current financial liabil ities. Increases were also recorded in current other </w:t>
        <w:br/>
        <w:t xml:space="preserve">liabilities and trade payables. </w:t>
        <w:br/>
        <w:t xml:space="preserve">Deposits from the direct banking business amounted to €35.1 billion on September 30, 2023, compared </w:t>
        <w:br/>
        <w:t xml:space="preserve">with €26.7 billion at the end of 2022.  </w:t>
        <w:br/>
        <w:t xml:space="preserve">REPORT ON EXPECTED DEVELOPMENTS, RISKS AND OPPORTUNITIES </w:t>
        <w:br/>
        <w:t xml:space="preserve">In view of parts supply shortages, disruptions in logist ics chains and the trends in the markets, we adjusted </w:t>
        <w:br/>
        <w:t xml:space="preserve">our forecast of deliveries to customers for 2023 after the first half of the year and expect these to be </w:t>
        <w:br/>
        <w:t xml:space="preserve">between 9 million and 9. 5 million vehicles.  </w:t>
        <w:br/>
        <w:t xml:space="preserve">With regard to the effects on the operating result of the fair value remeasurement of derivatives to </w:t>
        <w:br/>
        <w:t xml:space="preserve">which hedge accounting is not applied, from today’s pe rspective the company no longer expects to be able </w:t>
        <w:br/>
        <w:t xml:space="preserve">to compensate for the effects of €–2.5 billion accounted for in the first nine months by the end of the year. </w:t>
        <w:br/>
        <w:t xml:space="preserve">As a result, we now project an operating result for the Group that is around the level of the previous year </w:t>
        <w:br/>
        <w:t xml:space="preserve">before special items (prior year: €22.5 billion) and an  operating return on sales of between 6.5% and 7.5% </w:t>
        <w:br/>
        <w:t xml:space="preserve">for the Passenger Cars Business Area. </w:t>
        <w:br/>
        <w:t xml:space="preserve">Based on the results achieved, we raised our forecast for the operating result of the Commercial Vehicles </w:t>
        <w:br/>
        <w:t xml:space="preserve">Business Area after the first quarter and expect to achieve an operating return on sales of between 7% and 8%. </w:t>
        <w:br/>
        <w:t xml:space="preserve">We raised our expectations for the sales revenue of the Power Engineering Business Area after the first </w:t>
        <w:br/>
        <w:t xml:space="preserve">six months of the year and are now boosting our fore cast for operating profit to the mid triple-digit </w:t>
        <w:br/>
        <w:t xml:space="preserve">millions. Since the first half of the year, we have anticipated lower sales revenue from the Financial Services </w:t>
        <w:br/>
        <w:t xml:space="preserve">Division than originally projected and simultan eously expect an improved operating result. </w:t>
        <w:br/>
        <w:t xml:space="preserve">In the Automotive Division, the initial forecast included an R&amp;D ratio of around 8%, but since the first </w:t>
        <w:br/>
        <w:t xml:space="preserve">half of the year we have expected this to be between 8% and 8.5%. Our initial expectation for the capex ratio </w:t>
        <w:br/>
        <w:t xml:space="preserve">of around 6.5% has been updated to between 6% and 6.5%  since the first half of the year. The disruptions in </w:t>
        <w:br/>
        <w:t xml:space="preserve">the logistics chains are also leading to an increase in working capital. Our expectations since the first half of </w:t>
        <w:br/>
        <w:t xml:space="preserve">the year have therefore been for net cash flow to fall below our original expectations, but still to show a </w:t>
        <w:br/>
        <w:t xml:space="preserve">significant to strong rise on the prior year. </w:t>
        <w:br/>
        <w:t xml:space="preserve">The forecast for all other core performance indicators remains unchanged. The outlook for fiscal year </w:t>
        <w:br/>
        <w:t xml:space="preserve">2023 can be found on page 34. </w:t>
        <w:br/>
        <w:t xml:space="preserve"> </w:t>
        <w:br/>
        <w:t xml:space="preserve"> </w:t>
        <w:br/>
        <w:t xml:space="preserve"> </w:t>
      </w:r>
    </w:p>
    <w:p>
      <w:r>
        <w:t xml:space="preserve"> </w:t>
        <w:br/>
        <w:t xml:space="preserve">31 Results of Operations, Financial Position and Net Assets Interim Group Management Report </w:t>
        <w:br/>
        <w:t xml:space="preserve">Litigation </w:t>
        <w:br/>
        <w:t xml:space="preserve">Diesel issue </w:t>
        <w:br/>
        <w:t xml:space="preserve">1. Criminal and administrative proceedin gs worldwide (excluding the USA/Canada) </w:t>
        <w:br/>
        <w:t>The Braunschweig Office of the Public Prosecutor co nducted investigations on suspicion of fraud in con-</w:t>
        <w:br/>
        <w:t>nection with type EA 288 engines. The proceedings  against the accused employees and against Volks-</w:t>
        <w:br/>
        <w:t xml:space="preserve">wagen AG were terminated in late 2022 and early 2023, definitively against payment of a sum set by the court in the case of three of the accused persons and provisionally as regards four others. </w:t>
        <w:br/>
        <w:t xml:space="preserve">In late June 2023, the Munich II Regional Court handed down a judgment in the criminal proceedings </w:t>
        <w:br/>
        <w:t xml:space="preserve">commenced in June 2020 for, among other things, al leged fraud in connection with the diesel issue </w:t>
        <w:br/>
        <w:t xml:space="preserve">involving 3.0 l and 4.2 l TDI engines. A former Chairm an of the Board of Management of AUDI AG and the </w:t>
        <w:br/>
        <w:t>other two defendants were sentenced to prison term s, the enforcement of which was in each case sus-</w:t>
        <w:br/>
        <w:t xml:space="preserve">pended subject to probation. In each case, the cond itions of probation include paying a sum set by the </w:t>
        <w:br/>
        <w:t xml:space="preserve">court. The judgment is at present not yet final as all three defendants as well as the office of the public </w:t>
        <w:br/>
        <w:t xml:space="preserve">prosecutor have filed appeals. The proceedings against an additional former defendant were terminated by </w:t>
        <w:br/>
        <w:t xml:space="preserve">the Munich II Regional Court in April 2023 ag ainst payment of a sum set by the court.  </w:t>
        <w:br/>
        <w:t xml:space="preserve">In a trial level decision rendered in late February 2023, the Schleswig Administrative Court had granted </w:t>
        <w:br/>
        <w:t xml:space="preserve">the relief requested in a lawsuit brought by Deutsche  Umwelthilfe (DUH – Environmental Action Germany) </w:t>
        <w:br/>
        <w:t xml:space="preserve">against the Kraftfahrt-Bundesamt (KBA – German Fede ral Motor Transport Authority) and invalidated the </w:t>
        <w:br/>
        <w:t xml:space="preserve">notice of approval for a software update for certain older Golf Plus model vehicles to the extent this notice </w:t>
        <w:br/>
        <w:t>classified the thermal window feature, the altitude co rrection feature, and the taxi switch feature as per-</w:t>
        <w:br/>
        <w:t>missible deactivation devices (defeat devices). The so-c alled thermal window in question is a temperature-</w:t>
        <w:br/>
        <w:t xml:space="preserve">dependent exhaust gas recirculation function. Altitude correction refers to altitude-dependent exhaust gas </w:t>
        <w:br/>
        <w:t xml:space="preserve">recirculation. The taxi switch modifies exhaust gas recirculation when a vehicle with a running engine </w:t>
        <w:br/>
        <w:t xml:space="preserve">stands motionless for a certain period of time. Volkswagen AG is involved in the litigation as an interested </w:t>
        <w:br/>
        <w:t xml:space="preserve">party summoned. In late April 2023, Volkswagen AG an d the KBA filed an appeal against the judgment of </w:t>
        <w:br/>
        <w:t xml:space="preserve">the Schleswig Administrative Court. This decision is thus not legally final. DUH has filed two additional </w:t>
        <w:br/>
        <w:t xml:space="preserve">lawsuits with the Schleswig Administrative Court. Th e first action contests the notices of approval for </w:t>
        <w:br/>
        <w:t xml:space="preserve">further Audi and Porsche brand vehicles equipped with ty pe EA 189 engines as well as with selected V-TDI </w:t>
        <w:br/>
        <w:t xml:space="preserve">engines; the second action is directed against all Group diesel vehicles with the EURO-5 and EURO-6b/c </w:t>
        <w:br/>
        <w:t xml:space="preserve">exhaust emission standard. </w:t>
        <w:br/>
        <w:t xml:space="preserve"> </w:t>
        <w:br/>
        <w:t xml:space="preserve">2. Product-related lawsuits worldwide (excluding the USA/Canada) </w:t>
        <w:br/>
        <w:t xml:space="preserve">In Brazil, the appeal filed by the plaintiff agains t the October 2021 trial court judgment dismissing its </w:t>
        <w:br/>
        <w:t xml:space="preserve">complaint in the second consumer protection class ac tion, which pertains to roughly 67 thousand Amarok </w:t>
        <w:br/>
        <w:t xml:space="preserve">vehicles, was rejected by the appellate court in June 2023. </w:t>
        <w:br/>
        <w:t xml:space="preserve">In the Netherlands class action seeking monetary da mages, the Diesel Emissions Justice Foundation has </w:t>
        <w:br/>
        <w:t xml:space="preserve">limited its appeal against the March 2022 interlocutory judgment solely to the appl icability of the new class </w:t>
        <w:br/>
        <w:t xml:space="preserve">action regime, hence the decision of the Amsterdam court that it lacks jurisdiction to hear lawsuits brought </w:t>
        <w:br/>
        <w:t xml:space="preserve">by consumers outside the Netherlands is final and binding.  </w:t>
        <w:br/>
        <w:t xml:space="preserve">In Portugal, the Supreme Court dismissed the class action in July 2023 as inadmissible because the </w:t>
        <w:br/>
        <w:t xml:space="preserve">plaintiff consumer organization lacked standing to sue. The judgment became final in September 2023. </w:t>
        <w:br/>
        <w:t xml:space="preserve">In late June 2023, the Bundesgerichtshof (BGH – Federal Court of Justice) handed down judgments in </w:t>
        <w:br/>
        <w:t xml:space="preserve">lawsuits against Volkswagen AG and AUDI AG posing th e issue as to how the case law of the European Court </w:t>
        <w:br/>
        <w:t xml:space="preserve">of Justice (ECJ) on the potential claims of buyers under European type approval law should be implemented </w:t>
        <w:br/>
        <w:t xml:space="preserve">in German law. The BGH held that the negligent use of an impermissible defeat device may in principle </w:t>
        <w:br/>
        <w:t xml:space="preserve">entitle plaintiffs to differential damages amounting to 5% to 15% of their vehicle’s purchase price. Whether </w:t>
        <w:br/>
        <w:t xml:space="preserve">this claim is given in a particular instance is for the appeals courts to determine. The BGH stated that it did </w:t>
        <w:br/>
        <w:t xml:space="preserve">not matter whether the limits in the NEDC testing procedure would be complied with even when system functioning was modified. The BGH held that liability do es not arise where the manufacturer is not at fault, </w:t>
        <w:br/>
        <w:t xml:space="preserve">e.g. because the relevant public authority had approved the deactivation device in its specific configuration </w:t>
      </w:r>
    </w:p>
    <w:p>
      <w:r>
        <w:t xml:space="preserve"> </w:t>
        <w:br/>
        <w:t xml:space="preserve">32 Results of Operations, Financial Position and Net Assets Interim Group Management Report </w:t>
        <w:br/>
        <w:t xml:space="preserve">and taking account of identified combinations of de activation devices, or would have done so upon </w:t>
        <w:br/>
        <w:t xml:space="preserve">request. Where a claim for differential damages exists in principle, the buyer must furthermore accept an </w:t>
        <w:br/>
        <w:t xml:space="preserve">offset for the benefit derived from using the vehicle and for the vehicle’s value to the extent these exceed </w:t>
        <w:br/>
        <w:t xml:space="preserve">the vehicle’s diminished value. An implemented softwa re update may also potentially mitigate damages. </w:t>
        <w:br/>
        <w:t xml:space="preserve"> </w:t>
        <w:br/>
        <w:t xml:space="preserve">3. Lawsuits filed by investors worldwide (excluding the USA/Canada) </w:t>
        <w:br/>
        <w:t xml:space="preserve">In the investor action for model declaratory judgment before the Braunschweig Higher Regional Court, the </w:t>
        <w:br/>
        <w:t xml:space="preserve">court issued a notification ruling in March 2023, and in light of the unforeseeably long remaining duration </w:t>
        <w:br/>
        <w:t>of the litigation, suggested that the parties each consid er their willingness to enter into out-of-court settle-</w:t>
        <w:br/>
        <w:t xml:space="preserve">ment negotiations. Without prejudice to its legal positi on, Volkswagen AG has indicated that it is prepared </w:t>
        <w:br/>
        <w:t xml:space="preserve">to consider the Braunschweig Higher Regional Court’ s suggestion. In July 2023, the Braunschweig Higher </w:t>
        <w:br/>
        <w:t xml:space="preserve">Regional Court issued an order for the taking of ev idence including the examination of numerous persons </w:t>
        <w:br/>
        <w:t xml:space="preserve">as well as the production and consultation of docume nts and records. The mandated taking of evidence </w:t>
        <w:br/>
        <w:t xml:space="preserve">focuses initially on whether the Board of Management  of Volkswagen AG or individual members thereof </w:t>
        <w:br/>
        <w:t xml:space="preserve">and/or individual members of Volkswagen AG’s Ad Hoc Disclosure Clearing O ffice had or, reflecting </w:t>
        <w:br/>
        <w:t xml:space="preserve">Volkswagen AG’s state of knowledge, lacked knowledge of the installation of switching devices prohibited </w:t>
        <w:br/>
        <w:t xml:space="preserve">under US law in Volkswagen AG vehicles, as well as on the conceptions of these persons regarding the potential share price impact of the information that each respectively possessed. The taking of testimony </w:t>
        <w:br/>
        <w:t xml:space="preserve">commenced in September 2023. Several witnesses have invoked aprivilege against giving testimony. The </w:t>
        <w:br/>
        <w:t xml:space="preserve">Braunschweig Higher Regional Court will decide whet her and to what extent the witnesses are in fact </w:t>
        <w:br/>
        <w:t xml:space="preserve">entitled to refuse to testify. </w:t>
        <w:br/>
        <w:t>In the model case proceedings against Porsche Auto mobil Holding SE (Porsche SE), in which Volks-</w:t>
        <w:br/>
        <w:t xml:space="preserve">wagen AG intervened as a third party supporting a party to the dispute, the Stuttgart Higher Regional Court rendered a model declaratory judgment in late March 2023. Based on the determinations made in the </w:t>
        <w:br/>
        <w:t xml:space="preserve">model declaratory judgment and the current substantiv e status of the underlying actions, all of the </w:t>
        <w:br/>
        <w:t xml:space="preserve">suspended investor lawsuits against Porsche SE would in  effect have to be dismissed. The model declaratory </w:t>
        <w:br/>
        <w:t xml:space="preserve">judgment is not yet final. The model case plaintiff, several interested parties summoned, and Porsche SE </w:t>
        <w:br/>
        <w:t>have petitioned the BGH for review on points of law.  Volkswagen AG has joined the proceedings as a third-</w:t>
        <w:br/>
        <w:t xml:space="preserve">party supporting the petition for review of Porsche SE.  </w:t>
        <w:br/>
        <w:t xml:space="preserve"> </w:t>
        <w:br/>
        <w:t xml:space="preserve">4. Special audit </w:t>
        <w:br/>
        <w:t>Following the November 2022 rulings of the Federal Constitutional Court upholding both of the con-</w:t>
        <w:br/>
        <w:t xml:space="preserve">stitutional complaints lodged by Volkswagen AG, one ag ainst the order for a special audit, the other against </w:t>
        <w:br/>
        <w:t xml:space="preserve">the appointment of a replacement special auditor, and remanding the cases to the Celle Higher Regional </w:t>
        <w:br/>
        <w:t xml:space="preserve">Court, the Celle Higher Regional Court has directed that  extensive evidence be taken in the case concerning </w:t>
        <w:br/>
        <w:t xml:space="preserve">the order for a special audit. Proceedings in the case concerning the replacement of the special auditor have </w:t>
        <w:br/>
        <w:t xml:space="preserve">been suspended pending until the completion of the taking of evidence. The special audit proceedings </w:t>
        <w:br/>
        <w:t>before the Hanover Regional Court, which had been stayed pending decision by the Federal Constitutional Court, have since been resumed. The subject of thes e proceedings is likewise a motion seeking appoint-</w:t>
        <w:br/>
        <w:t xml:space="preserve">ment of a special auditor for Volkswagen AG to examine matters relating to the diesel issue.  </w:t>
        <w:br/>
        <w:t xml:space="preserve"> </w:t>
        <w:br/>
        <w:t xml:space="preserve">Additional important legal cases </w:t>
        <w:br/>
        <w:t>In July 2021, the European Commission assessed a fine totaling roughly €502 million against Volks-</w:t>
        <w:br/>
        <w:t xml:space="preserve">wagen AG, AUDI AG, and Dr. Ing. h.c. F. Porsche AG pursuant to a settlement decision. Volkswagen declined </w:t>
        <w:br/>
        <w:t xml:space="preserve">to file an appeal, hence the decision became final in 2021. The subject matter scope of the decision is </w:t>
        <w:br/>
        <w:t>limited to the cooperation of German automobile manufacturers on individual technical questions in con-</w:t>
        <w:br/>
        <w:t xml:space="preserve">nection with the development and introduction of SCR (s elective catalytic reduction) systems for passenger </w:t>
        <w:br/>
        <w:t xml:space="preserve">c a r s  t h a t  w e r e  s o l d  i n  t h e  E u r o p e a n  E c o n o m i c  A r ea. The manufacturers are not charged with any other </w:t>
        <w:br/>
        <w:t xml:space="preserve">misconduct such as price fixing or allocating markets and customers. Based on the facts of the EU case, in </w:t>
      </w:r>
    </w:p>
    <w:p>
      <w:r>
        <w:t xml:space="preserve"> </w:t>
        <w:br/>
        <w:t xml:space="preserve">33 Results of Operations, Financial Position and Net Assets Interim Group Management Report </w:t>
        <w:br/>
        <w:t xml:space="preserve">April 2023 the Korean competition authority KFTC issu ed the administrative fine decision that it had </w:t>
        <w:br/>
        <w:t xml:space="preserve">announced in its February 2023 press release. As anno unced, no fine was imposed on Volkswagen AG, and </w:t>
        <w:br/>
        <w:t xml:space="preserve">P o r s c h e  A G  i s  n o t  a f f e c t e d  b y  t h e  d e c i s i o n .  A  f i n e  equaling just under €3 million was assessed against </w:t>
        <w:br/>
        <w:t xml:space="preserve">AUDI AG. AUDI AG and Volkswagen AG have appealed th e decision to the relevant court in Seoul/Korea.  </w:t>
        <w:br/>
        <w:t>In April 2023, the English Competition and Markets Authority (CMA) filed an appeal against the Febru-</w:t>
        <w:br/>
        <w:t xml:space="preserve">ary 2023 judgment upholding the claim of Volkswagen A G  i n  a n  a c t i o n  f o r  j u d i c i a l  r e v i e w .  T h e  a c t i o n  </w:t>
        <w:br/>
        <w:t>challenged the requests for information issued to Vo lkswagen AG by CMA in the context of CMA ’s investi-</w:t>
        <w:br/>
        <w:t>gations with respect to Volkswagen Group UK, it being the position of Volkswagen AG that CMA lacks juris-</w:t>
        <w:br/>
        <w:t xml:space="preserve">diction to issue them. Volkswagen AG continues to examine the possibilities fo r reasonable cooperation </w:t>
        <w:br/>
        <w:t xml:space="preserve">with CMA.  </w:t>
        <w:br/>
        <w:t xml:space="preserve">Both of the lawsuits that Greenpeace is supporting against Volkswagen AG were dismissed in February </w:t>
        <w:br/>
        <w:t xml:space="preserve">2023 by the Braunschweig Regional Court and the Detmold Regional Court. The lawsuits seek to compel </w:t>
        <w:br/>
        <w:t xml:space="preserve">Volkswagen AG to initially reduce in stages and by 2029 completely cease its production and placement </w:t>
        <w:br/>
        <w:t xml:space="preserve">into the stream of commerce of vehicles with internal combustion engines, as well as to reduce greenhouse gas emissions from development, production, and marketing (including third party vehicle use). They </w:t>
        <w:br/>
        <w:t xml:space="preserve">would furthermore compel Volkswagen AG to exercise influence over Group companies, subsidiaries, and </w:t>
        <w:br/>
        <w:t xml:space="preserve">joint ventures so as to cause them to fulfill these de mands as well. The plaintiffs have filed appeals against </w:t>
        <w:br/>
        <w:t xml:space="preserve">the judgments dismissing their complaints (appeals filed in March 2023 with the Braunschweig Higher </w:t>
        <w:br/>
        <w:t xml:space="preserve">Regional Court and in April 2023 with the Hamm Higher Regional Court).  </w:t>
        <w:br/>
        <w:t xml:space="preserve">In Russia, Automobile Plant “GAZ” LLC (GAZ) filed se veral judicial proceedings against Volkswagen AG </w:t>
        <w:br/>
        <w:t xml:space="preserve">and others alleging damage claims totaling around  44 billion Russian rubles. In this connection, GAZ </w:t>
        <w:br/>
        <w:t xml:space="preserve">applied for and in some cases initially obtained protec tive measures relating to the shares in Volkswagen </w:t>
        <w:br/>
        <w:t>Group Rus OOO (VGR) as well as to the movable and immovable property of VGR; the courts have since either rejected or vacated these measures. GAZ had appealed these decisions rejecting or vacating pro-</w:t>
        <w:br/>
        <w:t xml:space="preserve">tective measures relative to the movable and immova ble property of VGR; this appeal has since been </w:t>
        <w:br/>
        <w:t xml:space="preserve">rejected at the first appeals level. In May 2023, V olkswagen AG completed the sale of its shares in VGR and its local subsidiaries to Art-Finance LLC, thereby tr ansferring title to the shares in VGR and its local </w:t>
        <w:br/>
        <w:t xml:space="preserve">subsidiaries to the buyer upon registration of the tr ansaction. VGR was renamed AGR LLC in June 2023. In </w:t>
        <w:br/>
        <w:t xml:space="preserve">fulfillment of a court-confirmed settlement, GAZ has since withdrawn its complaint in the first lawsuit, </w:t>
        <w:br/>
        <w:t xml:space="preserve">thus terminating these proceedings. Volkswagen AG contin ues to defend the second lawsuit, in which it is </w:t>
        <w:br/>
        <w:t xml:space="preserve">the sole defendant. </w:t>
        <w:br/>
        <w:t xml:space="preserve"> </w:t>
        <w:br/>
        <w:t xml:space="preserve">In line with IAS 37.92, no further statements have b een made concerning estimates of the financial impact </w:t>
        <w:br/>
        <w:t xml:space="preserve">or regarding uncertainties as to the amount or maturity  of provisions and contingent liabilities in relation </w:t>
        <w:br/>
        <w:t xml:space="preserve">to the legal risks. This is so as to not compromise the results of the proceedings or the interests of the Com-pany. </w:t>
        <w:br/>
        <w:t xml:space="preserve">Beyond these events, there were no significant ch anges in the reporting period compared with the </w:t>
        <w:br/>
        <w:t xml:space="preserve">disclosure on the Volkswagen Group’s expected develo pment in fiscal year 2023 contained in the combined </w:t>
        <w:br/>
        <w:t xml:space="preserve">management report of the 2022 Annual Report in th e sections “Report on Expected Developments” and </w:t>
        <w:br/>
        <w:t xml:space="preserve">“Report on Risks and Opportunities” , including in section “Legal Risks” . </w:t>
        <w:br/>
        <w:t xml:space="preserve"> </w:t>
      </w:r>
    </w:p>
    <w:p>
      <w:r>
        <w:t xml:space="preserve"> </w:t>
        <w:br/>
        <w:t xml:space="preserve">34 Outlook for 2023 Interim Group Management Report </w:t>
        <w:br/>
        <w:t xml:space="preserve">Our planning is based on the assumption that global ec onomic output will grow overall in 2023 albeit at a </w:t>
        <w:br/>
        <w:t xml:space="preserve">slower pace. The persistently high inflation in many regions and the resulting restrictive monetary policy </w:t>
        <w:br/>
        <w:t xml:space="preserve">measures taken by central banks are expected to incr easingly dampen consumer spending. We continue to </w:t>
        <w:br/>
        <w:t>believe that risks will arise from protectionist tend encies, turbulence in the financial markets and struc-</w:t>
        <w:br/>
        <w:t xml:space="preserve">tural deficits in individual countries. In addition , continuing geopolitical tensions and conflicts are </w:t>
        <w:br/>
        <w:t xml:space="preserve">weighing on growth prospects; risks are associated in  particular with the Russia-Ukraine conflict and the </w:t>
        <w:br/>
        <w:t xml:space="preserve">confrontations in the Middle East. Furthermore, it ca nnot be ruled out that risks may also arise if new </w:t>
        <w:br/>
        <w:t xml:space="preserve">variants of the SARS-CoV-2 virus occur, particularly with regard to regional outbreaks and the measures </w:t>
        <w:br/>
        <w:t xml:space="preserve">associated with these. We assume that both the ad vanced economies and the emerging markets will show </w:t>
        <w:br/>
        <w:t xml:space="preserve">positive momentum on average, but with below-av erage growth in gross domestic product (GDP). </w:t>
        <w:br/>
        <w:t xml:space="preserve">The trend in the automotive industry closely follows global economic developments. We assume that </w:t>
        <w:br/>
        <w:t xml:space="preserve">competition in the international automotive markets will intensify further. Uncertainty may arise from the continued shortage of intermediates and commodities . This may be further exacerbated by the fallout </w:t>
        <w:br/>
        <w:t xml:space="preserve">from the Russia-Ukraine conflict and, in particular, lead to rising prices and a declining availability of energy. </w:t>
        <w:br/>
        <w:t xml:space="preserve">We predict that trends in the markets for passenger ca rs in the individual regions will be mixed in 2023. </w:t>
        <w:br/>
        <w:t xml:space="preserve">Overall, the global volume of new car sales is expected to be noticeably higher than in the previous year. For </w:t>
        <w:br/>
        <w:t>2023, we anticipate that the volume of new passenger car registrations in Western Europe will be signifi-</w:t>
        <w:br/>
        <w:t xml:space="preserve">cantly above that recorded in the previous year. In th e German passenger car market, we predict a noticeable </w:t>
        <w:br/>
        <w:t xml:space="preserve">increase in the volume of new registrations in 2023 compared with the previous year. Sales of passenger </w:t>
        <w:br/>
        <w:t xml:space="preserve">cars in 2023 are expected to significantly exceed the prior-year figures in markets in Central and Eastern </w:t>
        <w:br/>
        <w:t xml:space="preserve">Europe – subject to the further development of the Russia-Ukraine conflict. The volume of sales in the markets for passenger cars and light commercial vehicl es (up to 6.35 tonnes) in North America in 2023 is </w:t>
        <w:br/>
        <w:t xml:space="preserve">forecast to be significantly higher than the level seen the previous year. We anticipate that new registrations </w:t>
        <w:br/>
        <w:t xml:space="preserve">in the South American markets in 2023 will be on a le vel with the previous year. The passenger car markets </w:t>
        <w:br/>
        <w:t xml:space="preserve">in the Asia-Pacific region are expected to be slightly up on the prior-year level in 2023. </w:t>
        <w:br/>
        <w:t xml:space="preserve">Trends in the markets for light commercial vehicles in the individual regions will also be mixed; on the </w:t>
        <w:br/>
        <w:t xml:space="preserve">whole, we expect a significant increase in the sales volume for 2023. </w:t>
        <w:br/>
        <w:t xml:space="preserve">   </w:t>
        <w:br/>
        <w:t xml:space="preserve">Outlook for 2023 </w:t>
      </w:r>
    </w:p>
    <w:p>
      <w:r>
        <w:t xml:space="preserve"> </w:t>
        <w:br/>
        <w:t xml:space="preserve">35 Outlook for 2023 Interim Group Management Report </w:t>
        <w:br/>
        <w:t xml:space="preserve">For 2023, we expect to see a noticeable upwards trend in new registrations for mid-sized and heavy trucks </w:t>
        <w:br/>
        <w:t xml:space="preserve">with a gross weight of more than six tonnes compared with the previous year in the markets that are relevant for the Volkswagen Group, with variations from region to region. A significant increase in overall </w:t>
        <w:br/>
        <w:t xml:space="preserve">demand is anticipated for 2023 in the bus markets rele vant for the Volkswagen Group, whereby this will </w:t>
        <w:br/>
        <w:t xml:space="preserve">vary depending on the region. </w:t>
        <w:br/>
        <w:t xml:space="preserve">We assume that automotive financial services will prove highly important to global vehicle sales in </w:t>
        <w:br/>
        <w:t xml:space="preserve">2023. </w:t>
        <w:br/>
        <w:t xml:space="preserve">We anticipate that, amid challenging market conditions, deliveries to customers of the Volkswagen </w:t>
        <w:br/>
        <w:t xml:space="preserve">Group in 2023 will stand between 9 million and 9.5 mi llion vehicles. This assumes that the shortages of </w:t>
        <w:br/>
        <w:t xml:space="preserve">intermediates and commodities and the bottlenec ks in logistics will become less intense. </w:t>
        <w:br/>
        <w:t xml:space="preserve">Challenges will arise in particular from the economic  situation, the increasing intensity of competition, </w:t>
        <w:br/>
        <w:t>volatile commodity, energy and foreign exchange ma rkets, and more stringent emissions-related require-</w:t>
        <w:br/>
        <w:t xml:space="preserve">ments. </w:t>
        <w:br/>
        <w:t>We expect the sales revenue of the Volkswagen Group in 2023 to be 10% to 15% higher than the prior-</w:t>
        <w:br/>
        <w:t>year figure and the operating result to be around the level of the previous year before special items (prior-</w:t>
        <w:br/>
        <w:t xml:space="preserve">year: €22.5 billion). In the Passenger Cars Business Area ,  w e  f o r e c a s t  a n  i n c r e a s e  o f  7 %  t o  1 3 %  i n  s a l e s  </w:t>
        <w:br/>
        <w:t xml:space="preserve">revenue compared with the previous year, with an oper ating return on sales of between 6.5% and 7.5%. For </w:t>
        <w:br/>
        <w:t xml:space="preserve">the Commercial Vehicles Business Area, we anticipate an operating return on sales of 7% to 8% amid a 5% to </w:t>
        <w:br/>
        <w:t xml:space="preserve">15% year-on-year increase in sales revenue. In th e Power Engineering Business Area, we expect sales </w:t>
        <w:br/>
        <w:t>revenue to be noticeably above the prior-year figure an d operating profit to be in the mid triple-digit mil-</w:t>
        <w:br/>
        <w:t>lion euro range. For the Financial Services Division, we  forecast a significant increase in sales revenue com-</w:t>
        <w:br/>
        <w:t xml:space="preserve">pared with the prior year and an operating result in the range of €4 billion. </w:t>
        <w:br/>
        <w:t xml:space="preserve">In the Automotive Division, we expect the R&amp;D ratio to come in between 8% and 8.5% in 2023 and the </w:t>
        <w:br/>
        <w:t>ratio of capex to sales revenue to be between 6% and 6.5%. We anticipate a significant to strong year-on-</w:t>
        <w:br/>
        <w:t xml:space="preserve">year increase in net cash flow for 2023. This will part icularly include increasing investments in the future </w:t>
        <w:br/>
        <w:t xml:space="preserve">for the transformation of the Volkswagen Group. Ne t liquidity in the Automotive Division in 2023 is </w:t>
        <w:br/>
        <w:t xml:space="preserve">expected to be between €35 billion and €40 billion; this includes cash inflows and outflows in connection </w:t>
        <w:br/>
        <w:t xml:space="preserve">with the IPO of Porsche AG. We anticipate a return on investment (ROI) of between 12% and 15%. Our </w:t>
        <w:br/>
        <w:t xml:space="preserve">declared goal remains unchanged, namely to contin ue with our robust financing and liquidity policy. </w:t>
        <w:br/>
        <w:t xml:space="preserve"> </w:t>
        <w:br/>
        <w:t xml:space="preserve"> </w:t>
        <w:br/>
        <w:t xml:space="preserve"> </w:t>
        <w:br/>
        <w:t xml:space="preserve"> </w:t>
        <w:br/>
        <w:t xml:space="preserve"> </w:t>
        <w:br/>
        <w:t xml:space="preserve">  </w:t>
        <w:br/>
        <w:t xml:space="preserve"> </w:t>
        <w:br/>
        <w:t xml:space="preserve">This report contains forward-looking statements on the business development of the Volkswagen Group. These statements are based  on assumptions relating to the development of the </w:t>
        <w:br/>
        <w:t xml:space="preserve">economic, political and legal environment in individual countries,  economic regions and markets, and in particular for the auto motive industry, which we have made on the basis of the </w:t>
        <w:br/>
        <w:t xml:space="preserve">information available to us and which we consider to be realistic at the time of going to press. The estimates given entail a d egree of risk, and actual developments may differ from those </w:t>
        <w:br/>
        <w:t xml:space="preserve">forecast. Any changes in significant parameters relating to our key sales markets, or any significant shifts in exchange rates,  energy and other commodities or the supply of parts relevant </w:t>
        <w:br/>
        <w:t xml:space="preserve">to the Volkswagen Group will have a corresponding effect on the development of our business. In addition, there may also be dep artures from our expected business development if the </w:t>
        <w:br/>
        <w:t xml:space="preserve">assessments of the factors influ encing sustainable value enhanc ement and of risks and opportunities presented in the 2022 annua l report develop in a way other than we are currently </w:t>
        <w:br/>
        <w:t xml:space="preserve">expecting, or if additional risks and opportunities or other factors emerge that affect the development of our business. </w:t>
        <w:br/>
        <w:t xml:space="preserve"> </w:t>
      </w:r>
    </w:p>
    <w:p>
      <w:r>
        <w:t xml:space="preserve"> </w:t>
        <w:br/>
        <w:t xml:space="preserve">36 Brands and Business Fields </w:t>
        <w:br/>
        <w:t xml:space="preserve">SALES REVENUE AND OPERATING RESULT BY BRAND AND BUSINESS FIELD </w:t>
        <w:br/>
        <w:t>The Volkswagen Group generated sales revenue of €235.1 (202.9) billion  in the period from January to Sep-</w:t>
        <w:br/>
        <w:t xml:space="preserve">tember 2023. The operating result (prior-year figure befo re special items) amounted to €16.2 (17.4) billion. </w:t>
        <w:br/>
        <w:t xml:space="preserve">While the fair value measurement of derivatives to wh ich hedge accounting is not applied had an adverse </w:t>
        <w:br/>
        <w:t xml:space="preserve">effect in the first nine months of this year (€–2.5 billion), it had had a positive effect in the same period of </w:t>
        <w:br/>
        <w:t xml:space="preserve">the previous year (€+0.8 billion). The prior-year figure s include special items in co nnection with the diesel </w:t>
        <w:br/>
        <w:t xml:space="preserve">issue. </w:t>
        <w:br/>
        <w:t xml:space="preserve">The Core brand group sold 3.6 (3.0) million vehicles in the reporting period. Sales revenue amounted to </w:t>
        <w:br/>
        <w:t>€101.1 (81.4) billion. The operating result (prior-year fi gure before special items) increased to €5.0 (3.7) bil-</w:t>
        <w:br/>
        <w:t xml:space="preserve">lion.  </w:t>
        <w:br/>
        <w:t xml:space="preserve">The Volkswagen Passenger Cars brand increased its unit sales by 18.9% to 2.2 million vehicles in the first </w:t>
        <w:br/>
        <w:t xml:space="preserve">nine months of 2023. The ID. family models, the T-Roc and the Tiguan were particularly popular. The new </w:t>
        <w:br/>
        <w:t xml:space="preserve">Taigo was also in strong demand. Sales revenue increa sed by 21.8% to €63.4 billion. The operating result </w:t>
        <w:br/>
        <w:t xml:space="preserve">(prior-year figure before special items) amounted to €2 .1 (2.5) billion. Higher volume and price effects plus </w:t>
        <w:br/>
        <w:t>lower fixed costs had a positive impact, while a rise in product costs as well as the deconsolidation of Volks-</w:t>
        <w:br/>
        <w:t xml:space="preserve">wagen Group Rus weighed on the result.  </w:t>
        <w:br/>
        <w:t xml:space="preserve">The ŠKODA brand sold 778 thousand vehicles in the reporting period, 20.4% more than in the previous </w:t>
        <w:br/>
        <w:t>year. Particularly the Enyaq iV and the Octavia record ed growth. Sales revenue climbed to €19.7 (15.2) bil-</w:t>
        <w:br/>
        <w:t xml:space="preserve">lion. The operating result improved to €1.3 (0.9) bill ion due to volume and price effects. Exchange rate </w:t>
        <w:br/>
        <w:t xml:space="preserve">effects and product costs, and the deconsolidation of Volkswagen Group Rus had a negative effect.  </w:t>
        <w:br/>
        <w:t xml:space="preserve"> </w:t>
        <w:br/>
        <w:t xml:space="preserve"> </w:t>
        <w:br/>
        <w:t xml:space="preserve">  </w:t>
        <w:br/>
        <w:t xml:space="preserve">Brands and Business Fields </w:t>
      </w:r>
    </w:p>
    <w:p>
      <w:r>
        <w:t xml:space="preserve"> </w:t>
        <w:br/>
        <w:t xml:space="preserve">37 Brands and Business Fields </w:t>
        <w:br/>
        <w:t xml:space="preserve">KEY FIGURES BY BRAND GROUP AND BUSINESS FIELD FROM JANUARY 1 TO SEPTEMBER 30 </w:t>
        <w:br/>
        <w:t xml:space="preserve">       </w:t>
        <w:br/>
        <w:t xml:space="preserve">       </w:t>
        <w:br/>
        <w:t xml:space="preserve">  VEHICLE SALES SALES REVENUE OPERATING RESULT </w:t>
        <w:br/>
        <w:t>Thousand vehicles/€ million 2023 2022 2023 202212023 20221</w:t>
        <w:br/>
        <w:t xml:space="preserve">       </w:t>
        <w:br/>
        <w:t>Core brand group 3,575 2,957 101,060 81,356 4,985 3,720</w:t>
        <w:br/>
        <w:t>Progressive brand group 945 766 50,390 44,561 4,595 6,282</w:t>
        <w:br/>
        <w:t>Sport Luxury brand group2 250 221 27,785 24,465 5,232 4,748</w:t>
        <w:br/>
        <w:t>CARIAD – – 544 422 –1,728 –1,427</w:t>
        <w:br/>
        <w:t>Battery – – 2 0 –234 –32</w:t>
        <w:br/>
        <w:t>TRATON Commercial Vehicles 250 218 33,349 27,964 2,662 954</w:t>
        <w:br/>
        <w:t>MAN Energy Solutions – – 2,876 2,517 292 210</w:t>
        <w:br/>
        <w:t>Equity-accounted companies in China3 2,150 2,339 – – – –</w:t>
        <w:br/>
        <w:t>Volkswagen Financial Services – – 37,595 32,728 2,535 4,381</w:t>
        <w:br/>
        <w:t>Other4 –408 –258 –18,499 –11,128 –2,098 –1,397</w:t>
        <w:br/>
        <w:t>Volkswagen Group before special items – – – – 16,241 17,439</w:t>
        <w:br/>
        <w:t>Special items – – – – 0 –360</w:t>
        <w:br/>
        <w:t>Volkswagen Group 6,762 6,243 235,102 202,885 16,241 17,079</w:t>
        <w:br/>
        <w:t>Automotive Division5 6,762 6,243 195,060 168,191 13,226 12,908</w:t>
        <w:br/>
        <w:t>of which: Passenger Cars Business Area 6,512 6,025 158,835 137,711 10,276 11,746</w:t>
        <w:br/>
        <w:t>Commercial Vehicles Business Area 250 218 33,349 27,964 2,661 956</w:t>
        <w:br/>
        <w:t>Power Engineering Business Area – – 2,876 2,517 289 207</w:t>
        <w:br/>
        <w:t>Financial Services Division – – 40,042 34,693 3,015 4,171</w:t>
        <w:br/>
        <w:t xml:space="preserve">1 Prior-year figures adjusted (see disclosures on IFRS 17). </w:t>
        <w:br/>
        <w:t xml:space="preserve">2 Including Porsche Financial Services: sales revenue €30, 132 (26,750) million, operating result €5,501 (5,049) million. </w:t>
        <w:br/>
        <w:t xml:space="preserve">3 The sales revenue and operating result of the equity-accounted companies in China are not included in the consolidated figure s; the share of the operating result generated by these </w:t>
        <w:br/>
        <w:t xml:space="preserve">companies amounted to €1,880 (2,558) million. </w:t>
        <w:br/>
        <w:t xml:space="preserve">4 In the operating result, mainly intragroup items recognized in profit or loss,  in particular from the elimination of intercom pany profits; the figure includes depreciation and </w:t>
        <w:br/>
        <w:t xml:space="preserve">amortization of identifiable assets as part of purchase pric e allocation, as well as companies not allocated to the brands. </w:t>
        <w:br/>
        <w:t xml:space="preserve">5 Including allocation of consolidation adjustments betwe en the Automotive and Financial Services divisions. </w:t>
        <w:br/>
        <w:t xml:space="preserve"> </w:t>
        <w:br/>
        <w:t xml:space="preserve">KEY FIGURES FOR THE CORE BRAND GROUP FROM JANUARY 1 TO SEPTEMBER 30 </w:t>
        <w:br/>
        <w:t xml:space="preserve">       </w:t>
        <w:br/>
        <w:t xml:space="preserve">       </w:t>
        <w:br/>
        <w:t xml:space="preserve">  VEHICLE SALES SALES REVENUE OPERATING RESULT </w:t>
        <w:br/>
        <w:t>Thousand vehicles/€ million 2023 2022 2023 2022 2023 2022</w:t>
        <w:br/>
        <w:t xml:space="preserve">       </w:t>
        <w:br/>
        <w:t>Volkswagen Passenger Cars 2,238 1,882 63,390 52,026 2,126 2,462</w:t>
        <w:br/>
        <w:t>ŠKODA 778 646 19,659 15,181 1,260 856</w:t>
        <w:br/>
        <w:t>SEAT 454 333 10,837 7,820 501 –10</w:t>
        <w:br/>
        <w:t>Volkswagen Commercial Vehicles 313 237 11,109 7,956 672 356</w:t>
        <w:br/>
        <w:t>Tech. Components – – 16,526 12,655 449 –7</w:t>
        <w:br/>
        <w:t>Consolidation –208 –141 –20,461 –14,281 –23 64</w:t>
        <w:br/>
        <w:t>Core brand group 3,575 2,957 101,060 81,356 4,985 3,720</w:t>
        <w:br/>
        <w:t xml:space="preserve"> </w:t>
        <w:br/>
        <w:t xml:space="preserve">Unit sales at SEAT and CUPRA increased to 454 thousand vehicles in the period from January to September o f  t h i s  y e a r ;  t h i s  w a s  3 6 . 5 %  m o r e  t h a n  a  y e a r  e a r l i e r .  T h e  f i g u r e  i n c l u d e s  t h e  A 1  m a n u f a c t u r e d  f o r  A u d i .  </w:t>
        <w:br/>
        <w:t xml:space="preserve">Both SEAT and CUPRA saw higher demand. The CUPRA Formentor and the CUPRA Born were especially </w:t>
        <w:br/>
        <w:t xml:space="preserve">popular. Sales revenue increased by 38.6% to €10.8 billion. The operating result reached a record level for the period from January to September at €501 (–10) millio n; this result was mainly driven by the success of </w:t>
        <w:br/>
        <w:t xml:space="preserve">CUPRA, higher volumes together with efficiency improvements. </w:t>
        <w:br/>
        <w:t xml:space="preserve">Unit sales by Volkswagen Commercial Vehicles incr eased to 313 (237) thousand units worldwide in the </w:t>
        <w:br/>
        <w:t>first three quarters of 2023, with nearly all models cont ributing to the improvement. As a result, sales reve-</w:t>
        <w:br/>
        <w:t xml:space="preserve">nue climbed to €11.1 (8.0) billion. The operating result  improved to €672 (356) million. In addition to the </w:t>
        <w:br/>
        <w:t xml:space="preserve">higher volume, price effects had a particularly positive impact.  </w:t>
      </w:r>
    </w:p>
    <w:p>
      <w:r>
        <w:t xml:space="preserve"> </w:t>
        <w:br/>
        <w:t xml:space="preserve">38 Brands and Business Fields </w:t>
        <w:br/>
        <w:t xml:space="preserve">In the first nine months of this year, Tech. Components  generated sales revenue of €16.5 (12.7) billion. The </w:t>
        <w:br/>
        <w:t xml:space="preserve">operating result improved by €456 million to €449 mill ion year-on-year. The adverse effects of higher fixed </w:t>
        <w:br/>
        <w:t xml:space="preserve">costs were more than offset, above all by a rise in volumes. </w:t>
        <w:br/>
        <w:t xml:space="preserve">Worldwide unit sales in the Progressive brand group amounted to 945 thousand vehicles in the </w:t>
        <w:br/>
        <w:t xml:space="preserve">reporting period, 23.4% more than in the previous year. Growth was seen particularly for the A3 and Q5, as well as the all-electric Q4 e-tron model. A further 472 (452) thousand Audi vehicles were sold by the Chinese </w:t>
        <w:br/>
        <w:t xml:space="preserve">joint ventures FAW-Volkswagen and SAIC VOLKSWAGEN. Sales revenue amounted to €50.4 (44.6) billion. </w:t>
        <w:br/>
        <w:t xml:space="preserve">The operating result (prior-year figure before special it ems) declined to €4.6 (6.3) billion, which was mainly </w:t>
        <w:br/>
        <w:t xml:space="preserve">due to adverse effects from commodity hedges to wh ich hedge accounting is not applied. In addition, </w:t>
        <w:br/>
        <w:t xml:space="preserve">higher material costs weighed on the operating result. The rise in volume at the Audi brand and the good </w:t>
        <w:br/>
        <w:t xml:space="preserve">results of the Bentley, Lamborghini and Ducati brands  had beneficial effects. Ducati sold 48,456 (53,353) </w:t>
        <w:br/>
        <w:t xml:space="preserve">motorcycles in the first nine months of this year. </w:t>
        <w:br/>
        <w:t xml:space="preserve">The Sport Luxury brand group sold 250 (221) thousand vehicles globally in the reporting period. </w:t>
        <w:br/>
        <w:t>Demand increased particularly for the 911, Macan and Taycan models. Sales revenue climbed to €27.8 (24.5) billion. The operating result increased to €5.2 (4 .7) billion, due primarily to higher volumes with posi-</w:t>
        <w:br/>
        <w:t>tive effects caused by the product mix and prices, offset by higher expenditure on products and inno-</w:t>
        <w:br/>
        <w:t xml:space="preserve">vations and an increase in distribution expenses. </w:t>
        <w:br/>
        <w:t>CARIAD pools the Volkswagen Group’s software ex pertise. The business model comprises the develop-</w:t>
        <w:br/>
        <w:t>ment and operation of standardized software platform s for current and future vehicle models. Sales reve-</w:t>
        <w:br/>
        <w:t xml:space="preserve">nue rose to €544 (422) million in the period from Januar y to September 2023, due mainly to a rise in license </w:t>
        <w:br/>
        <w:t xml:space="preserve">fees thanks to a higher volume of vehicles fitted with CARIAD software. Upfront development expenditure </w:t>
        <w:br/>
        <w:t xml:space="preserve">resulted in an operating loss of €–1.7 (–1.4) billion.  </w:t>
        <w:br/>
        <w:t xml:space="preserve">The Battery business field brings together the Group’s gl obal battery activities, which relate to the future </w:t>
        <w:br/>
        <w:t xml:space="preserve">manufacture of battery cells and other activities along the battery value chain. Due to the effect of fixed </w:t>
        <w:br/>
        <w:t xml:space="preserve">costs incurred during the establishment of the business,  the operating result in the Battery business field in </w:t>
        <w:br/>
        <w:t xml:space="preserve">the reporting period amounted to €–234 (–32) million.  </w:t>
        <w:br/>
        <w:t xml:space="preserve">Unit sales at TRATON Commercial Vehicles were higher than in the prior year at 250 (218) thousand </w:t>
        <w:br/>
        <w:t xml:space="preserve">vehicles. Sales revenue increased by 19.3% year-on-year to €33.3 billion. The higher volume of new vehicles </w:t>
        <w:br/>
        <w:t xml:space="preserve">and higher capacity utilization due to  a significant increase in production figures led to an improvement in </w:t>
        <w:br/>
        <w:t xml:space="preserve">the operating result to €2.7 (1.0) billion. A positive product mix and improved price positioning also had a </w:t>
        <w:br/>
        <w:t xml:space="preserve">beneficial effect on profit. </w:t>
        <w:br/>
        <w:t xml:space="preserve">MAN Energy Solutions generated sales revenue of €2 .9 (2.5) billion in the period from January to </w:t>
        <w:br/>
        <w:t xml:space="preserve">September 2023. The operating result rose to €292 (210) million due to volume and mix-related factors. </w:t>
        <w:br/>
        <w:t>The number of new financing, leasing, service and insurance contracts signed with Volkswagen Finan-</w:t>
        <w:br/>
        <w:t xml:space="preserve">cial Services in the reporting period stood at 6.4 millio n (+10.8%). With credit eligibility criteria remaining </w:t>
        <w:br/>
        <w:t xml:space="preserve">unchanged, the penetration rate, expressed as the ratio of leased or financed vehicles to relevant Group </w:t>
        <w:br/>
        <w:t xml:space="preserve">delivery volumes, stood at 33.1 (31.9)%. The total numb er of contracts at the end of September 2023 was as </w:t>
        <w:br/>
        <w:t xml:space="preserve">high as the figure for December 31, 2022 at 22.0 (22.0)  million. The number of contracts in the customer </w:t>
        <w:br/>
        <w:t>financing/leasing area amounted to 10.2 (10.3) million,  and in the service/insurance area to 11.9 (11.6) mil-</w:t>
        <w:br/>
        <w:t xml:space="preserve">lion. As of September 30 of this year, Volkswagen Bank managed 1.5 (1.3) million deposit accounts. As </w:t>
        <w:br/>
        <w:t xml:space="preserve">expected, the operating result contracted to €2.5 (4.4) billion. In addition to higher interest expenses, the </w:t>
        <w:br/>
        <w:t xml:space="preserve">decline was primarily attributable to adverse effects from  derivatives, which had had a positive effect in the </w:t>
        <w:br/>
        <w:t xml:space="preserve">prior-year period. Lower risk costs and strong demand for used vehicles had also had a positive impact in </w:t>
        <w:br/>
        <w:t xml:space="preserve">the previous year. </w:t>
      </w:r>
    </w:p>
    <w:p>
      <w:r>
        <w:t xml:space="preserve"> </w:t>
        <w:br/>
        <w:t xml:space="preserve">39 Brands and Business Fields </w:t>
        <w:br/>
        <w:t xml:space="preserve">UNIT SALES AND SALES REVENUE BY MARKET </w:t>
        <w:br/>
        <w:t xml:space="preserve">The Volkswagen Group sold 3.1 million vehicles in the Europe/Other Markets region in the first nine months </w:t>
        <w:br/>
        <w:t xml:space="preserve">of this year, 21.9% more than in the previous year. Sales revenue improved to €138.4 (111.3) billion due to volume effects and improved price positioning. </w:t>
        <w:br/>
        <w:t xml:space="preserve">The Volkswagen Group’s unit sales in the North American markets increased by 16.4% to 761 thousand </w:t>
        <w:br/>
        <w:t xml:space="preserve">vehicles in the reporting period. Driven mainly by higher  volumes, sales revenue rose to €49.1 (44.1) billion.  </w:t>
        <w:br/>
        <w:t>Unit sales in South America rose to 368 (344) thousand vehicles in the period from January to Septem-</w:t>
        <w:br/>
        <w:t xml:space="preserve">ber 2023. As a result, sales revenue climbed to €12.2 (11.0) billion. </w:t>
        <w:br/>
        <w:t>In the Asia-Pacific region, the unit sales of the Volkswagen Group – including those of the equity-</w:t>
        <w:br/>
        <w:t xml:space="preserve">accounted companies in China – fell by 6.2% to 2.5 mi llion vehicles in the reporting period. Sales revenue </w:t>
        <w:br/>
        <w:t xml:space="preserve">amounted to €36.1 (38.1) billion. This figure does not include sales revenue from our equity-accounted </w:t>
        <w:br/>
        <w:t xml:space="preserve">companies in China. </w:t>
        <w:br/>
        <w:t xml:space="preserve">Hedging transactions relating to the Volkswagen Group’s sales revenue in foreign currency made a </w:t>
        <w:br/>
        <w:t xml:space="preserve">negative contribution of €–0.7 (–1.6) bi llion in the first three quarters of 2023. </w:t>
        <w:br/>
        <w:t xml:space="preserve">KEY FIGURES BY MARKET FROM JANUARY 1 TO SEPTEMBER 30 </w:t>
        <w:br/>
        <w:t xml:space="preserve">     </w:t>
        <w:br/>
        <w:t xml:space="preserve">     </w:t>
        <w:br/>
        <w:t xml:space="preserve">  VEHICLE SALES  SALES REVENUE </w:t>
        <w:br/>
        <w:t>Thousand vehicles/€ million 2023 2022 2023 20221</w:t>
        <w:br/>
        <w:t xml:space="preserve">               </w:t>
        <w:br/>
        <w:t>Europe/Other Markets 3,088 2,532 138,361 111,257</w:t>
        <w:br/>
        <w:t>North America 761 654 49,146 44,107</w:t>
        <w:br/>
        <w:t>South America 368 344 12,246 10,989</w:t>
        <w:br/>
        <w:t>Asia-Pacific2 2,545 2,712 36,068 38,099</w:t>
        <w:br/>
        <w:t>Hedges on sales revenue – – –720 –1,566</w:t>
        <w:br/>
        <w:t>Volkswagen Group2 6,762 6,243 235,102 202,885</w:t>
        <w:br/>
        <w:t xml:space="preserve">1 Prior-year figures adjusted (see disclosures on IFRS 17). </w:t>
        <w:br/>
        <w:t xml:space="preserve">2 The sales revenue of the joint venture companies in China is not included in the figures for the Group and the Asia-Pacific m arket.  </w:t>
        <w:br/>
        <w:t xml:space="preserve"> </w:t>
        <w:br/>
        <w:t xml:space="preserve"> </w:t>
      </w:r>
    </w:p>
    <w:p>
      <w:r>
        <w:t xml:space="preserve">40 Interim Consolidated Financial Statements (Condensed)  Income Statement   </w:t>
        <w:br/>
        <w:t xml:space="preserve">Interim Consolidated Financial  </w:t>
        <w:br/>
        <w:t>Statements (Condensed)</w:t>
        <w:br/>
        <w:t xml:space="preserve">Income Statement for the Period January 1 to September  30 </w:t>
        <w:br/>
        <w:t xml:space="preserve">  V O L K S W A G E N  G R OU P    D I V I S I ON S  </w:t>
        <w:br/>
        <w:t xml:space="preserve">     AUTOMOTIVE¹   FINANCIAL SERVICES  </w:t>
        <w:br/>
        <w:t xml:space="preserve">€ million   2023   2022²    2023   2022²   2023   2022²  </w:t>
        <w:br/>
        <w:t xml:space="preserve">              </w:t>
        <w:br/>
        <w:t xml:space="preserve">Sales revenue   235,102   202,885    195,060   168,191   40,042   34,693  </w:t>
        <w:br/>
        <w:t xml:space="preserve">Cost of sales   –190,777   –163,769    –156,864   –136,302   –33,914   –27,467  </w:t>
        <w:br/>
        <w:t xml:space="preserve">Gross result   44,324   39,116    38,196   31,889   6,128   7,226  </w:t>
        <w:br/>
        <w:t xml:space="preserve">Distribution expenses   –15,344   –13,913    –14,494   –13,070   –850   –843  </w:t>
        <w:br/>
        <w:t xml:space="preserve">Administrative expenses   –9,333   –8,668    –7,361   –6,671   –1,972   –1,998  </w:t>
        <w:br/>
        <w:t xml:space="preserve">Other operating result   –3,406   544    –3,115   760   –292   –215  </w:t>
        <w:br/>
        <w:t xml:space="preserve">Operating result   16,241   17,079    13,226   12,908   3,015   4,171  </w:t>
        <w:br/>
        <w:t xml:space="preserve">Share of the result of equity -accounted  </w:t>
        <w:br/>
        <w:t xml:space="preserve">investments   1,814   1,802    1,649   1,731   165   71 </w:t>
        <w:br/>
        <w:t xml:space="preserve">Interest result and other financial result   –355   –1,889    –320   –1,860   –35  –29 </w:t>
        <w:br/>
        <w:t xml:space="preserve">Financial result   1,459   –87   1,329   –129   130   42 </w:t>
        <w:br/>
        <w:t xml:space="preserve">Earnings before tax   17,700   16,992    14,555   12,779   3,145   4,213  </w:t>
        <w:br/>
        <w:t xml:space="preserve">Income tax expense   –4,832   –4,203    –3,958   –2,939   –874   –1,264  </w:t>
        <w:br/>
        <w:t xml:space="preserve">Earnings after tax   12,868   12,789    10,596   9,841   2,271   2,949  </w:t>
        <w:br/>
        <w:t xml:space="preserve">of which attributable to               </w:t>
        <w:br/>
        <w:t xml:space="preserve">Noncontrolling interests   1,098   88   1,004   –27  94  115  </w:t>
        <w:br/>
        <w:t xml:space="preserve">Volkswagen AG hybrid capital investors   421   431    421   431   –  – </w:t>
        <w:br/>
        <w:t xml:space="preserve">Volkswagen AG shareholders   11,348   12,271    9,171   9,437   2,177   2,834  </w:t>
        <w:br/>
        <w:t xml:space="preserve">              </w:t>
        <w:br/>
        <w:t xml:space="preserve">Basic/diluted earnings per ordinary share in €³   22.61   24.45           </w:t>
        <w:br/>
        <w:t xml:space="preserve">Basic/diluted earnings per preferred share in €³   22.67   24.51           </w:t>
        <w:br/>
        <w:t xml:space="preserve"> </w:t>
        <w:br/>
        <w:t xml:space="preserve">1 Including allocation of consolidation adjustments between the Automotive and Financial Services divisions.  </w:t>
        <w:br/>
        <w:t xml:space="preserve">2 Prior -year figures adjusted (see disclosures on IFRS  17). </w:t>
        <w:br/>
        <w:t xml:space="preserve">3 Explanatory information on earnings per share is presented in the “Earnings per share” section.  </w:t>
      </w:r>
    </w:p>
    <w:p>
      <w:r>
        <w:t xml:space="preserve">41 Interim Consolidated Financial Statements (Condensed)  Statement of Comprehensive Income   </w:t>
        <w:br/>
        <w:t xml:space="preserve">Statement of Comprehensive Income for the Period January 1 to September 30  </w:t>
        <w:br/>
        <w:t xml:space="preserve">€ million   2023   2022¹  </w:t>
        <w:br/>
        <w:t xml:space="preserve">     </w:t>
        <w:br/>
        <w:t xml:space="preserve">Earnings after tax   12,868   12,789  </w:t>
        <w:br/>
        <w:t xml:space="preserve">Pension plan remeasurements recognized in other comprehensive income      </w:t>
        <w:br/>
        <w:t xml:space="preserve">Pension plan remeasurements recognized in other comprehensive income, before tax   2,720   15,412  </w:t>
        <w:br/>
        <w:t xml:space="preserve">Deferred taxes relating to pension plan remeasurements recognized in other comprehensive income   –812   –4,605  </w:t>
        <w:br/>
        <w:t xml:space="preserve">Pension plan remeasurements recognized in other comprehensive income, net of tax   1,907   10,807  </w:t>
        <w:br/>
        <w:t xml:space="preserve">Fair value valuation of equity instruments that will not be reclassified to profit or loss      </w:t>
        <w:br/>
        <w:t xml:space="preserve">Fair value valuation of equity instruments that will not be reclassified to profit or loss, before tax2  13  –451  </w:t>
        <w:br/>
        <w:t xml:space="preserve">Deferred taxes relating to fair value valuation of equity instruments that will not be reclassified to profit or loss2  1  62 </w:t>
        <w:br/>
        <w:t xml:space="preserve">Fair value valuation of equity instruments that will not be reclassified  </w:t>
        <w:br/>
        <w:t xml:space="preserve">to profit or loss, net of tax   13  –389  </w:t>
        <w:br/>
        <w:t xml:space="preserve">Share of other comprehensive income of equity -accounted investments  </w:t>
        <w:br/>
        <w:t xml:space="preserve">that will not be reclassified to profit or loss, net of tax   15  1 </w:t>
        <w:br/>
        <w:t xml:space="preserve">Items that will not be reclassified to profit or loss   1,935   10,419  </w:t>
        <w:br/>
        <w:t xml:space="preserve">Exchange differences on translating foreign operations      </w:t>
        <w:br/>
        <w:t xml:space="preserve">Unrealized currency translation gains/losses   –891   4,090  </w:t>
        <w:br/>
        <w:t xml:space="preserve">Transferred to profit or loss   348   15 </w:t>
        <w:br/>
        <w:t xml:space="preserve">Exchange differences on translating foreign operations, before tax   –543   4,105  </w:t>
        <w:br/>
        <w:t xml:space="preserve">Deferred taxes relating to exchange differences on translating foreign operations   0  2 </w:t>
        <w:br/>
        <w:t xml:space="preserve">Exchange differences on translating foreign operations, net of tax   –542   4,107  </w:t>
        <w:br/>
        <w:t xml:space="preserve">Hedging      </w:t>
        <w:br/>
        <w:t xml:space="preserve">Fair value changes recognized in other comprehensive income (OCI I)   877   –929  </w:t>
        <w:br/>
        <w:t xml:space="preserve">Transferred to profit or loss (OCI I)   –425   852  </w:t>
        <w:br/>
        <w:t xml:space="preserve">Cash flow hedges (OCI I), before tax   452   –77 </w:t>
        <w:br/>
        <w:t xml:space="preserve">Deferred taxes relating to cash flow hedges (OCI I)   –121   59 </w:t>
        <w:br/>
        <w:t xml:space="preserve">Cash flow hedges (OCI I), net of tax   331   –19 </w:t>
        <w:br/>
        <w:t xml:space="preserve">Fair value changes recognized in other comprehensive income (OCI II)   –333   –1,380  </w:t>
        <w:br/>
        <w:t xml:space="preserve">Transferred to profit or loss (OCI II)   770   564  </w:t>
        <w:br/>
        <w:t xml:space="preserve">Cash flow hedges (OCI II), before tax   438   –816  </w:t>
        <w:br/>
        <w:t xml:space="preserve">Deferred taxes relating to cash flow hedges (OCI II)   –119   237  </w:t>
        <w:br/>
        <w:t xml:space="preserve">Cash flow hedges (OCI II), net of tax   319   –579  </w:t>
        <w:br/>
        <w:t xml:space="preserve">Fair value valuation of debt instruments that may be reclassified to profit or loss      </w:t>
        <w:br/>
        <w:t xml:space="preserve">Fair value changes recognized in other comprehensive income   39  –414  </w:t>
        <w:br/>
        <w:t xml:space="preserve">Transferred to profit or loss   –4  0 </w:t>
        <w:br/>
        <w:t xml:space="preserve">Fair value valuation of debt instruments that may be reclassified to profit or loss, before tax   36  –413  </w:t>
        <w:br/>
        <w:t xml:space="preserve">Deferred taxes relating to fair value valuation of debt instruments recognized in  </w:t>
        <w:br/>
        <w:t xml:space="preserve">other comprehensive income   –11  111  </w:t>
        <w:br/>
        <w:t xml:space="preserve">Fair value valuation of debt instruments that may be reclassified to profit or loss, net of tax   24  –303  </w:t>
        <w:br/>
        <w:t xml:space="preserve">Share of other comprehensive income of equity -accounted investments that  </w:t>
        <w:br/>
        <w:t xml:space="preserve">may be reclassified to profit or loss, net o f tax   –326   435  </w:t>
        <w:br/>
        <w:t xml:space="preserve">Items that may be reclassified to profit or loss   –195   3,642  </w:t>
        <w:br/>
        <w:t xml:space="preserve">Other comprehensive income, before tax   2,803   18,196  </w:t>
        <w:br/>
        <w:t xml:space="preserve">Deferred taxes relating to other comprehensive income   –1,063   –4,135  </w:t>
        <w:br/>
        <w:t xml:space="preserve">Other comprehensive income, net of tax   1,741   14,061  </w:t>
        <w:br/>
        <w:t xml:space="preserve">Total comprehensive income   14,608   26,850  </w:t>
        <w:br/>
        <w:t xml:space="preserve">of which attributable to      </w:t>
        <w:br/>
        <w:t xml:space="preserve">Noncontrolling interests   1,267   213  </w:t>
        <w:br/>
        <w:t xml:space="preserve">Volkswagen AG hybrid capital investors   421   431  </w:t>
        <w:br/>
        <w:t xml:space="preserve">Volkswagen AG shareholders   12,920   26,207  </w:t>
        <w:br/>
        <w:t xml:space="preserve">    </w:t>
        <w:br/>
        <w:t xml:space="preserve">1 Prior -year figures adjusted (see disclosures on IFRS 17).  </w:t>
        <w:br/>
        <w:t>2 As from the first quarter of 2023, deferred taxes are reported separately. The prior -year fi gures were adjusted accordingly .</w:t>
      </w:r>
    </w:p>
    <w:p>
      <w:r>
        <w:t xml:space="preserve">42 Interim Consolidated Financial Statements (C ondensed)  Income Statement   </w:t>
        <w:br/>
        <w:t xml:space="preserve">Income Statement for the Period July 1 to September  30 </w:t>
        <w:br/>
        <w:t xml:space="preserve">  V O L K S W A G E N  G R OU P    D I V I S I ON S  </w:t>
        <w:br/>
        <w:t xml:space="preserve">     AUTOMOTIVE¹   FINANCIAL SERVICES  </w:t>
        <w:br/>
        <w:t xml:space="preserve">€ million   2023   2022²    2023   2022²   2023   2022²  </w:t>
        <w:br/>
        <w:t xml:space="preserve">              </w:t>
        <w:br/>
        <w:t xml:space="preserve">Sales revenue   78,845   70,673    64,491   59,126   14,353   11,548  </w:t>
        <w:br/>
        <w:t xml:space="preserve">Cost of sales   –65,436   –58,007    –52,968   –48,858   –12,468   –9,148  </w:t>
        <w:br/>
        <w:t xml:space="preserve">Gross result   13,409   12,667    11,523   10,267   1,886   2,399  </w:t>
        <w:br/>
        <w:t xml:space="preserve">Distribution expenses   –5,318   –4,836    –5,051   –4,596   –268   –240  </w:t>
        <w:br/>
        <w:t xml:space="preserve">Administrative expenses   –3,132   –3,115    –2,487   –2,451   –645   –664  </w:t>
        <w:br/>
        <w:t xml:space="preserve">Other operating result   –64  –456    121   –39  –185   –417  </w:t>
        <w:br/>
        <w:t xml:space="preserve">Operating result   4,894   4,260    4,106   3,182   788   1,077  </w:t>
        <w:br/>
        <w:t xml:space="preserve">Share of the result of equity -accounted  </w:t>
        <w:br/>
        <w:t xml:space="preserve">investments   931   721    812   702   119   19 </w:t>
        <w:br/>
        <w:t xml:space="preserve">Interest result and other financial result   –24  –2,043    –126   –2,034   103   –9 </w:t>
        <w:br/>
        <w:t xml:space="preserve">Financial result   907   –1,322    685   –1,332   222   10 </w:t>
        <w:br/>
        <w:t xml:space="preserve">Earnings before tax   5,801   2,937    4,791   1,850   1,010   1,087  </w:t>
        <w:br/>
        <w:t xml:space="preserve">Income tax expense   –1,455   –803    –1,201   –300   –254   –503  </w:t>
        <w:br/>
        <w:t xml:space="preserve">Earnings after tax   4,347   2,135    3,590   1,550   756   584  </w:t>
        <w:br/>
        <w:t xml:space="preserve">of which attributable to               </w:t>
        <w:br/>
        <w:t xml:space="preserve">Noncontrolling interests   314   25   284   –3  30  28 </w:t>
        <w:br/>
        <w:t xml:space="preserve">Volkswagen AG hybrid capital investors   143   151    143   151   –  – </w:t>
        <w:br/>
        <w:t xml:space="preserve">Volkswagen AG shareholders   3,889   1,959    3,163   1,402   726   556  </w:t>
        <w:br/>
        <w:t xml:space="preserve">              </w:t>
        <w:br/>
        <w:t xml:space="preserve">Basic/diluted earnings per ordinary share in €3  7.76   3.91           </w:t>
        <w:br/>
        <w:t xml:space="preserve">Basic/diluted earnings per preferred share in €3  7.76   3.91           </w:t>
        <w:br/>
        <w:t xml:space="preserve">     </w:t>
        <w:br/>
        <w:t xml:space="preserve">1 Including allocation of consolidation adjustments between the Automotive and Financial Services divisions.  </w:t>
        <w:br/>
        <w:t xml:space="preserve">2 Prior -year figures adjusted (see disclosures on IFRS  17). </w:t>
        <w:br/>
        <w:t>3 Explanatory information on earnings per share is presented in the “Earnings per share” section.</w:t>
      </w:r>
    </w:p>
    <w:p>
      <w:r>
        <w:t xml:space="preserve">43 Interim Consolidated Financial Statements  (Condensed)  Statement of Comprehensive Income   </w:t>
        <w:br/>
        <w:t xml:space="preserve">Statement of Comprehensive Income for the Period July 1 to September 30  </w:t>
        <w:br/>
        <w:t xml:space="preserve">€ million   2023   2022¹  </w:t>
        <w:br/>
        <w:t xml:space="preserve">     </w:t>
        <w:br/>
        <w:t xml:space="preserve">Earnings after tax   4,347   2,135  </w:t>
        <w:br/>
        <w:t xml:space="preserve">Pension plan remeasurements recognized in other comprehensive income      </w:t>
        <w:br/>
        <w:t xml:space="preserve">Pension plan remeasurements recognized in other comprehensive income, before tax   3,022   970  </w:t>
        <w:br/>
        <w:t xml:space="preserve">Deferred taxes relating to pension plan remeasurements recognized in other comprehensive income   –916   –284  </w:t>
        <w:br/>
        <w:t xml:space="preserve">Pension plan remeasurements recognized in other comprehensive income, net of tax   2,106   687  </w:t>
        <w:br/>
        <w:t xml:space="preserve">Fair value valuation of equity instruments that will not be reclassified to profit or loss      </w:t>
        <w:br/>
        <w:t xml:space="preserve">Fair value valuation of equity instruments that will not be reclassified to profit or loss, before tax2  –20  –2 </w:t>
        <w:br/>
        <w:t xml:space="preserve">Deferred taxes relating to fair value valuation of equity instruments that will not be reclassified to profit or loss2  3  –11 </w:t>
        <w:br/>
        <w:t xml:space="preserve">Fair value valuation of equity instruments that will not be reclassified  </w:t>
        <w:br/>
        <w:t xml:space="preserve">to profit or loss, net of tax   –17  –13 </w:t>
        <w:br/>
        <w:t xml:space="preserve">Share of other comprehensive income of equity -accounted investments  </w:t>
        <w:br/>
        <w:t xml:space="preserve">that will not be reclassified to profit or loss, net of tax   0  0 </w:t>
        <w:br/>
        <w:t xml:space="preserve">Items that will not be reclassified to profit or loss   2,089   674  </w:t>
        <w:br/>
        <w:t xml:space="preserve">Exchange differences on translating foreign operations      </w:t>
        <w:br/>
        <w:t xml:space="preserve">Unrealized currency translation gains/losses   834   1,361  </w:t>
        <w:br/>
        <w:t xml:space="preserve">Transferred to profit or loss   –  0 </w:t>
        <w:br/>
        <w:t xml:space="preserve">Exchange differences on translating foreign operations, before tax   834   1,361  </w:t>
        <w:br/>
        <w:t xml:space="preserve">Deferred taxes relating to exchange differences on translating foreign operations   –1  0 </w:t>
        <w:br/>
        <w:t xml:space="preserve">Exchange differences on translating foreign operations, net of tax   833   1,361  </w:t>
        <w:br/>
        <w:t xml:space="preserve">Hedging      </w:t>
        <w:br/>
        <w:t xml:space="preserve">Fair value changes recognized in other comprehensive income (OCI I)   –237   –652  </w:t>
        <w:br/>
        <w:t xml:space="preserve">Transferred to profit or loss (OCI I)   –220   500  </w:t>
        <w:br/>
        <w:t xml:space="preserve">Cash flow hedges (OCI I), before tax   –456   –152  </w:t>
        <w:br/>
        <w:t xml:space="preserve">Deferred taxes relating to cash flow hedges (OCI I)   132   61 </w:t>
        <w:br/>
        <w:t xml:space="preserve">Cash flow hedges (OCI I), net of tax   –324   –91 </w:t>
        <w:br/>
        <w:t xml:space="preserve">Fair value changes recognized in other comprehensive income (OCI II)   –210   –700  </w:t>
        <w:br/>
        <w:t xml:space="preserve">Transferred to profit or loss (OCI II)   301   163  </w:t>
        <w:br/>
        <w:t xml:space="preserve">Cash flow hedges (OCI II), before tax   91  –536  </w:t>
        <w:br/>
        <w:t xml:space="preserve">Deferred taxes relating to cash flow hedges (OCI II)   –29  159  </w:t>
        <w:br/>
        <w:t xml:space="preserve">Cash flow hedges (OCI II), net of tax   62  –377  </w:t>
        <w:br/>
        <w:t xml:space="preserve">Fair value valuation of debt instruments that may be reclassified to profit or loss      </w:t>
        <w:br/>
        <w:t xml:space="preserve">Fair value changes recognized in other comprehensive income   –2  –141  </w:t>
        <w:br/>
        <w:t xml:space="preserve">Transferred to profit or loss   0  0 </w:t>
        <w:br/>
        <w:t xml:space="preserve">Fair value valuation of debt instruments that may be reclassified to profit or loss, before tax   –2  –141  </w:t>
        <w:br/>
        <w:t xml:space="preserve">Deferred taxes relating to fair value valuation of debt instruments recognized in  </w:t>
        <w:br/>
        <w:t xml:space="preserve">other comprehensive income   0  38 </w:t>
        <w:br/>
        <w:t xml:space="preserve">Fair value valuation of debt instruments that may be reclassified to profit or loss, net of tax   –2  –103  </w:t>
        <w:br/>
        <w:t xml:space="preserve">Share of other comprehensive income of equity -accounted investments that  </w:t>
        <w:br/>
        <w:t xml:space="preserve">may be reclassified to profit or loss, net of tax   57  174  </w:t>
        <w:br/>
        <w:t xml:space="preserve">Items that may be reclassified to profit or loss   624   965  </w:t>
        <w:br/>
        <w:t xml:space="preserve">Other comprehensive income, before tax   3,525   1,675  </w:t>
        <w:br/>
        <w:t xml:space="preserve">Deferred taxes relating to other comprehensive income   –812   –36 </w:t>
        <w:br/>
        <w:t xml:space="preserve">Other comprehensive income, net of tax   2,713   1,639  </w:t>
        <w:br/>
        <w:t xml:space="preserve">Total comprehensive income   7,060   3,773  </w:t>
        <w:br/>
        <w:t xml:space="preserve">of which attributable to      </w:t>
        <w:br/>
        <w:t xml:space="preserve">Noncontrolling interests   392   66 </w:t>
        <w:br/>
        <w:t xml:space="preserve">Volkswagen AG hybrid capital investors   143   151  </w:t>
        <w:br/>
        <w:t xml:space="preserve">Volkswagen AG shareholders   6,525   3,556  </w:t>
        <w:br/>
        <w:t xml:space="preserve"> </w:t>
        <w:br/>
        <w:t xml:space="preserve">1 Prior -year figures adjusted (see disclosures on IFRS 17).  </w:t>
        <w:br/>
        <w:t xml:space="preserve">2 As from the first quarter of 2023, deferred taxes are reported separately. The prior -year fi gures were adjusted accordingly . </w:t>
        <w:br/>
        <w:t xml:space="preserve">   </w:t>
      </w:r>
    </w:p>
    <w:p>
      <w:r>
        <w:t xml:space="preserve">44 Interim Consolidated Financial Statements (C ondensed)  Balance Sheet   </w:t>
        <w:br/>
        <w:t xml:space="preserve">Balance Sheet as of September  30, 2023  and December  31, 2022  </w:t>
        <w:br/>
        <w:t xml:space="preserve">  V O L K S W A G E N  G R OU P    D I V I S I ON S  </w:t>
        <w:br/>
        <w:t xml:space="preserve">     AUTOMOTIVE¹   FINANCIAL SERVICES  </w:t>
        <w:br/>
        <w:t xml:space="preserve">€ million   2023   2022²    2023   2022²   2023   2022²  </w:t>
        <w:br/>
        <w:t xml:space="preserve">              </w:t>
        <w:br/>
        <w:t xml:space="preserve">Assets               </w:t>
        <w:br/>
        <w:t xml:space="preserve">Noncurrent assets   349,509   339,853    178,428   178,667   171,081   161,187  </w:t>
        <w:br/>
        <w:t xml:space="preserve">Intangible assets   86,824   83,241    86,209   82,846   614   394  </w:t>
        <w:br/>
        <w:t xml:space="preserve">Property, plant and equipment   64,899   63,890    63,890   62,908   1,008   982  </w:t>
        <w:br/>
        <w:t xml:space="preserve">Lease assets   62,892   59,380    238   1,279   62,654   58,100  </w:t>
        <w:br/>
        <w:t xml:space="preserve">Financial services receivables   90,989   86,944    –733   –767   91,723   87,711  </w:t>
        <w:br/>
        <w:t xml:space="preserve">Investment Property, equity -accounted  </w:t>
        <w:br/>
        <w:t xml:space="preserve">investments and other equity investments,  </w:t>
        <w:br/>
        <w:t xml:space="preserve">other receivables and financial assets   43,905   46,399    28,823   32,400   15,082   13,999  </w:t>
        <w:br/>
        <w:t xml:space="preserve">Current assets   245,069   224,159    127,976   122,730   117,093   101,430  </w:t>
        <w:br/>
        <w:t xml:space="preserve">Inventories   58,512   52,274    54,243   48,768   4,269   3,506  </w:t>
        <w:br/>
        <w:t xml:space="preserve">Financial services receivables   65,070   61,549    –776   –799   65,846   62,348  </w:t>
        <w:br/>
        <w:t xml:space="preserve">Other receivables and financial assets   49,620   43,226    23,932   18,764   25,689   24,462  </w:t>
        <w:br/>
        <w:t xml:space="preserve">Marketable securities and time deposits   25,878   37,206    21,599   32,867   4,279   4,338  </w:t>
        <w:br/>
        <w:t xml:space="preserve">Cash and cash equivalents   45,662   29,172    28,884   23,034   16,778   6,137  </w:t>
        <w:br/>
        <w:t xml:space="preserve">Assets held for sale   327   733    95  95  232   638  </w:t>
        <w:br/>
        <w:t xml:space="preserve">Total assets   594,577   564,013    306,404   301,396   288,173   262,616  </w:t>
        <w:br/>
        <w:t xml:space="preserve">              </w:t>
        <w:br/>
        <w:t xml:space="preserve">Equity and liabilities               </w:t>
        <w:br/>
        <w:t xml:space="preserve">Equity   189,117   178,328    149,149   135,954   39,968   42,375  </w:t>
        <w:br/>
        <w:t xml:space="preserve">Equity attributable to Volkswagen AG  </w:t>
        <w:br/>
        <w:t xml:space="preserve">shareholders   159,822   151,255    120,440   109,565   39,383   41,690  </w:t>
        <w:br/>
        <w:t xml:space="preserve">Equity attributable to Volkswagen AG  </w:t>
        <w:br/>
        <w:t xml:space="preserve">hybrid capital investors   15,027   14,121    15,027   14,121   –  – </w:t>
        <w:br/>
        <w:t xml:space="preserve">Equity attributable to Volkswagen AG  </w:t>
        <w:br/>
        <w:t xml:space="preserve">shareholders and hybrid capital investors   174,850   165,376    135,467   123,686   39,383   41,690  </w:t>
        <w:br/>
        <w:t xml:space="preserve">Noncontrolling interests   14,267   12,952    13,682   12,267   585   684  </w:t>
        <w:br/>
        <w:t xml:space="preserve">Noncurrent liabilities   204,102   202,961    84,233   88,316   119,869   114,646  </w:t>
        <w:br/>
        <w:t xml:space="preserve">Financial liabilities   124,984   121,737    20,008   21,871   104,977   99,866  </w:t>
        <w:br/>
        <w:t xml:space="preserve">Provisions for pensions   25,008   27,553    24,613   27,104   395   449  </w:t>
        <w:br/>
        <w:t xml:space="preserve">Other liabilities   54,110   53,671    39,613   39,341   14,497   14,330  </w:t>
        <w:br/>
        <w:t xml:space="preserve">Current liabilities   201,358   182,723    73,022   77,127   128,337   105,596  </w:t>
        <w:br/>
        <w:t xml:space="preserve">Financial liabilities   104,147   83,448    –7,852   –10,953   111,999   94,401  </w:t>
        <w:br/>
        <w:t xml:space="preserve">Trade payables   30,028   28,738    26,516   26,106   3,512   2,631  </w:t>
        <w:br/>
        <w:t xml:space="preserve">Other liabilities   67,032   70,380    54,353   61,961   12,679   8,418  </w:t>
        <w:br/>
        <w:t xml:space="preserve">Liabilities associated with assets held for sale   152   158    5  12  147   146  </w:t>
        <w:br/>
        <w:t xml:space="preserve">Total equity and liabilities   594,577   564,013    306,404   301,396   288,173   262,616  </w:t>
        <w:br/>
        <w:t xml:space="preserve">    </w:t>
        <w:br/>
        <w:t xml:space="preserve">1 Including allocation of consolidation adjustments between the Automotive and Financial Services divisions, primarily intragroup loans.  </w:t>
        <w:br/>
        <w:t>2 Prior -year figures adjusted (see disclosures on IFRS 17).</w:t>
      </w:r>
    </w:p>
    <w:p>
      <w:r>
        <w:t xml:space="preserve">45 </w:t>
        <w:br/>
        <w:t xml:space="preserve"> Interim Consolidated Financial Statements (C ondensed)  Statement of Changes in Equity   </w:t>
        <w:br/>
        <w:t xml:space="preserve">Statement of Changes in Equity  </w:t>
        <w:br/>
        <w:t xml:space="preserve">        OTHER RESERVES            </w:t>
        <w:br/>
        <w:t xml:space="preserve">          HEDGING               </w:t>
        <w:br/>
        <w:t xml:space="preserve">€ million    </w:t>
        <w:br/>
        <w:t xml:space="preserve"> </w:t>
        <w:br/>
        <w:t xml:space="preserve"> </w:t>
        <w:br/>
        <w:t xml:space="preserve"> </w:t>
        <w:br/>
        <w:t xml:space="preserve">Subscribed capital    </w:t>
        <w:br/>
        <w:t xml:space="preserve"> </w:t>
        <w:br/>
        <w:t xml:space="preserve"> </w:t>
        <w:br/>
        <w:t xml:space="preserve"> </w:t>
        <w:br/>
        <w:t xml:space="preserve">Capital reserve    </w:t>
        <w:br/>
        <w:t xml:space="preserve"> </w:t>
        <w:br/>
        <w:t xml:space="preserve"> </w:t>
        <w:br/>
        <w:t xml:space="preserve"> </w:t>
        <w:br/>
        <w:t xml:space="preserve">Retained earnings    </w:t>
        <w:br/>
        <w:t xml:space="preserve"> </w:t>
        <w:br/>
        <w:t xml:space="preserve"> </w:t>
        <w:br/>
        <w:t xml:space="preserve">Currency  </w:t>
        <w:br/>
        <w:t xml:space="preserve">translation  </w:t>
        <w:br/>
        <w:t xml:space="preserve">reserve   Cash flow  </w:t>
        <w:br/>
        <w:t xml:space="preserve">hedges  </w:t>
        <w:br/>
        <w:t xml:space="preserve">(OCI I)   Deferred costs  </w:t>
        <w:br/>
        <w:t xml:space="preserve">of hedging  </w:t>
        <w:br/>
        <w:t xml:space="preserve">(OCI II)   Equity and debt  </w:t>
        <w:br/>
        <w:t xml:space="preserve">instruments   Equity - </w:t>
        <w:br/>
        <w:t xml:space="preserve">accounted  </w:t>
        <w:br/>
        <w:t xml:space="preserve">investments   Equity  </w:t>
        <w:br/>
        <w:t xml:space="preserve">attributable to  </w:t>
        <w:br/>
        <w:t xml:space="preserve">Volkswagen AG  </w:t>
        <w:br/>
        <w:t xml:space="preserve">hybrid capital  </w:t>
        <w:br/>
        <w:t xml:space="preserve">investors   Equity  </w:t>
        <w:br/>
        <w:t xml:space="preserve">attributable to  </w:t>
        <w:br/>
        <w:t xml:space="preserve">Volkswagen AG  </w:t>
        <w:br/>
        <w:t xml:space="preserve">shareholders and  </w:t>
        <w:br/>
        <w:t xml:space="preserve">hybrid capital  </w:t>
        <w:br/>
        <w:t xml:space="preserve">investors   Equity  </w:t>
        <w:br/>
        <w:t xml:space="preserve">attributable to  </w:t>
        <w:br/>
        <w:t xml:space="preserve">noncontrolling  </w:t>
        <w:br/>
        <w:t xml:space="preserve">interests   Total equity   </w:t>
        <w:br/>
        <w:t xml:space="preserve">                          </w:t>
        <w:br/>
        <w:t xml:space="preserve">Unadjusted balance at Jan. 1, 2022   1,283   14,551   117,342   –2,351   –635   –367   –355   541   14,439   144,449   1,705   146,154   </w:t>
        <w:br/>
        <w:t xml:space="preserve">Changes in accounting policy  </w:t>
        <w:br/>
        <w:t xml:space="preserve">to reflect IFRS 17   –  –  –11  –  –  –  –  1  –  –11  –  –11  </w:t>
        <w:br/>
        <w:t xml:space="preserve">Balance at Jan. 1, 2022   1,283   14,551   117,331   –2,351   –635   –367   –355   542   14,439   144,438   1,705   146,143   </w:t>
        <w:br/>
        <w:t xml:space="preserve">Earnings after tax1  –  –  12,271   –  –  –  –  –  431   12,702   88  12,789   </w:t>
        <w:br/>
        <w:t xml:space="preserve">Other comprehensive income, net of tax1  –  –  10,736   4,016   –21  –579   –651   435   –  13,936   125   14,061   </w:t>
        <w:br/>
        <w:t xml:space="preserve">Total comprehensive income1  –  –  23,007   4,016   –21  –579   –651   435   431   26,637   213   26,850   </w:t>
        <w:br/>
        <w:t xml:space="preserve">Disposal of equity instruments   –  –  –53  –  –  –  53  –  –  –  –  –  </w:t>
        <w:br/>
        <w:t xml:space="preserve">Capital increases/Capital decreases   –  –  –  –  –  –  –  –  1,153   1,153   103   1,256   </w:t>
        <w:br/>
        <w:t xml:space="preserve">Dividend payments   –  –  –3,772   –  –  –  –  –  –493   –4,265   –258   –4,523   </w:t>
        <w:br/>
        <w:t xml:space="preserve">Capital transactions involving a change in </w:t>
        <w:br/>
        <w:t xml:space="preserve">ownership interest   –  –  8,180   –214   339   175   –3  0  –  8,477   10,805   19,282   </w:t>
        <w:br/>
        <w:t xml:space="preserve">Other changes   –  –  31  –  –  –  –  –2  –  28  –16  13  </w:t>
        <w:br/>
        <w:t xml:space="preserve">Balance at Sept. 30, 2022¹   1,283   14,551   144,723   1,451   –317   –771   –956   975   15,531   176,470   12,552   189,022   </w:t>
        <w:br/>
        <w:t xml:space="preserve">                          </w:t>
        <w:br/>
        <w:t xml:space="preserve">Unadjusted balance at Jan. 1, 2023   1,283   14,551   137,267   –2,256   1,623   –1,077   –1,005   870   14,121   165,378   12,950   178,327   </w:t>
        <w:br/>
        <w:t xml:space="preserve">Changes in accounting policy  </w:t>
        <w:br/>
        <w:t xml:space="preserve">to reflect IFRS 17   –  –  5  –  –  –  –  –7  –  –1  2  1  </w:t>
        <w:br/>
        <w:t xml:space="preserve">Balance at Jan. 1, 2023   1,283   14,551   137,272   –2,256   1,623   –1,077   –1,005   864   14,121   165,376   12,952   178,328   </w:t>
        <w:br/>
        <w:t xml:space="preserve">Earnings after tax   –  –  11,348   –  –  –  –  –  421   11,769   1,098   12,868   </w:t>
        <w:br/>
        <w:t xml:space="preserve">Other comprehensive income, net of tax   –  –  1,832   –488   236   271   33  –311   –  1,572   169   1,741   </w:t>
        <w:br/>
        <w:t xml:space="preserve">Total comprehensive income   –  –  13,180   –488   236   271   33  –311   421   13,341   1,267   14,608   </w:t>
        <w:br/>
        <w:t xml:space="preserve">Disposal of equity instruments   –  –  13  –  –  –  –13  –  –  –  –  –  </w:t>
        <w:br/>
        <w:t xml:space="preserve">Capital increases/Capital decreases2  –  –  –  –  –  –  –  –  1,004   1,004   –  1,004   </w:t>
        <w:br/>
        <w:t xml:space="preserve">Dividend payments   –  –  –4,374   –  –  –  –  –  –519   –4,892   –36  –4,929   </w:t>
        <w:br/>
        <w:t xml:space="preserve">Capital transactions involving a change in </w:t>
        <w:br/>
        <w:t xml:space="preserve">ownership interest   –  –  –42  –11  –  –  –  –  –  –54  –27  –80  </w:t>
        <w:br/>
        <w:t xml:space="preserve">Other changes   –  –  75  –  –  –  –  0  –  75  111   185   </w:t>
        <w:br/>
        <w:t xml:space="preserve">Balance at Sept. 30, 2023   1,283   14,551   146,124   –2,756   1,859   –806   –985   553   15,027   174,850   14,267   189,117   </w:t>
        <w:br/>
        <w:t xml:space="preserve"> </w:t>
        <w:br/>
        <w:t xml:space="preserve">1 Prior -year figures adjusted (see disclosures on IFRS  17). </w:t>
        <w:br/>
        <w:t>2 For details on capital increases/decreases, see the “Equity” section.</w:t>
      </w:r>
    </w:p>
    <w:p>
      <w:r>
        <w:t xml:space="preserve">46 Interim Consolidated Financial Statements (C ondensed)  Cash flow statement   </w:t>
        <w:br/>
        <w:t xml:space="preserve">Cash flow statement for the Period January 1 to September  30 </w:t>
        <w:br/>
        <w:t xml:space="preserve">  V O L K S W A G E N  G R OU P    D I V I S I ON S  </w:t>
        <w:br/>
        <w:t xml:space="preserve">     AUTOMOTIVE¹   FINANCIAL SERVICES  </w:t>
        <w:br/>
        <w:t xml:space="preserve">€ million   2023   2022⁷    2023   2022⁷   2023   2022⁷  </w:t>
        <w:br/>
        <w:t xml:space="preserve">              </w:t>
        <w:br/>
        <w:t xml:space="preserve">Cash and cash equivalents at beginning of period   29,738   39,123    23,042   24,899   6,695   14,224  </w:t>
        <w:br/>
        <w:t xml:space="preserve">Earnings before tax   17,700   16,992    14,555   12,779   3,145   4,213  </w:t>
        <w:br/>
        <w:t xml:space="preserve">Income taxes paid   –6,061   –3,256    –4,900   –2,398   –1,161   –858  </w:t>
        <w:br/>
        <w:t xml:space="preserve">Depreciation and amortization expense²   21,056   23,307    13,107   16,082   7,949   7,225  </w:t>
        <w:br/>
        <w:t xml:space="preserve">Change in pension provisions   204   522    195   476   8  46 </w:t>
        <w:br/>
        <w:t xml:space="preserve">Share of the result of equity -accounted investments   457   792    547   818   –91  –26 </w:t>
        <w:br/>
        <w:t xml:space="preserve">Other noncash income/expense and reclassifications³   2,718   –844    2,859   –2,295   –141   1,451  </w:t>
        <w:br/>
        <w:t xml:space="preserve">Gross cash flow   36,073   37,512    26,363   25,463   9,710   12,050  </w:t>
        <w:br/>
        <w:t xml:space="preserve">Change in working capital   –23,513   –10,626    –4,630   –3,207   –18,883   –7,419  </w:t>
        <w:br/>
        <w:t xml:space="preserve">Change in inventories   –6,374   –6,603    –5,610   –6,796   –764   193  </w:t>
        <w:br/>
        <w:t xml:space="preserve">Change in receivables   –4,908   –2,277    –3,504   –1,703   –1,405   –574  </w:t>
        <w:br/>
        <w:t xml:space="preserve">Change in liabilities   5,205   7,682    3,452   7,012   1,753   671  </w:t>
        <w:br/>
        <w:t xml:space="preserve">Change in other provisions   597   –1,791    563   –1,761   34  –30 </w:t>
        <w:br/>
        <w:t xml:space="preserve">Change in lease assets  </w:t>
        <w:br/>
        <w:t xml:space="preserve">(excluding depreciation)   –10,426   –6,240    531   258   –10,957   –6,498  </w:t>
        <w:br/>
        <w:t xml:space="preserve">Change in financial services receivables   –7,607   –1,397    –63  –215   –7,544   –1,182  </w:t>
        <w:br/>
        <w:t xml:space="preserve">Cash flows from operating activities   12,560   26,886    21,733   22,256   –9,173   4,630  </w:t>
        <w:br/>
        <w:t xml:space="preserve">Cash flows from investing activities attributable to  </w:t>
        <w:br/>
        <w:t xml:space="preserve">operating activities   –17,281   –16,903    –16,795   –16,679   –486   –224  </w:t>
        <w:br/>
        <w:t xml:space="preserve">of which:   Investments in intangible assets  </w:t>
        <w:br/>
        <w:t xml:space="preserve"> (excluding capitalized development costs), property,  </w:t>
        <w:br/>
        <w:t xml:space="preserve"> plant and equipment, and investment property   –8,908   –7,309    –8,718   –7,177   –189   –132  </w:t>
        <w:br/>
        <w:t xml:space="preserve">  capitalized development costs   –7,873   –7,085    –7,873   –7,085   –  – </w:t>
        <w:br/>
        <w:t xml:space="preserve">  acquisition and disposal of equity investments   –827   –2,751    –511   –2,629   –316   –121  </w:t>
        <w:br/>
        <w:t xml:space="preserve">Net cash flow⁴   –4,721   9,983    4,938   5,576   –9,659   4,406  </w:t>
        <w:br/>
        <w:t xml:space="preserve">Change in investments in securities, time deposits and loans   9,567   –2,018    10,962   –1,578   –1,395   –440  </w:t>
        <w:br/>
        <w:t xml:space="preserve">Cash flows from investing activities   –7,714   –18,921    –5,833   –18,258   –1,881   –664  </w:t>
        <w:br/>
        <w:t xml:space="preserve">Cash flows from financing activities   11,723   –14,858    –9,586   –4,899   21,309   –9,959  </w:t>
        <w:br/>
        <w:t xml:space="preserve">of which:   capital transactions with noncontrolling interests   –8  123    –8  123   –  – </w:t>
        <w:br/>
        <w:t xml:space="preserve">  capital contributions/capital redemptions   1,000   1,262    868   1,261   132   0 </w:t>
        <w:br/>
        <w:t xml:space="preserve">Effect of exchange rate changes on cash and cash equivalents   –602   796    –458   549   –144   248  </w:t>
        <w:br/>
        <w:t xml:space="preserve">Change of loss allowance within cash and cash equivalents   –1  0   –1  0  0  0 </w:t>
        <w:br/>
        <w:t xml:space="preserve">Net change in cash and cash equivalents   15,966   –6,097    5,855   –352   10,111   –5,745  </w:t>
        <w:br/>
        <w:t xml:space="preserve">              </w:t>
        <w:br/>
        <w:t xml:space="preserve">Cash and cash equivalents at September 30⁵   45,704   33,025    28,897   24,547   16,807   8,479  </w:t>
        <w:br/>
        <w:t xml:space="preserve">Securities and time deposits and loans   40,356   35,893    19,971   17,701   20,385   18,192  </w:t>
        <w:br/>
        <w:t xml:space="preserve">Gross liquidity   86,060   68,919    48,868   42,248   37,192   26,671  </w:t>
        <w:br/>
        <w:t xml:space="preserve">Total third -party borrowings   –229,172   –203,749    –12,156   –10,694   –217,016   –193,055  </w:t>
        <w:br/>
        <w:t xml:space="preserve">Net liquidity at September 30⁶   –143,112   –134,831    36,712   31,553   –179,824   –166,384  </w:t>
        <w:br/>
        <w:t xml:space="preserve">For information purposes: at Jan. 1   –  –136,576    –  26,685   –  –163,261  </w:t>
        <w:br/>
        <w:t xml:space="preserve"> </w:t>
        <w:br/>
        <w:t xml:space="preserve">1 Including allocation of consolidation adjustments between the Automotive and Financial Services divisions.  </w:t>
        <w:br/>
        <w:t xml:space="preserve">2 Net of impairment reversals.  </w:t>
        <w:br/>
        <w:t xml:space="preserve">3 These relate mainly to the fair value measurement of financial instruments and the reclassification of gains/losses on disposal of noncurrent assets and equity investments to investing </w:t>
        <w:br/>
        <w:t xml:space="preserve">activities.  </w:t>
        <w:br/>
        <w:t xml:space="preserve">4 Net cash flow: cash flows from operating activities, net of cash flows from investing activities attributable to operating ac tivities (investing activities excluding change in investments </w:t>
        <w:br/>
        <w:t xml:space="preserve">in securities, time deposits and loans).   </w:t>
        <w:br/>
        <w:t xml:space="preserve">5 Cash and cash equivalen ts comprise cash at banks, checks, cash -in-hand and call deposits.  </w:t>
        <w:br/>
        <w:t xml:space="preserve">6 The total of cash, cash equivalents, securities and time deposits, as well  as loans to affiliates and joint ventures net of third -party borrowings (noncurrent and current financial liabilities).  </w:t>
        <w:br/>
        <w:t xml:space="preserve">7 Prior -year figures adjusted (see disclosures on IFRS  17). </w:t>
        <w:br/>
        <w:t>Explanatory notes on the cash flow statement are presented in the section relating to the cash flow statemen t.</w:t>
        <w:br/>
        <w:t xml:space="preserve"> </w:t>
      </w:r>
    </w:p>
    <w:p>
      <w:r>
        <w:t xml:space="preserve">47 Interim Consolidated Financial Statements (Condensed)  Note s  </w:t>
        <w:br/>
        <w:t xml:space="preserve">Notes  </w:t>
        <w:br/>
        <w:t xml:space="preserve">to the Interim Consolidated Financial Statements of the Volkswagen Group  </w:t>
        <w:br/>
        <w:t xml:space="preserve">as of September 30, 2023  </w:t>
        <w:br/>
        <w:t xml:space="preserve">Accounting in accordance with International Financial Reporting Standards (IFRSs)  </w:t>
        <w:br/>
        <w:t xml:space="preserve">In acc ordance with Regulation No. 1606/2002 of the European Parliament and of the Council, </w:t>
        <w:br/>
        <w:t xml:space="preserve">Volkswagen  AG prepared its consolidated financial statements for 2022 in compliance with the International </w:t>
        <w:br/>
        <w:t xml:space="preserve">Financial Reporting Standards (IFRSs), as adopted by the European Union. These interim consolidated </w:t>
        <w:br/>
        <w:t xml:space="preserve">financial  statements for the period ended September  30, 2023 were therefore also prepared in accordance </w:t>
        <w:br/>
        <w:t xml:space="preserve">with IAS 34 (Interim Financial Reporting) and are  condensed in scope compared with the consolidated </w:t>
        <w:br/>
        <w:t xml:space="preserve">financial  statements.  </w:t>
        <w:br/>
        <w:t xml:space="preserve">All figures shown are rounded, so minor discrepancies may arise from addition of these amounts.  </w:t>
        <w:br/>
        <w:t xml:space="preserve">In addition to the reportable segments, the Automotive and Financial Services divisions are presented in </w:t>
        <w:br/>
        <w:t xml:space="preserve">the condensed interim group financial repo rt for explanatory purposes alongside the income statement, </w:t>
        <w:br/>
        <w:t xml:space="preserve">balance sheet and cash flow statement for the Volkswagen Group. This supplemental presentation is not </w:t>
        <w:br/>
        <w:t xml:space="preserve">required  by IFRSs. Eliminations of intragroup transactions between the Automotive and Financia l Services </w:t>
        <w:br/>
        <w:t xml:space="preserve">divisions are allocated to the Automotive Division.  </w:t>
        <w:br/>
        <w:t xml:space="preserve">The accompanying interim consolidated financial statements were reviewed by auditors in accordance </w:t>
        <w:br/>
        <w:t xml:space="preserve">with section 115 of the Wertpapierhandelsgesetz (WpHG – German  Securities Trading Act).  </w:t>
        <w:br/>
        <w:t xml:space="preserve">Accoun ting policies  </w:t>
        <w:br/>
        <w:t xml:space="preserve">Volkswagen  AG has applied all accounting pronouncements adopted by the EU and effective for periods as </w:t>
        <w:br/>
        <w:t xml:space="preserve">of January  1, 2023.  </w:t>
        <w:br/>
        <w:t xml:space="preserve">OTH ER ACCOUNTI NG POLICI ES  </w:t>
        <w:br/>
        <w:t xml:space="preserve">A discount rate of  4.2% (December  31, 2022: 3.7%) was applied to German pension provisions in the accompanying  </w:t>
        <w:br/>
        <w:t xml:space="preserve">interim consolidated financial statements.  </w:t>
        <w:br/>
        <w:t xml:space="preserve">The income tax expense for the interim con solidated financial statements is always calculated on the </w:t>
        <w:br/>
        <w:t xml:space="preserve">basis of  the best estimate of the average annual income tax rate that is expected for the entire fiscal year, in </w:t>
        <w:br/>
        <w:t xml:space="preserve">accordance with IAS  34 (Interim Financial Reporting). In some of the countries where the Volkswagen  Group </w:t>
        <w:br/>
        <w:t xml:space="preserve">operates, statutory provisions for minimum ta x have been introduced in accordance with the OECD’s guidance  </w:t>
        <w:br/>
        <w:t xml:space="preserve">on a new global minimum tax ation . On the basis of the amendments to IAS  12 adopted by the IASB in </w:t>
        <w:br/>
        <w:t xml:space="preserve">May  2023, the Volkswagen  Group has not taken account of the resulting potential effects on defer red taxes.  </w:t>
        <w:br/>
        <w:t xml:space="preserve">In other respects, the same accounting policies and consolidation methods that were used for the 2022 </w:t>
        <w:br/>
        <w:t xml:space="preserve">consolidated financial statements are generally applied to the preparation of the interim consolidated financial  </w:t>
        <w:br/>
        <w:t xml:space="preserve">statements and the measurement  of the prior -year comparatives. A detailed description of the policies and </w:t>
        <w:br/>
        <w:t xml:space="preserve">methods applied is published in the “ Accounting policies” section of the notes to the 2022 consolidated </w:t>
        <w:br/>
        <w:t xml:space="preserve">financ ial statements.  </w:t>
        <w:br/>
        <w:t xml:space="preserve">In addition, details of the effects of new standards c an be found in the “New and amended IFRSs not </w:t>
        <w:br/>
        <w:t xml:space="preserve">applied” section. The 2022 consolidated financial statements can also be accessed on the internet at  </w:t>
        <w:br/>
        <w:t xml:space="preserve">https://www.volkswagen -group.com/en/investors -15766 . </w:t>
      </w:r>
    </w:p>
    <w:p>
      <w:r>
        <w:t xml:space="preserve">48 Interim Consolidated Financial Statements (Condensed)  Note s  </w:t>
        <w:br/>
        <w:t xml:space="preserve">I FRS 17 – I NSURANCE CONTRACTS  </w:t>
        <w:br/>
        <w:t xml:space="preserve">IFRS  17 specifies new accounting rules for insurance contracts. The Volkswagen Group applied IFRS  17 as of </w:t>
        <w:br/>
        <w:t xml:space="preserve">January  1, 2023 for the first time. The transition was conducted using the full retrospective approach, unless </w:t>
        <w:br/>
        <w:t xml:space="preserve">using that approach was impracticable.  This was the case when not all of the required historical information, </w:t>
        <w:br/>
        <w:t xml:space="preserve">in particular for multiyear contracts, was available without undue cost and effort. In these instances, the </w:t>
        <w:br/>
        <w:t xml:space="preserve">Volkswagen  Group generally used the modified retrospective approach.  </w:t>
        <w:br/>
        <w:t xml:space="preserve">First -time application resulted in an insignificant change in equity as of January  1, 2023 and January  1, </w:t>
        <w:br/>
        <w:t xml:space="preserve">2022, respectively. This is due primarily to the changed system for calculating provisions related to the insurance  </w:t>
        <w:br/>
        <w:t xml:space="preserve">business. In addition, netting cash flow s when measuring the provisions also led to an equal reduction of </w:t>
        <w:br/>
        <w:t xml:space="preserve">€0.7  billion in assets and provisions related to the insurance business as of January 1, 2023. The change in </w:t>
        <w:br/>
        <w:t xml:space="preserve">the system for recognizing income and expenses does not have any material effect on the income statement. </w:t>
        <w:br/>
        <w:t xml:space="preserve">Prior -year figures have been adjusted accordingly.  </w:t>
        <w:br/>
        <w:t xml:space="preserve"> </w:t>
      </w:r>
    </w:p>
    <w:p>
      <w:r>
        <w:t xml:space="preserve">49 Interim Consolidated Financial Statements (Condensed)  Note s  </w:t>
        <w:br/>
        <w:t xml:space="preserve">Key events  </w:t>
        <w:br/>
        <w:t xml:space="preserve">DI ESEL ISSUE  </w:t>
        <w:br/>
        <w:t xml:space="preserve">On September 18, 2015, the US Environmental Protection Agency (EPA) publicly announced in a “Notice of </w:t>
        <w:br/>
        <w:t xml:space="preserve">Violation” that irregularities in relation to nitrogen oxide (NO x) emissions had been discovered in emissions </w:t>
        <w:br/>
        <w:t xml:space="preserve">tests on certain Volkswagen Group vehicles with 2.0  l diesel engines in the USA. This was followed by further </w:t>
        <w:br/>
        <w:t xml:space="preserve">reports on the scope of the diesel issue. Detailed information can be found in the  “Key events” section of the </w:t>
        <w:br/>
        <w:t xml:space="preserve">2022 consolidated financial statements.  </w:t>
        <w:br/>
        <w:t xml:space="preserve">No material special items in connection with the diesel issue were recognized in the first nine months of </w:t>
        <w:br/>
        <w:t xml:space="preserve">fiscal year  2023.  </w:t>
        <w:br/>
        <w:t xml:space="preserve">Further information on the litigation in connection with the di esel issue can be found  in the “Litigation” </w:t>
        <w:br/>
        <w:t xml:space="preserve">section.  </w:t>
        <w:br/>
        <w:t xml:space="preserve">RUSSIA -UKRAI N E CON FLICT / COVI D -19 PAN DEMIC / PARTS SUPPLY  </w:t>
        <w:br/>
        <w:t xml:space="preserve">The start of the Russia -Ukraine conflict in February 2022 led not only to a humanitarian crisis but also </w:t>
        <w:br/>
        <w:t xml:space="preserve">brought market upheaval around the worl d. There have been substantial price rises, particularly on the energy  </w:t>
        <w:br/>
        <w:t xml:space="preserve">and commodity markets, and significant increases in interest and inflation rates have been observed </w:t>
        <w:br/>
        <w:t xml:space="preserve">internationally . There were some signs of normalization in the markets in the first nine months  of fiscal </w:t>
        <w:br/>
        <w:t xml:space="preserve">year 2023.  </w:t>
        <w:br/>
        <w:t xml:space="preserve">Against the backdrop of the Russia -Ukraine conflict and the resulting consequences, Volkswagen had </w:t>
        <w:br/>
        <w:t xml:space="preserve">decided  to suspend vehicle production in Russia for the time being. Vehicle exports to Russia have also been </w:t>
        <w:br/>
        <w:t xml:space="preserve">halted. In addit ion, the respective sanction requirements must also be complied with in relation to parts </w:t>
        <w:br/>
        <w:t xml:space="preserve">supplies and the provision of technical information.  </w:t>
        <w:br/>
        <w:t xml:space="preserve">There was again no easing of the Russia -Ukraine conflict in the first nine months  of fiscal year 2023. For </w:t>
        <w:br/>
        <w:t xml:space="preserve">this r eason, the discontinuation of business activities in Russia continued to take concrete shape in the </w:t>
        <w:br/>
        <w:t xml:space="preserve">Volkswagen Group. In this context, further sales negotiations with a number of investors continued or were </w:t>
        <w:br/>
        <w:t xml:space="preserve">concluded.  </w:t>
        <w:br/>
        <w:t xml:space="preserve">On May 18, 2023, Volkswagen Group has completed the sale of its shares in OOO Volkswagen Group Rus </w:t>
        <w:br/>
        <w:t xml:space="preserve">(Volkswagen Group Rus), Kaluga/Russia, including its local subsidiaries (OOO Volkswagen Components and </w:t>
        <w:br/>
        <w:t xml:space="preserve">Services, Kaluga/Russia, OOO Scania Leasing, Moscow/Russia, OOO Scania Finance, Moscow/Russi a, </w:t>
        <w:br/>
        <w:t xml:space="preserve">OOO Scania Insurance, Moscow/Russia) to OOO ART -FINANCE, Moscow/Russia, who is supported by the </w:t>
        <w:br/>
        <w:t xml:space="preserve">Russian  Dealer AO Avilon Automotive Group, Moscow/Russia. With the registration of the transaction on </w:t>
        <w:br/>
        <w:t xml:space="preserve">May 22, 2023, ownership of the shares in the authorized capital of Volkswagen Group Rus was transferred </w:t>
        <w:br/>
        <w:t xml:space="preserve">from the seller side to the buyer. The transaction includ es the production facilities in Kaluga, the importer </w:t>
        <w:br/>
        <w:t xml:space="preserve">structure of the Group brands Volkswagen Passenger Cars, Volkswagen Commercial Vehicles, AUDI, ŠKODA, </w:t>
        <w:br/>
        <w:t xml:space="preserve">Bentley, Lamborghini and Ducati for potential after -sales business and the warehousing as well as the  Scania </w:t>
        <w:br/>
        <w:t xml:space="preserve">financial services activities with all its associated employees.  </w:t>
        <w:br/>
        <w:t xml:space="preserve">In this context, the Volkswagen Group had already made significant impairments in fiscal year 2022 and </w:t>
        <w:br/>
        <w:t xml:space="preserve">taken appropriate provisions. The sale price amounts to € 0.1 billion. The decons olidation of the affected </w:t>
        <w:br/>
        <w:t xml:space="preserve">companies resulted in a loss of €0.4 billion in the 2023 reporting period, which is reported in the other </w:t>
        <w:br/>
        <w:t xml:space="preserve">operating result. This result is split between the Automotive Division (€ – 0.4 billion) and the Financial Service s </w:t>
        <w:br/>
        <w:t xml:space="preserve">Division (€0.1 billion). The loss is mainly attributable to the realization of currency  translation effects of </w:t>
        <w:br/>
        <w:t xml:space="preserve">€– 0.3 billion, which have been reclassified from foreign currency translation reserve to other operating expenses . </w:t>
      </w:r>
    </w:p>
    <w:p>
      <w:r>
        <w:t xml:space="preserve">50 Interim Consolidated Financial Statements (Condensed)  Note s  </w:t>
        <w:br/>
        <w:t xml:space="preserve">Apart from winding down Volkswagen  Gro up Rus and its subsidiaries, no additional material expenses were </w:t>
        <w:br/>
        <w:t xml:space="preserve">recognized in connection with the Russia -Ukraine conflict in the first nine months  of fiscal year  2023.  </w:t>
        <w:br/>
        <w:t xml:space="preserve">For information on other subsidiaries of the Volkswagen  Group being wound down, please  refer to the </w:t>
        <w:br/>
        <w:t xml:space="preserve">note entitled “IFRS  5 – Noncurrent a ssets held for sale” .  </w:t>
        <w:br/>
        <w:t xml:space="preserve"> </w:t>
        <w:br/>
        <w:t xml:space="preserve">As a result of the fair value measurement and realization of derivatives to which hedge accounting is not </w:t>
        <w:br/>
        <w:t xml:space="preserve">applied (especially commodity hedges), losses totaling €2.1  billion (previous year: gain s of €2.4  billion) were </w:t>
        <w:br/>
        <w:t xml:space="preserve">recognized in the other operating result.  </w:t>
        <w:br/>
        <w:t xml:space="preserve"> </w:t>
        <w:br/>
        <w:t xml:space="preserve">The situation in connection with the SARS -CoV -2 virus eased at the beginning of the fiscal year.  </w:t>
        <w:br/>
        <w:t xml:space="preserve"> </w:t>
        <w:br/>
        <w:t xml:space="preserve">In the first months of fiscal year  2023, parts supply shortages continued to have a negative impact. In additio n, </w:t>
        <w:br/>
        <w:t xml:space="preserve">disruptions in logistics chains had a negative effect; however, this effect diminished in the course of the fiscal </w:t>
        <w:br/>
        <w:t xml:space="preserve">year.  </w:t>
        <w:br/>
        <w:t xml:space="preserve"> </w:t>
        <w:br/>
        <w:t xml:space="preserve">Please also refer to the comments in the interim group management report.  </w:t>
      </w:r>
    </w:p>
    <w:p>
      <w:r>
        <w:t xml:space="preserve">51 Interim Consolidated Financial Statements (Condensed)  Note s  </w:t>
        <w:br/>
        <w:t xml:space="preserve">MATERIAL TRANSACTIONS  </w:t>
        <w:br/>
        <w:t xml:space="preserve"> </w:t>
        <w:br/>
        <w:t xml:space="preserve">Scout Motors Inc.  </w:t>
        <w:br/>
        <w:t xml:space="preserve">Under the Volkswagen  Group’s North America strategy, Scout Motors  Inc., Arlington, Virginia/USA, a wholly </w:t>
        <w:br/>
        <w:t xml:space="preserve">owned subsidiary of Volkswagen  Finance  Luxemburg, Strassen/Luxembourg, was established in fiscal year </w:t>
        <w:br/>
        <w:t xml:space="preserve">2022. A new vehi cle brand is to be created under the name of Scout, under which electrified all -terrain </w:t>
        <w:br/>
        <w:t xml:space="preserve">vehicl es and pickups will be distributed in the USA from 2026. In order to finance the creation of the S cout  </w:t>
        <w:br/>
        <w:t xml:space="preserve">brand, as well as vehicle development and production planni ng, an amount of around USD500  million is to </w:t>
        <w:br/>
        <w:t xml:space="preserve">be contributed to the company in fiscal year 2023. Payments of USD303 million had been made by September  30, </w:t>
        <w:br/>
        <w:t xml:space="preserve">2023. The company has been included in the Volkswagen  consolidated financial statements since January  1, </w:t>
        <w:br/>
        <w:t xml:space="preserve">2023.  </w:t>
        <w:br/>
        <w:t xml:space="preserve">Argo AI  </w:t>
        <w:br/>
        <w:t xml:space="preserve">The process of winding down Argo  AI, LLC, Pittsburgh/USA was initiated in the third quarter of 2022. In this </w:t>
        <w:br/>
        <w:t xml:space="preserve">context, Volkswagen contributed USD60  million to the company in the first half of  2023. The contribution </w:t>
        <w:br/>
        <w:t xml:space="preserve">was written down in full.  </w:t>
        <w:br/>
        <w:t xml:space="preserve">QuantumScape Corporation  </w:t>
        <w:br/>
        <w:t xml:space="preserve">In fiscal years  2020 and  2021, the Volkswagen  Group acquired new shares in QuantumScape  Corporation, </w:t>
        <w:br/>
        <w:t xml:space="preserve">San José/United States  through forward purchase agreements resulting from a capital increase. Due to </w:t>
        <w:br/>
        <w:t xml:space="preserve">QuantumScape  Corporation’s simultaneous listing on the New York Stock Exchange, the forward purchase </w:t>
        <w:br/>
        <w:t xml:space="preserve">agreements had to be measured at the respective closing prices. As a consequ ence, a non -cash gain of </w:t>
        <w:br/>
        <w:t xml:space="preserve">€1.4  billion was recognized in the financial result in fiscal year  2020 and a non -cash expense of €0.6  billion </w:t>
        <w:br/>
        <w:t xml:space="preserve">in fiscal year  2021. In total, there was a non -cash increase of €0.8  billion.  </w:t>
        <w:br/>
        <w:t xml:space="preserve">Due to the share price performance, the V olkswagen Group conducted an impairment test on the shares </w:t>
        <w:br/>
        <w:t xml:space="preserve">in QuantumScape  Corporation. The carrying amount was adjusted on the basis of the impairment test. </w:t>
        <w:br/>
        <w:t xml:space="preserve">This adjustment led to a non -cash expense of €0.3  billion in the second quarter of  2023. An additi onal </w:t>
        <w:br/>
        <w:t xml:space="preserve">adjustment of €0.1  billion was identified in the third quarter of 2023. In total, a non -cash expense of €0.4  billion  </w:t>
        <w:br/>
        <w:t xml:space="preserve">was recognized in the reporting period; it is presented in the other financial result.  </w:t>
        <w:br/>
        <w:t xml:space="preserve">There Holding B.V.  </w:t>
        <w:br/>
        <w:t>There  Holding  B.V., Rijswijk /the Netherlands, is an investment company that holds shares in HERE  Inter-</w:t>
        <w:br/>
        <w:t xml:space="preserve">national  B.V., Eindhoven/the Netherlands, one of the world’s largest producers of digital road maps for </w:t>
        <w:br/>
        <w:t xml:space="preserve">navigation systems . In the first half of  2023, capital transactions conducted at the level of There  Holding  B.V. </w:t>
        <w:br/>
        <w:t xml:space="preserve">increased the interest held by the Volkswagen  Group in There  Holding  B.V. from 29.7% at the end of fiscal </w:t>
        <w:br/>
        <w:t xml:space="preserve">year  2022 to currently 30.6%. In addition, There Holding B.V. participated in several capital increases at </w:t>
        <w:br/>
        <w:t xml:space="preserve">HERE  International  B.V. in this period.   </w:t>
        <w:br/>
        <w:t xml:space="preserve">The share of the result of the equity -accounted investment in There  Holding  B. V. includes an expense of  </w:t>
        <w:br/>
        <w:t xml:space="preserve">€92  million resulting from an impairment test on There  Holding  B. V.’s investment in HERE  International  B. V. </w:t>
      </w:r>
    </w:p>
    <w:p>
      <w:r>
        <w:t xml:space="preserve">52 Interim Consolidated Financial Statements (Condensed)  Note s  </w:t>
        <w:br/>
        <w:t xml:space="preserve">XPeng Inc. </w:t>
        <w:br/>
        <w:t xml:space="preserve">On July 26, 2023, Volkswagen entered into an agreement with the electric vehicle company XPeng Inc., </w:t>
        <w:br/>
        <w:t xml:space="preserve">Cayman  Islands, to acquire up to 4.99% of the ordinary shares of XPeng Inc. for a fixed purchase price of </w:t>
        <w:br/>
        <w:t xml:space="preserve">USD15 per share, up to a total of USD710 mil lion. The transaction is expected to close in the fourth quarter </w:t>
        <w:br/>
        <w:t xml:space="preserve">of 2023. Until the transaction closes, fluctuations in the value of the forward purchase agreement related to </w:t>
        <w:br/>
        <w:t xml:space="preserve">the acquisition of shares are measured through profit or loss. Due to the positiv e performance of the share </w:t>
        <w:br/>
        <w:t xml:space="preserve">price of XPeng Inc., there was a non -cash gain of €149  million as of September  30, 2023, which is presented </w:t>
        <w:br/>
        <w:t xml:space="preserve">in the other financial result. Along with the agreement to acquire the shares, a technological framework </w:t>
        <w:br/>
        <w:t xml:space="preserve">agreement was si gned with Guangdong Xiaopeng Motors Technology  Co. Ltd., Guangzhou/People’s Repub lic of </w:t>
        <w:br/>
        <w:t xml:space="preserve">China, a subsidiary  of XPeng  Inc., for the joint development of electric vehicles in China, among other things. </w:t>
        <w:br/>
        <w:t xml:space="preserve">The transaction is subject to customary closing conditio ns, including approval by the responsible authorities.  </w:t>
        <w:br/>
        <w:t xml:space="preserve">Basis of consolidation  </w:t>
        <w:br/>
        <w:t xml:space="preserve">In addition to Volkswagen  AG, which is domiciled in Wolfsburg and entered in the commercial register at </w:t>
        <w:br/>
        <w:t xml:space="preserve">the Braunschweig Local Court under No. HRB  100484, the consolidated financ ial statements comprise all </w:t>
        <w:br/>
        <w:t xml:space="preserve">significant German and non -German subsidiaries, including structured entities, that are controlled directly </w:t>
        <w:br/>
        <w:t xml:space="preserve">or indirectly by Volkswagen  AG. This is the case if Volkswagen  AG obtains power over the potential subsidiaries  </w:t>
        <w:br/>
        <w:t xml:space="preserve">directly  or indirectly from voting rights or similar rights, is exposed or has rights to, positive or negative </w:t>
        <w:br/>
        <w:t xml:space="preserve">variable returns from its involvement with the subsidiaries, and is able to influence those returns.  </w:t>
        <w:br/>
        <w:t xml:space="preserve">I FRS 5 – NONCURRENT ASSETS H ELD FOR SALE  </w:t>
        <w:br/>
        <w:t xml:space="preserve">Assets and disposal groups held for sale of the current fiscal year  </w:t>
        <w:br/>
        <w:t xml:space="preserve">The intention resolved at Dr.  Ing.  h.c. F. Porsche  AG, Stuttgart (Porsche  AG) in September  2022 to sell two </w:t>
        <w:br/>
        <w:t xml:space="preserve">Russian sales companies in the Passenger Cars and Light Commercial Vehicles segm ent, OOO  Porsche  Russland, </w:t>
        <w:br/>
        <w:t xml:space="preserve">Moscow/Russia, and OOO  Porsche  Center  Moscow, Moscow/Russia, as well as one company assigned to the </w:t>
        <w:br/>
        <w:t xml:space="preserve">Financial Services segment, OOO  Porsche  Financial  Services  Russland, Moscow/Russia, continues to be in </w:t>
        <w:br/>
        <w:t xml:space="preserve">place . In view of the change in external conditions, the disposal project is expected to be completed within </w:t>
        <w:br/>
        <w:t xml:space="preserve">the next six months. An impairment loss of €25  million was recognized for the disposal group as of December  31, </w:t>
        <w:br/>
        <w:t xml:space="preserve">2022. Another minor impairment loss w as identified as of September  30, 2023; it is recognized in the </w:t>
        <w:br/>
        <w:t xml:space="preserve">other operating result.  </w:t>
        <w:br/>
        <w:t xml:space="preserve"> </w:t>
        <w:br/>
        <w:t xml:space="preserve">It was resolved in the fourth quarter of 2022 to sell the following fully consolidated subsidiaries allocated to </w:t>
        <w:br/>
        <w:t xml:space="preserve">the Financial Services segment: OOO  Volkswagen  Bank  RUS, Moscow/Russia, OOO  Volkswagen  Group  Finan z, </w:t>
        <w:br/>
        <w:t xml:space="preserve">Moscow/Russia, and OOO  Volkswagen  Financial  Services  RUS, Moscow/Russia. The resolution by the </w:t>
        <w:br/>
        <w:t xml:space="preserve">responsible bodies was followed by the implementation of a disposal plan, which is expected to be completed  in </w:t>
        <w:br/>
        <w:t xml:space="preserve">the fo urth quarter of  2023. Impairment losses of €202  million were recognized in this context in the period </w:t>
        <w:br/>
        <w:t xml:space="preserve">up to September  30, 2023.  </w:t>
        <w:br/>
        <w:t xml:space="preserve"> </w:t>
        <w:br/>
        <w:t xml:space="preserve">On December  15, 2022, the Supervisory Board of Volkswagen  AG resolved to sell the MAN  ES gas turbine </w:t>
        <w:br/>
        <w:t>business of MAN  Energy  Solutions  SE, Augsburg, and MAN  Energy  Solutions  Schweiz  AG, Zurich/Switzer-</w:t>
        <w:br/>
        <w:t xml:space="preserve">land, by way of an asset deal to CSIC  Longjiang  GH Gas  Turbine  Co. Ltd., Harbin/China, and its subsidiaries </w:t>
        <w:br/>
        <w:t xml:space="preserve">under German and Swiss law. The transaction is expected to be completed with in fiscal year  2024.  </w:t>
        <w:br/>
        <w:t xml:space="preserve"> </w:t>
      </w:r>
    </w:p>
    <w:p>
      <w:r>
        <w:t xml:space="preserve">53 Interim Consolidated Financial Statements (Condensed)  Note s  </w:t>
        <w:br/>
        <w:t>In addition, the passenger car business, which was demerged from the fully consolidated subsidiary EURO -</w:t>
        <w:br/>
        <w:t xml:space="preserve">Leasing  GmbH, Sittensen, to Euromobil  GmbH in the third quarter of  2023, was continued to be classified as </w:t>
        <w:br/>
        <w:t xml:space="preserve">a disposal group held f or sale as of September 30, 2023 in accordance with the provisions of IFRS  5. The transaction  </w:t>
        <w:br/>
        <w:t xml:space="preserve">is expected to close in the fourth quarter of  2023 by way of the sale of 51% of the shares in Euromobil  GmbH </w:t>
        <w:br/>
        <w:t xml:space="preserve">to Europcar  Mobility  Group. The disposal group as a w hole is subject to the measurement provisions of </w:t>
        <w:br/>
        <w:t xml:space="preserve">IFRS  5 because it contains assets that fall under the scope of IFRS  5. The measurement of the disposal group </w:t>
        <w:br/>
        <w:t xml:space="preserve">at the lower of its carrying amount and fair value less disposal costs did not result in any requi rement to </w:t>
        <w:br/>
        <w:t xml:space="preserve">recognize an impairment loss.  </w:t>
        <w:br/>
        <w:t xml:space="preserve">In total, assets of € 327  million and liabilities of € 152  million  were presented as assets and liabilities held for </w:t>
        <w:br/>
        <w:t xml:space="preserve">sale in accordance with IFRS  5 in a separate line item of the balance sheet as of September  30, 2023. The assets </w:t>
        <w:br/>
        <w:t xml:space="preserve">and liabilities held for sale have been recognized at a lower of their carrying amount and f air value less </w:t>
        <w:br/>
        <w:t xml:space="preserve">expected  costs of disposal.  </w:t>
        <w:br/>
        <w:t xml:space="preserve">Transactions completed in the current fiscal year  </w:t>
        <w:br/>
        <w:t xml:space="preserve">On March  3, 2023, the Supervisory Board of the Volkswagen  Group resolved to sell </w:t>
        <w:br/>
        <w:t xml:space="preserve">OOO  Volkswagen  Group  Rus, Kaluga/Russia, and its subsidiaries, OOO  Scania  Finance,  Moscow/Russia, </w:t>
        <w:br/>
        <w:t xml:space="preserve">OOO  Scania  Insurance, Moscow/Russia, and OOO  Scania  Leasing, Moscow/Russia. These companies were </w:t>
        <w:br/>
        <w:t xml:space="preserve">consequently classified as a disposal group held for sale as of March 31, 2023. The sale was completed in May, </w:t>
        <w:br/>
        <w:t xml:space="preserve">2023. Additional disclosures can  be found in the “Key events” section.  </w:t>
        <w:br/>
        <w:t xml:space="preserve"> </w:t>
      </w:r>
    </w:p>
    <w:p>
      <w:r>
        <w:t xml:space="preserve">54 Interim Consolidated Financial Statements (Condensed)  Note s  </w:t>
        <w:br/>
        <w:t xml:space="preserve">Disclosures on the interim consolidated financial statements </w:t>
        <w:br/>
        <w:t xml:space="preserve">1. Sales revenue  </w:t>
        <w:br/>
        <w:t xml:space="preserve">ST R U CT U R E O F  GR O UP  SA L E S R E V ENU E :  Q1  – Q3  2 0 2 3  </w:t>
        <w:br/>
        <w:t xml:space="preserve">€ million   Passenger Cars  </w:t>
        <w:br/>
        <w:t xml:space="preserve">and Light  </w:t>
        <w:br/>
        <w:t xml:space="preserve">Commercial  </w:t>
        <w:br/>
        <w:t xml:space="preserve">Vehicles   Commercial  </w:t>
        <w:br/>
        <w:t xml:space="preserve">Vehicles   Power  </w:t>
        <w:br/>
        <w:t xml:space="preserve">Engineering   Financial  </w:t>
        <w:br/>
        <w:t xml:space="preserve">Services   Total Segments   Reconciliation   Volkswagen  </w:t>
        <w:br/>
        <w:t xml:space="preserve">Group  </w:t>
        <w:br/>
        <w:t xml:space="preserve">               </w:t>
        <w:br/>
        <w:t xml:space="preserve">Vehicles   140,075   22,520   –  –  162,595   –14,340   148,254  </w:t>
        <w:br/>
        <w:t xml:space="preserve">Genuine parts   12,039   5,152   –  –  17,192   –143   17,049  </w:t>
        <w:br/>
        <w:t xml:space="preserve">Used vehicles and third -party products   9,459   1,886   –  17,231   28,575   –3,201   25,374  </w:t>
        <w:br/>
        <w:t xml:space="preserve">Engines, powertrains and parts deliveries   8,737   749   –  –  9,486   –50  9,436  </w:t>
        <w:br/>
        <w:t xml:space="preserve">Power Engineering   –  –  2,875   –  2,875   –1  2,875  </w:t>
        <w:br/>
        <w:t xml:space="preserve">Motorcycles   735   –  –  –  735   –  735  </w:t>
        <w:br/>
        <w:t xml:space="preserve">Leasing business   718   1,180   0  13,400   15,299   –958   14,341  </w:t>
        <w:br/>
        <w:t xml:space="preserve">Interest and similar income   206   0  –  8,966   9,172   –635   8,537  </w:t>
        <w:br/>
        <w:t xml:space="preserve">Hedges sales revenue   –814   24  –  –  –790   70  –720  </w:t>
        <w:br/>
        <w:t xml:space="preserve">Other sales revenue   7,638   1,838   –  445   9,921   –700   9,221  </w:t>
        <w:br/>
        <w:t xml:space="preserve">  178,793   33,349   2,876   40,042   255,059   –19,958   235,102  </w:t>
        <w:br/>
        <w:t xml:space="preserve"> </w:t>
        <w:br/>
        <w:t xml:space="preserve">ST R U CT U R E O F  GR O UP  SA L E S R E V ENU E :  Q1  – Q3 2 0 2 21 </w:t>
        <w:br/>
        <w:t xml:space="preserve">€ million   Passenger Cars  </w:t>
        <w:br/>
        <w:t xml:space="preserve">and Light  </w:t>
        <w:br/>
        <w:t xml:space="preserve">Commercial  </w:t>
        <w:br/>
        <w:t xml:space="preserve">Vehicles   Commercial  </w:t>
        <w:br/>
        <w:t xml:space="preserve">Vehicles   Power  </w:t>
        <w:br/>
        <w:t xml:space="preserve">Engineering   Financial  </w:t>
        <w:br/>
        <w:t xml:space="preserve">Services   Total Segments   Reconciliation   Volkswagen  </w:t>
        <w:br/>
        <w:t xml:space="preserve">Group  </w:t>
        <w:br/>
        <w:t xml:space="preserve">               </w:t>
        <w:br/>
        <w:t xml:space="preserve">Vehicles   115,900   17,674   –  0  133,574   –10,267   123,307  </w:t>
        <w:br/>
        <w:t xml:space="preserve">Genuine parts   11,209   5,010   –  –  16,219   –115   16,104  </w:t>
        <w:br/>
        <w:t xml:space="preserve">Used vehicles and third -party products   8,604   1,701   –  15,503   25,808   –2,722   23,086  </w:t>
        <w:br/>
        <w:t xml:space="preserve">Engines, powertrains and parts deliveries   8,964   622   –  –  9,586   –48  9,538  </w:t>
        <w:br/>
        <w:t xml:space="preserve">Power Engineering   –  –  2,516   –  2,516   –1  2,516  </w:t>
        <w:br/>
        <w:t xml:space="preserve">Motorcycles   739   –  –  –  739   –  739  </w:t>
        <w:br/>
        <w:t xml:space="preserve">Leasing business   535   1,269   0  12,412   14,217   –896   13,321  </w:t>
        <w:br/>
        <w:t xml:space="preserve">Interest and similar income   204   1  –  6,303   6,509   –330   6,178  </w:t>
        <w:br/>
        <w:t xml:space="preserve">Hedges sales revenue   –1,568   –18  –  –  –1,586   20  –1,566  </w:t>
        <w:br/>
        <w:t xml:space="preserve">Other sales revenue   8,203   1,705   –  475   10,383   –721   9,662  </w:t>
        <w:br/>
        <w:t xml:space="preserve">  152,790   27,964   2,517   34,693   217,965   –15,080   202,885  </w:t>
        <w:br/>
        <w:t xml:space="preserve"> </w:t>
        <w:br/>
        <w:t xml:space="preserve">1 Prior -year figures adjusted (see disclosures on IFRS  17). </w:t>
        <w:br/>
        <w:t xml:space="preserve"> </w:t>
        <w:br/>
        <w:t xml:space="preserve">Other sales revenue comprises revenue from workshop services and license revenue, among other things.  </w:t>
      </w:r>
    </w:p>
    <w:p>
      <w:r>
        <w:t xml:space="preserve">55 Interim Consolidated Financial Statements (Condensed)  Note s  </w:t>
        <w:br/>
        <w:t xml:space="preserve">2. Cost of sales  </w:t>
        <w:br/>
        <w:t xml:space="preserve">Cost of sales includes interest expenses of € 5,790  million (previous year: € 2,108  million) attributable to the </w:t>
        <w:br/>
        <w:t xml:space="preserve">financial services business.  </w:t>
        <w:br/>
        <w:t xml:space="preserve">In addition to deprec iation and amortization expenses, cost of sales also includes impairment losses on </w:t>
        <w:br/>
        <w:t>capitalized development costs, property, plant and equipment, and lease assets. The impairment losses to-</w:t>
        <w:br/>
        <w:t xml:space="preserve">taled € 986  million (previous year: € 778  million); they are mostly recognized in the other operating result </w:t>
        <w:br/>
        <w:t xml:space="preserve">and in cost of sales.  </w:t>
        <w:br/>
        <w:t xml:space="preserve">3. Research and development costs  </w:t>
        <w:br/>
        <w:t xml:space="preserve">  Q 1  – 3   </w:t>
        <w:br/>
        <w:t xml:space="preserve">€ million   2023   2022   % </w:t>
        <w:br/>
        <w:t xml:space="preserve">       </w:t>
        <w:br/>
        <w:t xml:space="preserve">Total research and development costs   15,572   13,826   12.6  </w:t>
        <w:br/>
        <w:t xml:space="preserve">of which: capitalized development costs   7,873   7,085   11.1  </w:t>
        <w:br/>
        <w:t xml:space="preserve">Capitalization ratio in %   50.6   51.2    </w:t>
        <w:br/>
        <w:t xml:space="preserve">Amortization of capitalized development costs   3,970   3,814   4.1 </w:t>
        <w:br/>
        <w:t xml:space="preserve">Research and development costs recognized in profit or loss   11,669   10,555   10.6  </w:t>
        <w:br/>
        <w:t xml:space="preserve"> </w:t>
        <w:br/>
        <w:t xml:space="preserve">4. Earnings per share  </w:t>
        <w:br/>
        <w:t xml:space="preserve">Basic earnings per share are calculated by dividing earnings attributable to Volkswagen  AG shareholders by </w:t>
        <w:br/>
        <w:t xml:space="preserve">the weighted average number of ordinary and preferred shares outstanding during the reporting period. </w:t>
        <w:br/>
        <w:t xml:space="preserve">Since there were no transactions in the reporting period that had a dilutive effect on the number of shares, </w:t>
        <w:br/>
        <w:t xml:space="preserve">diluted earnings per share are equivalent to basic earnings per share.  </w:t>
        <w:br/>
        <w:t xml:space="preserve">In ac cordance with Article 27(2) No. 3 of the Articles of Association of Volkswagen  AG, preferred shares </w:t>
        <w:br/>
        <w:t xml:space="preserve">are entitled to a €0.06 higher dividend than ordinary shares.  </w:t>
        <w:br/>
        <w:t xml:space="preserve">    Q3  Q 1  – 3 </w:t>
        <w:br/>
        <w:t xml:space="preserve">    2023   2022¹   2023   2022¹  </w:t>
        <w:br/>
        <w:t xml:space="preserve">           </w:t>
        <w:br/>
        <w:t xml:space="preserve">Weighted average number of:            </w:t>
        <w:br/>
        <w:t xml:space="preserve">Ordinary shares – basic/diluted   Shares   295,089,818   295,089,818   295,089,818   295,089,818  </w:t>
        <w:br/>
        <w:t xml:space="preserve">Preferred shares – basic/diluted   Shares   206,205,445   206,205,445   206,205,445   206,205,445  </w:t>
        <w:br/>
        <w:t xml:space="preserve">           </w:t>
        <w:br/>
        <w:t xml:space="preserve">Earnings after tax   € million   4,347   2,135   12,868   12,789  </w:t>
        <w:br/>
        <w:t xml:space="preserve">Noncontrolling interests   € million   314   25  1,098   88 </w:t>
        <w:br/>
        <w:t xml:space="preserve">Earnings attributable to Volkswagen AG hybrid capital investors   € million   143   151   421   431  </w:t>
        <w:br/>
        <w:t xml:space="preserve">Earnings attributable to Volkswagen AG shareholders   € million   3,889   1,959   11,348   12,271  </w:t>
        <w:br/>
        <w:t xml:space="preserve">of which: basic/diluted earnings attributable to ordinary shares   € million   2,289   1,153   6,673   7,216  </w:t>
        <w:br/>
        <w:t xml:space="preserve">of which: basic/diluted earnings attributable to preferred shares   € million   1,600   806   4,675   5,055  </w:t>
        <w:br/>
        <w:t xml:space="preserve">           </w:t>
        <w:br/>
        <w:t xml:space="preserve">Earnings per ordinary share – basic/diluted   €  7.76   3.91   22.61   24.45  </w:t>
        <w:br/>
        <w:t xml:space="preserve">Earnings per preferred share – basic/diluted   €  7.76   3.91   22.67   24.51  </w:t>
        <w:br/>
        <w:t xml:space="preserve"> </w:t>
        <w:br/>
        <w:t xml:space="preserve">1 Prior -year figures adjusted (see disclosures on IFRS 17).  </w:t>
        <w:br/>
        <w:t xml:space="preserve">    </w:t>
      </w:r>
    </w:p>
    <w:p>
      <w:r>
        <w:t xml:space="preserve">56 Interim Consolidated Financial Statements (Condensed)  Note s  </w:t>
        <w:br/>
        <w:t xml:space="preserve">5. Noncurrent assets  </w:t>
        <w:br/>
        <w:t xml:space="preserve">C H AN G ES  I N S EL E CT E D NO N C UR R E NT  ASS E T S B ET W E E N J A NUA R Y  1  AND SE P T E M B E R  3 0 ,  2 0 2 3  </w:t>
        <w:br/>
        <w:t xml:space="preserve">€ million   Carrying amount  </w:t>
        <w:br/>
        <w:t xml:space="preserve">at Jan. 1, 2023   Additions/  </w:t>
        <w:br/>
        <w:t xml:space="preserve">Changes in  </w:t>
        <w:br/>
        <w:t xml:space="preserve">consolidated  </w:t>
        <w:br/>
        <w:t xml:space="preserve">Group   Disposals/  </w:t>
        <w:br/>
        <w:t xml:space="preserve">Other changes   Depreciation  </w:t>
        <w:br/>
        <w:t xml:space="preserve">and amortization   Carrying amount  </w:t>
        <w:br/>
        <w:t xml:space="preserve">at Sept. 30, 2023  </w:t>
        <w:br/>
        <w:t xml:space="preserve">           </w:t>
        <w:br/>
        <w:t xml:space="preserve">Intangible assets   83,241   8,691   130   4,978   86,824  </w:t>
        <w:br/>
        <w:t xml:space="preserve">Property, plant and equipment   63,890   9,072   659   7,404   64,899  </w:t>
        <w:br/>
        <w:t xml:space="preserve">Lease assets   59,380   24,906   13,042   8,352   62,892  </w:t>
        <w:br/>
        <w:t xml:space="preserve"> </w:t>
        <w:br/>
        <w:t xml:space="preserve">    </w:t>
        <w:br/>
        <w:t xml:space="preserve">6. Inventories  </w:t>
        <w:br/>
        <w:t xml:space="preserve">€ million   Sept. 30, 2023   Dec. 31, 2022  </w:t>
        <w:br/>
        <w:t xml:space="preserve">     </w:t>
        <w:br/>
        <w:t xml:space="preserve">Raw materials, consumables and supplies   10,560   10,458  </w:t>
        <w:br/>
        <w:t xml:space="preserve">Work in progress   5,785   6,041  </w:t>
        <w:br/>
        <w:t xml:space="preserve">Finished goods and purchased merchandise   34,455   29,466  </w:t>
        <w:br/>
        <w:t xml:space="preserve">Current lease assets   6,154   5,170  </w:t>
        <w:br/>
        <w:t xml:space="preserve">Prepayments   1,577   1,165  </w:t>
        <w:br/>
        <w:t xml:space="preserve">Hedges on inventories   –18  –26 </w:t>
        <w:br/>
        <w:t xml:space="preserve">  58,512   52,274  </w:t>
        <w:br/>
        <w:t xml:space="preserve"> </w:t>
        <w:br/>
        <w:t xml:space="preserve">    </w:t>
        <w:br/>
        <w:t xml:space="preserve">As in the prior -year period, it was not necessary to recognize or reverse significant impairment losses on </w:t>
        <w:br/>
        <w:t xml:space="preserve">inventories in the reporting period.  </w:t>
        <w:br/>
        <w:t xml:space="preserve"> </w:t>
        <w:br/>
        <w:t xml:space="preserve">7. Current other receivables and financial assets  </w:t>
        <w:br/>
        <w:t xml:space="preserve">€ million   Sept. 30, 2023   Dec. 31, 2022¹  </w:t>
        <w:br/>
        <w:t xml:space="preserve">     </w:t>
        <w:br/>
        <w:t xml:space="preserve">Trade receivables   21,328   18,534  </w:t>
        <w:br/>
        <w:t xml:space="preserve">Miscellaneous other receivables and financial assets   28,292   24,692  </w:t>
        <w:br/>
        <w:t xml:space="preserve">  49,620   43,226  </w:t>
        <w:br/>
        <w:t xml:space="preserve"> </w:t>
        <w:br/>
        <w:t xml:space="preserve"> 1 Prior -year figures adjusted (see disclosures on IFRS 17).    </w:t>
        <w:br/>
        <w:t xml:space="preserve"> </w:t>
        <w:br/>
        <w:t>In the period January 1  to September  30, 2023 , impairment losses and reversals of impairment losses on non-</w:t>
        <w:br/>
        <w:t xml:space="preserve">current and current financial assets reduced operating profit by € 438  million (previous year: € 1,512  million). </w:t>
        <w:br/>
        <w:t xml:space="preserve">The prior -year figure is primarily the result of increased default risks due to the crisis situation in connection </w:t>
        <w:br/>
        <w:t xml:space="preserve">with the Russia -Ukraine conflict.  </w:t>
        <w:br/>
        <w:t xml:space="preserve"> </w:t>
      </w:r>
    </w:p>
    <w:p>
      <w:r>
        <w:t xml:space="preserve">57 Interim Consolidated Financial Statements (Condensed)  Note s  </w:t>
        <w:br/>
        <w:t xml:space="preserve">8. Equity  </w:t>
        <w:br/>
        <w:t xml:space="preserve">The subscribed capital is composed of 295,089,818  no-par value ordinary shares and 206,205,445 no -par </w:t>
        <w:br/>
        <w:t xml:space="preserve">value preferred shares, and amounts to €1,283  million (previous year: € 1,283  million).  </w:t>
        <w:br/>
        <w:t xml:space="preserve"> </w:t>
        <w:br/>
        <w:t xml:space="preserve">In July  2023, Volkswagen  AG called a hybrid note (maturity: 10  years) with a principal amount of €750  million, </w:t>
        <w:br/>
        <w:t xml:space="preserve">which had been placed in 2013 via Volkswagen  International  Finance  N.V., Amsterdam/the Netherlands </w:t>
        <w:br/>
        <w:t xml:space="preserve">(issue r). Once called, the note was classified as debt in accordance with IAS 32. Equity and net liquidity of the  </w:t>
        <w:br/>
        <w:t xml:space="preserve">Volkswagen Group were reduced accordingly.  The hybrid note was redeemed on September 4, 2023.  </w:t>
        <w:br/>
        <w:t xml:space="preserve">From the hybrid capital issued on September 6, 2023, Volkswagen  AG recorded a cash inflow of €1,750  million </w:t>
        <w:br/>
        <w:t xml:space="preserve">less transaction costs of €8  million. In addition, the recognition of deferred taxes led to noncash effects of </w:t>
        <w:br/>
        <w:t xml:space="preserve">€2 million. The hybrid capital is to be cl assified as equity granted.  </w:t>
        <w:br/>
        <w:t xml:space="preserve">Noncontrolling interests are mainly attributable to the Porsche  AG Group and the TRATON  GROUP.  </w:t>
        <w:br/>
        <w:t xml:space="preserve">9. Noncurrent financial liabilities  </w:t>
        <w:br/>
        <w:t xml:space="preserve">€ million   Sept. 30, 2023   Dec. 31, 2022  </w:t>
        <w:br/>
        <w:t xml:space="preserve">     </w:t>
        <w:br/>
        <w:t xml:space="preserve">Bonds, commercial paper and notes   97,134   89,869  </w:t>
        <w:br/>
        <w:t xml:space="preserve">Liabilities to banks   19,441   23,266  </w:t>
        <w:br/>
        <w:t xml:space="preserve">Deposit business   2,552   2,642  </w:t>
        <w:br/>
        <w:t xml:space="preserve">Lease liabilities   5,023   5,283  </w:t>
        <w:br/>
        <w:t xml:space="preserve">Other financial liabilities   834   677  </w:t>
        <w:br/>
        <w:t xml:space="preserve">  124,984   121,737  </w:t>
        <w:br/>
        <w:t xml:space="preserve"> </w:t>
        <w:br/>
        <w:t xml:space="preserve">   </w:t>
        <w:br/>
        <w:t xml:space="preserve">10. Current financial liabilities  </w:t>
        <w:br/>
        <w:t xml:space="preserve">€ million   Sept. 30, 2023   Dec. 31, 2022  </w:t>
        <w:br/>
        <w:t xml:space="preserve">     </w:t>
        <w:br/>
        <w:t xml:space="preserve">Bonds, commercial paper and notes   45,214   38,523  </w:t>
        <w:br/>
        <w:t xml:space="preserve">Liabilities to banks   24,123   18,840  </w:t>
        <w:br/>
        <w:t xml:space="preserve">Deposit business   32,611   24,107  </w:t>
        <w:br/>
        <w:t xml:space="preserve">Lease liabilities   1,057   1,102  </w:t>
        <w:br/>
        <w:t xml:space="preserve">Other financial liabilities   1,142   876  </w:t>
        <w:br/>
        <w:t xml:space="preserve">  104,147   83,448  </w:t>
        <w:br/>
        <w:t xml:space="preserve">    </w:t>
      </w:r>
    </w:p>
    <w:p>
      <w:r>
        <w:t xml:space="preserve">58 Interim Consolidated Financial Statements (Condensed)  Note s  </w:t>
        <w:br/>
        <w:t xml:space="preserve">11. Fair value disclosures  </w:t>
        <w:br/>
        <w:t xml:space="preserve">Generally, the principles and techniques used for fair value measurement remained unchanged year -on-year. </w:t>
        <w:br/>
        <w:t xml:space="preserve">Detailed explanations of the measurement principles and techniques can be found in the “Accounting policies” </w:t>
        <w:br/>
        <w:t xml:space="preserve">section of the 2022 consolidated financia l statements . </w:t>
        <w:br/>
        <w:t xml:space="preserve">Fair value generally corresponds to the market or quoted market price. If no active market exists, fair value </w:t>
        <w:br/>
        <w:t xml:space="preserve">is determined using valuation techniques, such as by discounting the future cash flows at the market interest </w:t>
        <w:br/>
        <w:t xml:space="preserve">rate, or by using reco gnized option pricing models.  </w:t>
        <w:br/>
        <w:t xml:space="preserve">Financial assets and liabilities measured at fair value through profit or loss consist of derivative financial </w:t>
        <w:br/>
        <w:t xml:space="preserve">instruments to which hedge accounting is not applied. They include primarily commodity futures, currency </w:t>
        <w:br/>
        <w:t xml:space="preserve">forwards relating to commodity futures, call options on equity instruments as well as, in certain cases, interes t </w:t>
        <w:br/>
        <w:t xml:space="preserve">rate swaps, currency swaps and cross -currency interest rate swaps. Moreover, other equity investments </w:t>
        <w:br/>
        <w:t xml:space="preserve">(shares representing an ownership interest of less than 20% as a rule) in partne rships (debt instruments), </w:t>
        <w:br/>
        <w:t xml:space="preserve">customer financing receivables whose returns contain more than just interest and principal repayments, and </w:t>
        <w:br/>
        <w:t xml:space="preserve">financial assets held in special funds controlled by the Volkswagen Group are measured at fair value through </w:t>
        <w:br/>
        <w:t xml:space="preserve">profit or los s. Derivative financial instruments to which hedge accounting is applied are measured at fair </w:t>
        <w:br/>
        <w:t xml:space="preserve">value either directly in equity or through profit or loss, depending on the underlying hedged item.  </w:t>
        <w:br/>
        <w:t xml:space="preserve">Financial assets measured at fair value through other compreh ensive income include equity investments </w:t>
        <w:br/>
        <w:t xml:space="preserve">(shares representing an ownership interest of less than 20% as a rule) in corporations (equity instruments) </w:t>
        <w:br/>
        <w:t xml:space="preserve">and shares for which the Volkswagen Group normally exercises the option of fair value measurement </w:t>
        <w:br/>
        <w:t xml:space="preserve">through o ther comprehensive income, as well as securities (debt instruments) whose cash flows comprise </w:t>
        <w:br/>
        <w:t xml:space="preserve">solely payments of interest and principal and that are held under a business model aimed at both collecting </w:t>
        <w:br/>
        <w:t xml:space="preserve">contractual cash flows and selling financial assets. F or instruments measured through other comprehensive </w:t>
        <w:br/>
        <w:t xml:space="preserve">income, changes in fair value are recognized directly in equity, taking deferred taxes into account. Impairme nt </w:t>
        <w:br/>
        <w:t xml:space="preserve">losses on securities (debt instruments) are recognized through profit or loss.  </w:t>
        <w:br/>
        <w:t xml:space="preserve">Uniform valua tion techniques and inputs are used to measure fair value. The fair value of Level 2 and </w:t>
        <w:br/>
        <w:t xml:space="preserve">Level  3 financial instruments is measured in the individual divisions on the basis of Group -wide specification s. </w:t>
      </w:r>
    </w:p>
    <w:p>
      <w:r>
        <w:t xml:space="preserve">59 Interim Consolidated Financial Statements (Condensed)  Note s  </w:t>
        <w:br/>
        <w:t xml:space="preserve">RECONCI LIATION OF BALANCE SH EET ITEMS TO CLASSES OF FI NANCIAL I NSTRUMENTS  </w:t>
        <w:br/>
        <w:t xml:space="preserve">The following table shows the reconciliation of the balance sheet items to the relevant classes of financial </w:t>
        <w:br/>
        <w:t xml:space="preserve">instruments, broken down by the carrying amount and fair value of the financial instruments.  </w:t>
        <w:br/>
        <w:t xml:space="preserve">The fair value of financial instru ments measured at amortized cost, such as receivables and liabilities, is </w:t>
        <w:br/>
        <w:t xml:space="preserve">calculated by discounting the carrying amount using a market rate of interest for a similar risk and matching </w:t>
        <w:br/>
        <w:t xml:space="preserve">maturity. For reasons of materiality, the fair value of current financia l assets and liabilities is generally </w:t>
        <w:br/>
        <w:t xml:space="preserve">deemed to be their carrying amount.  </w:t>
        <w:br/>
        <w:t xml:space="preserve">The risk variables governing the fair value of the receivables are risk -adjusted interest rates.  </w:t>
        <w:br/>
        <w:t xml:space="preserve"> </w:t>
        <w:br/>
        <w:t xml:space="preserve">R E C O NCI LI AT I ON  O F B A LA N C E S H E ET  I T E MS T O  CL A SS ES  O F FI NA NC I A L I NST R U M E NT S   </w:t>
        <w:br/>
        <w:t xml:space="preserve">A S OF  S E PT EM B E R  3 0 ,  2 0 2 3  </w:t>
        <w:br/>
        <w:t xml:space="preserve">  M E A S UR E D  </w:t>
        <w:br/>
        <w:t xml:space="preserve">A T  F A I R  </w:t>
        <w:br/>
        <w:t xml:space="preserve">V A L UE   M E A S UR E D  A T  A M O R T I Z E D  </w:t>
        <w:br/>
        <w:t xml:space="preserve">C O S T   D E R I V A T I V E  </w:t>
        <w:br/>
        <w:t xml:space="preserve">F I N A N C I A L  </w:t>
        <w:br/>
        <w:t xml:space="preserve">I N S T R UM E N T S  </w:t>
        <w:br/>
        <w:t xml:space="preserve">W I T H I N  H E D G E  </w:t>
        <w:br/>
        <w:t xml:space="preserve">A C C O UN T I N G   N O T  </w:t>
        <w:br/>
        <w:t xml:space="preserve">A L L O C A T E D  T O  </w:t>
        <w:br/>
        <w:t xml:space="preserve">A </w:t>
        <w:br/>
        <w:t xml:space="preserve">M E A S UR E M E N T  </w:t>
        <w:br/>
        <w:t xml:space="preserve">C A T E G OR Y   B A L A N C E  </w:t>
        <w:br/>
        <w:t xml:space="preserve">S H E E T  I T E M  </w:t>
        <w:br/>
        <w:t xml:space="preserve">AT </w:t>
        <w:br/>
        <w:t xml:space="preserve">S E P T .  3 0 ,  2 0 2 3  </w:t>
        <w:br/>
        <w:t xml:space="preserve">€ million   Carrying amount   Carrying amount   Fair value   Carrying amount   Carrying amount    </w:t>
        <w:br/>
        <w:t xml:space="preserve">             </w:t>
        <w:br/>
        <w:t xml:space="preserve">Noncurrent assets              </w:t>
        <w:br/>
        <w:t xml:space="preserve">Equity -accounted investments   –  –  –  –  11,475   11,475  </w:t>
        <w:br/>
        <w:t xml:space="preserve">Other equity investments   362   –  –  –  3,162   3,525  </w:t>
        <w:br/>
        <w:t xml:space="preserve">Financial services receivables   106   52,008   51,991   –  38,876   90,989  </w:t>
        <w:br/>
        <w:t xml:space="preserve">Other financial assets   2,782   5,997   5,943   3,282   –  12,061  </w:t>
        <w:br/>
        <w:t xml:space="preserve">Tax receivables   –  –  –  –  447   447  </w:t>
        <w:br/>
        <w:t xml:space="preserve">             </w:t>
        <w:br/>
        <w:t xml:space="preserve">Current assets              </w:t>
        <w:br/>
        <w:t xml:space="preserve">Trade receivables   –  21,328   21,328   –  0  21,328  </w:t>
        <w:br/>
        <w:t xml:space="preserve">Financial services receivables   19  44,546   44,546   –  20,505   65,070  </w:t>
        <w:br/>
        <w:t xml:space="preserve">Other financial assets   2,322   13,483   13,483   1,603   –  17,408  </w:t>
        <w:br/>
        <w:t xml:space="preserve">Tax receivables   –  0  0  –  1,751   1,751  </w:t>
        <w:br/>
        <w:t xml:space="preserve">Marketable securities and time deposits   25,608   270   270   –  –  25,878  </w:t>
        <w:br/>
        <w:t xml:space="preserve">Cash and cash equivalents   –  45,662   45,662   –  –  45,662  </w:t>
        <w:br/>
        <w:t xml:space="preserve">Assets held for sale   –  43  43  –  284   327  </w:t>
        <w:br/>
        <w:t xml:space="preserve">             </w:t>
        <w:br/>
        <w:t xml:space="preserve">Noncurrent liabilities              </w:t>
        <w:br/>
        <w:t xml:space="preserve">Financial liabilities   –  119,961   116,811   –  5,023   124,984  </w:t>
        <w:br/>
        <w:t xml:space="preserve">Other financial liabilities   1,548   2,409   2,294   3,517   –  7,474  </w:t>
        <w:br/>
        <w:t xml:space="preserve">             </w:t>
        <w:br/>
        <w:t xml:space="preserve">Current liabilities              </w:t>
        <w:br/>
        <w:t xml:space="preserve">Financial liabilities   –  103,090   103,090   –  1,057   104,147  </w:t>
        <w:br/>
        <w:t xml:space="preserve">Trade payables   –  30,028   30,028   –  –  30,028  </w:t>
        <w:br/>
        <w:t xml:space="preserve">Other financial liabilities   1,075   11,931   11,931   1,382   –  14,388  </w:t>
        <w:br/>
        <w:t xml:space="preserve">Tax payables   –  6  6  –  786   792  </w:t>
        <w:br/>
        <w:t xml:space="preserve">Liabilities associated with assets held for sale   –  27  27  –  124   152  </w:t>
        <w:br/>
        <w:t xml:space="preserve"> </w:t>
        <w:br/>
        <w:t xml:space="preserve"> </w:t>
        <w:br/>
        <w:t xml:space="preserve"> </w:t>
      </w:r>
    </w:p>
    <w:p>
      <w:r>
        <w:t xml:space="preserve">60 Interim Consolidated Financial Statements (Condensed)  Note s  </w:t>
        <w:br/>
        <w:t xml:space="preserve">R E C O NCI LI AT I ON  O F B A LA N C E S H E ET  I T E MS T O  CL A SS ES  O F FI NA NC I A L I NST R U M E NT S   </w:t>
        <w:br/>
        <w:t xml:space="preserve">A S OF  D EC EM B E R  3 1 , 2 0 2 21 </w:t>
        <w:br/>
        <w:t xml:space="preserve">  M E A S UR E D  </w:t>
        <w:br/>
        <w:t xml:space="preserve">A T  F A I R  </w:t>
        <w:br/>
        <w:t xml:space="preserve">V A L UE   M E A S UR E D  A T  A M O R T I Z E D  </w:t>
        <w:br/>
        <w:t xml:space="preserve">C O S T   D E R I V A T I V E  </w:t>
        <w:br/>
        <w:t xml:space="preserve">F I N A N C I A L  </w:t>
        <w:br/>
        <w:t xml:space="preserve">I N S T R UM E N T S  </w:t>
        <w:br/>
        <w:t xml:space="preserve">W I T H I N  H E D G E  </w:t>
        <w:br/>
        <w:t xml:space="preserve">A C C O UN T I N G   N O T  </w:t>
        <w:br/>
        <w:t xml:space="preserve">A L L O C A T E D  T O  </w:t>
        <w:br/>
        <w:t xml:space="preserve">A </w:t>
        <w:br/>
        <w:t xml:space="preserve">M E A S UR E M E N T  </w:t>
        <w:br/>
        <w:t xml:space="preserve">C A T E G OR Y   B A LA N C E  </w:t>
        <w:br/>
        <w:t xml:space="preserve">S H E E T  I T E M  </w:t>
        <w:br/>
        <w:t xml:space="preserve">AT </w:t>
        <w:br/>
        <w:t xml:space="preserve">D E C .  3 1 ,  2 0 2 2  </w:t>
        <w:br/>
        <w:t xml:space="preserve">€ million   Carrying amount   Carrying amount   Fair value   Carrying amount   Carrying amount    </w:t>
        <w:br/>
        <w:t xml:space="preserve">             </w:t>
        <w:br/>
        <w:t xml:space="preserve">Noncurrent assets              </w:t>
        <w:br/>
        <w:t xml:space="preserve">Equity -accounted investments   –  –  –  –  12,668   12,668  </w:t>
        <w:br/>
        <w:t xml:space="preserve">Other equity investments   342   –  –  –  3,147   3,489  </w:t>
        <w:br/>
        <w:t xml:space="preserve">Financial services receivables   178   51,557   50,721   –  35,209   86,944  </w:t>
        <w:br/>
        <w:t xml:space="preserve">Other financial assets   4,735   5,626   5,533   3,471   –  13,832  </w:t>
        <w:br/>
        <w:t xml:space="preserve">Tax receivables   –  –  –  –  394   394  </w:t>
        <w:br/>
        <w:t xml:space="preserve">             </w:t>
        <w:br/>
        <w:t xml:space="preserve">Current assets              </w:t>
        <w:br/>
        <w:t xml:space="preserve">Trade receivables   1  18,533   18,533   –  0  18,534  </w:t>
        <w:br/>
        <w:t xml:space="preserve">Financial services receivables   24  41,644   41,644   –  19,881   61,549  </w:t>
        <w:br/>
        <w:t xml:space="preserve">Other financial assets   2,845   11,032   11,032   1,270   –  15,148  </w:t>
        <w:br/>
        <w:t xml:space="preserve">Tax receivables   –  10  10  –  1,721   1,732  </w:t>
        <w:br/>
        <w:t xml:space="preserve">Marketable securities and time deposits   24,560   12,646   12,646   –  –  37,206  </w:t>
        <w:br/>
        <w:t xml:space="preserve">Cash and cash equivalents   –  29,172   29,172   –  –  29,172  </w:t>
        <w:br/>
        <w:t xml:space="preserve">Assets held for sale   –  570   570   –  163   733  </w:t>
        <w:br/>
        <w:t xml:space="preserve">             </w:t>
        <w:br/>
        <w:t xml:space="preserve">Noncurrent liabilities              </w:t>
        <w:br/>
        <w:t xml:space="preserve">Financial liabilities   –  116,455   112,101   –  5,283   121,737  </w:t>
        <w:br/>
        <w:t xml:space="preserve">Other financial liabilities   1,518   2,623   2,502   4,047   –  8,188  </w:t>
        <w:br/>
        <w:t xml:space="preserve">             </w:t>
        <w:br/>
        <w:t xml:space="preserve">Current liabilities              </w:t>
        <w:br/>
        <w:t xml:space="preserve">Financial liabilities   –  82,346   82,346   –  1,102   83,448  </w:t>
        <w:br/>
        <w:t xml:space="preserve">Trade payables   –  28,738   28,738   –  –  28,738  </w:t>
        <w:br/>
        <w:t xml:space="preserve">Other financial liabilities   1,004   17,372   17,372   1,430   –  19,807  </w:t>
        <w:br/>
        <w:t xml:space="preserve">Tax payables   –  17  17  –  709   726  </w:t>
        <w:br/>
        <w:t xml:space="preserve">Liabilities associated with assets held for sale   –  132   132   –  26  158  </w:t>
        <w:br/>
        <w:t xml:space="preserve"> </w:t>
        <w:br/>
        <w:t xml:space="preserve">1 Prior -year figures adjusted (see disclosures on IFRS  17). </w:t>
        <w:br/>
        <w:t xml:space="preserve"> </w:t>
        <w:br/>
        <w:t>The category headed “not allocated to a measurement category” is used in particular for shares in equity -</w:t>
        <w:br/>
        <w:t xml:space="preserve">accounted investments, shares in non -consolidated affiliated companies as well as for lease receivables.  </w:t>
        <w:br/>
        <w:t xml:space="preserve">The carrying amount of lease receivables was € 59.4  billion (previous year: € 55.1  billion) and their fair </w:t>
        <w:br/>
        <w:t xml:space="preserve">value was € 58.5  billion (previous year: € 54.1  billion).  </w:t>
        <w:br/>
        <w:t xml:space="preserve"> </w:t>
      </w:r>
    </w:p>
    <w:p>
      <w:r>
        <w:t xml:space="preserve">61 Interim Consolidated Financial Statements (Condensed)  Note s  </w:t>
        <w:br/>
        <w:t xml:space="preserve">The following tables contain an overview of the financial assets and liabilities measured at fair value:  </w:t>
        <w:br/>
        <w:t xml:space="preserve">F I N A NCI A L AS S ET S AN D  LI A BI L I T I ES  ME A S U R ED  AT  F AI R VA L U E B Y L E V E L  </w:t>
        <w:br/>
        <w:t xml:space="preserve">€ million   Sept. 30, 2023   Level 1   Level 2   Level 3  </w:t>
        <w:br/>
        <w:t xml:space="preserve">         </w:t>
        <w:br/>
        <w:t xml:space="preserve">Noncurrent assets          </w:t>
        <w:br/>
        <w:t xml:space="preserve">Other equity investments   362   89  –  273  </w:t>
        <w:br/>
        <w:t xml:space="preserve">Financial services receivables   106   –  –  106  </w:t>
        <w:br/>
        <w:t xml:space="preserve">Other financial assets   2,782   –  1,591   1,192  </w:t>
        <w:br/>
        <w:t xml:space="preserve">Current assets          </w:t>
        <w:br/>
        <w:t xml:space="preserve">Trade receivables   –  –  –  – </w:t>
        <w:br/>
        <w:t xml:space="preserve">Financial services receivables   19  –  –  19 </w:t>
        <w:br/>
        <w:t xml:space="preserve">Other financial assets   2,322   –  1,899   423  </w:t>
        <w:br/>
        <w:t xml:space="preserve">Marketable securities and time deposits   25,608   25,534   74  – </w:t>
        <w:br/>
        <w:t xml:space="preserve">Noncurrent liabilities          </w:t>
        <w:br/>
        <w:t xml:space="preserve">Other financial liabilities   1,548   –  1,406   142  </w:t>
        <w:br/>
        <w:t xml:space="preserve">Current liabilities          </w:t>
        <w:br/>
        <w:t xml:space="preserve">Other financial liabilities   1,075   –  1,053   21 </w:t>
        <w:br/>
        <w:t xml:space="preserve"> </w:t>
        <w:br/>
        <w:t xml:space="preserve"> </w:t>
        <w:br/>
        <w:t xml:space="preserve"> </w:t>
        <w:br/>
        <w:t xml:space="preserve"> </w:t>
        <w:br/>
        <w:t xml:space="preserve"> </w:t>
        <w:br/>
        <w:t xml:space="preserve">€ million   Dec. 31, 2022   Level 1   Level 2   Level 3  </w:t>
        <w:br/>
        <w:t xml:space="preserve">         </w:t>
        <w:br/>
        <w:t xml:space="preserve">Noncurrent assets          </w:t>
        <w:br/>
        <w:t xml:space="preserve">Other equity investments   342   91  0  251  </w:t>
        <w:br/>
        <w:t xml:space="preserve">Financial services receivables   178   –  –  178  </w:t>
        <w:br/>
        <w:t xml:space="preserve">Other financial assets   4,735   –  2,571   2,165  </w:t>
        <w:br/>
        <w:t xml:space="preserve">Current assets          </w:t>
        <w:br/>
        <w:t xml:space="preserve">Trade receivables   1  –  –  1 </w:t>
        <w:br/>
        <w:t xml:space="preserve">Financial services receivables   24  –  –  24 </w:t>
        <w:br/>
        <w:t xml:space="preserve">Other financial assets   2,845   –  2,283   562  </w:t>
        <w:br/>
        <w:t xml:space="preserve">Marketable securities and time deposits   24,560   24,487   73  – </w:t>
        <w:br/>
        <w:t xml:space="preserve">Noncurrent liabilities          </w:t>
        <w:br/>
        <w:t xml:space="preserve">Other financial liabilities   1,518   –  1,439   79 </w:t>
        <w:br/>
        <w:t xml:space="preserve">Current liabilities          </w:t>
        <w:br/>
        <w:t xml:space="preserve">Other financial liabilities   1,004   –  982   23 </w:t>
        <w:br/>
        <w:t xml:space="preserve"> </w:t>
        <w:br/>
        <w:t xml:space="preserve"> </w:t>
      </w:r>
    </w:p>
    <w:p>
      <w:r>
        <w:t xml:space="preserve">62 Interim Consolidated Financial Statements (Condensed)  Note s  </w:t>
        <w:br/>
        <w:t xml:space="preserve">D E R I VAT I V E  F I N A NCI A L I N ST R U M EN T S  WI T HI N H ED G E  AC CO UN T I N G  BY  L E V E L  </w:t>
        <w:br/>
        <w:t xml:space="preserve">€ million   Sept. 30, 2023   Level 1   Level 2   Level 3  </w:t>
        <w:br/>
        <w:t xml:space="preserve">         </w:t>
        <w:br/>
        <w:t xml:space="preserve">Noncurrent assets          </w:t>
        <w:br/>
        <w:t xml:space="preserve">Other financial assets   3,282   –  3,282   – </w:t>
        <w:br/>
        <w:t xml:space="preserve">Current assets          </w:t>
        <w:br/>
        <w:t xml:space="preserve">Other financial assets   1,603   –  1,603   – </w:t>
        <w:br/>
        <w:t xml:space="preserve">Noncurrent liabilities          </w:t>
        <w:br/>
        <w:t xml:space="preserve">Other financial liabilities   3,517   –  3,517   – </w:t>
        <w:br/>
        <w:t xml:space="preserve">Current liabilities          </w:t>
        <w:br/>
        <w:t xml:space="preserve">Other financial liabilities   1,382   –  1,382   – </w:t>
        <w:br/>
        <w:t xml:space="preserve"> </w:t>
        <w:br/>
        <w:t xml:space="preserve"> </w:t>
        <w:br/>
        <w:t xml:space="preserve"> </w:t>
        <w:br/>
        <w:t xml:space="preserve"> </w:t>
        <w:br/>
        <w:t xml:space="preserve">€ million   Dec. 31, 2022   Level 1   Level 2   Level 3  </w:t>
        <w:br/>
        <w:t xml:space="preserve">         </w:t>
        <w:br/>
        <w:t xml:space="preserve">Noncurrent assets          </w:t>
        <w:br/>
        <w:t xml:space="preserve">Other financial assets   3,471   –  3,471   – </w:t>
        <w:br/>
        <w:t xml:space="preserve">Current assets          </w:t>
        <w:br/>
        <w:t xml:space="preserve">Other financial assets   1,270   –  1,270   – </w:t>
        <w:br/>
        <w:t xml:space="preserve">Noncurrent liabilities          </w:t>
        <w:br/>
        <w:t xml:space="preserve">Other financial liabilities   4,047   –  4,047   – </w:t>
        <w:br/>
        <w:t xml:space="preserve">Current liabilities          </w:t>
        <w:br/>
        <w:t xml:space="preserve">Other financial liabilities   1,430   –  1,430   – </w:t>
        <w:br/>
        <w:t xml:space="preserve"> </w:t>
        <w:br/>
        <w:t xml:space="preserve"> </w:t>
        <w:br/>
        <w:t xml:space="preserve">The allocation of fair values to the three levels in the fair value hierarchy is based on the availability of </w:t>
        <w:br/>
        <w:t xml:space="preserve">obser vable market prices. Level 1 is used to report the fair value of financial instruments for which a price is </w:t>
        <w:br/>
        <w:t xml:space="preserve">directly available in an active market. Examples include marketable securities and other equity investments </w:t>
        <w:br/>
        <w:t xml:space="preserve">measured at fai r value. Fair values in Level 2, for example of derivatives, are measured on the basis of market </w:t>
        <w:br/>
        <w:t xml:space="preserve">inputs using market -based valuation techniques. In particular, the inputs used include exchange rates, yield </w:t>
        <w:br/>
        <w:t xml:space="preserve">curves, commodity prices and stock exchange prices  of listed shares that are observable in the relevant </w:t>
        <w:br/>
        <w:t xml:space="preserve">markets and obtained through pricing services. Fair Values in Level 3 are calculated using valuation techniques  </w:t>
        <w:br/>
        <w:t>that incorporate inputs that are not directly observable in active markets. In the Volkswa gen Group, long -</w:t>
        <w:br/>
        <w:t xml:space="preserve">term commodity futures are allocated to Level 3 because the prices available on the market must be extrapolat ed </w:t>
        <w:br/>
        <w:t xml:space="preserve">for measurement purposes. This is done on the basis of observable inputs obtained for the different </w:t>
        <w:br/>
        <w:t xml:space="preserve">commod ities through pricing services. Options on equity instruments, residual value protection models, </w:t>
        <w:br/>
        <w:t xml:space="preserve">customer financing receivables and receivables from vehicle financing programs are also reported in Level  3. </w:t>
        <w:br/>
        <w:t xml:space="preserve">Equity instruments are measured primarily using the relevant business pl ans and entity -specific discount </w:t>
        <w:br/>
        <w:t xml:space="preserve">rates. The significant inputs used to measure fair value for the residual value protection models include forecasts  </w:t>
        <w:br/>
        <w:t xml:space="preserve">and estimates of used vehicle residual values for the appropriate models. The measurement of vehicle </w:t>
        <w:br/>
        <w:t xml:space="preserve">financ ing programs requires in particular the use of the corresponding vehicle price.  </w:t>
        <w:br/>
        <w:t xml:space="preserve"> </w:t>
        <w:br/>
        <w:t xml:space="preserve"> </w:t>
      </w:r>
    </w:p>
    <w:p>
      <w:r>
        <w:t xml:space="preserve">63 Interim Consolidated Financial Statements (Condensed)  Note s  </w:t>
        <w:br/>
        <w:t xml:space="preserve">The table below provides a summary of changes in Level 3 balance sheet items measured at fair value:  </w:t>
        <w:br/>
        <w:t xml:space="preserve">C H AN G ES  I N B AL A NC E  SH E E T  I T E MS M E A S U R ED  A T  FAI R  VA LU E  B AS E D ON  L E V EL  3  </w:t>
        <w:br/>
        <w:t xml:space="preserve">€ million   Financial assets  </w:t>
        <w:br/>
        <w:t xml:space="preserve">measured at fair value   Financial liabilities  </w:t>
        <w:br/>
        <w:t xml:space="preserve">measured at fair value   </w:t>
        <w:br/>
        <w:t xml:space="preserve">      </w:t>
        <w:br/>
        <w:t xml:space="preserve">Balance at Jan. 1, 2023   3,176   102   </w:t>
        <w:br/>
        <w:t xml:space="preserve">Foreign exchange differences   –5  2  </w:t>
        <w:br/>
        <w:t xml:space="preserve">Changes in consolidated Group   –6  –  </w:t>
        <w:br/>
        <w:t xml:space="preserve">Total comprehensive income   –719   92  </w:t>
        <w:br/>
        <w:t xml:space="preserve">recognized in profit or loss   –740   92  </w:t>
        <w:br/>
        <w:t xml:space="preserve">recognized in other comprehensive income   21  –  </w:t>
        <w:br/>
        <w:t xml:space="preserve">Additions (purchases)   119   –  </w:t>
        <w:br/>
        <w:t xml:space="preserve">Sales and settlements   –301   –  </w:t>
        <w:br/>
        <w:t xml:space="preserve">Transfers into Level 2   –251   –32  </w:t>
        <w:br/>
        <w:t xml:space="preserve">Balance at Sept. 30, 2023   2,013   164   </w:t>
        <w:br/>
        <w:t xml:space="preserve">      </w:t>
        <w:br/>
        <w:t xml:space="preserve">Total gains or losses recognized in profit or loss   –740   –92  </w:t>
        <w:br/>
        <w:t xml:space="preserve">Other operating result   –737   –92  </w:t>
        <w:br/>
        <w:t xml:space="preserve">of which attributable to assets/liabilities held at  </w:t>
        <w:br/>
        <w:t xml:space="preserve">the reporting date   –559   –72  </w:t>
        <w:br/>
        <w:t xml:space="preserve">Financial result   –3  –  </w:t>
        <w:br/>
        <w:t xml:space="preserve">of which attributable to assets/liabilities held at  </w:t>
        <w:br/>
        <w:t xml:space="preserve">the reporting date   8  –  </w:t>
        <w:br/>
        <w:t xml:space="preserve"> </w:t>
        <w:br/>
        <w:t xml:space="preserve"> </w:t>
        <w:br/>
        <w:t xml:space="preserve"> </w:t>
        <w:br/>
        <w:t xml:space="preserve"> </w:t>
        <w:br/>
        <w:t xml:space="preserve">€ million   Financial assets  </w:t>
        <w:br/>
        <w:t xml:space="preserve">measured at fair value   Financial liabilities  </w:t>
        <w:br/>
        <w:t xml:space="preserve">measured at fair value   </w:t>
        <w:br/>
        <w:t xml:space="preserve">      </w:t>
        <w:br/>
        <w:t xml:space="preserve">Balance at Jan. 1, 2022   2,119   303   </w:t>
        <w:br/>
        <w:t xml:space="preserve">Foreign exchange differences   148   –6  </w:t>
        <w:br/>
        <w:t xml:space="preserve">Changes in consolidated Group   0  –  </w:t>
        <w:br/>
        <w:t xml:space="preserve">Total comprehensive income   1,201   –79  </w:t>
        <w:br/>
        <w:t xml:space="preserve">recognized in profit or loss   1,179   –79  </w:t>
        <w:br/>
        <w:t xml:space="preserve">recognized in other comprehensive income   22  –  </w:t>
        <w:br/>
        <w:t xml:space="preserve">Additions (purchases)   74  –  </w:t>
        <w:br/>
        <w:t xml:space="preserve">Sales and settlements   –268   –42  </w:t>
        <w:br/>
        <w:t xml:space="preserve">Transfers into Level 2   –479   –17  </w:t>
        <w:br/>
        <w:t xml:space="preserve">Balance at Sept. 30, 2022   2,795   158   </w:t>
        <w:br/>
        <w:t xml:space="preserve">      </w:t>
        <w:br/>
        <w:t xml:space="preserve">Total gains or losses recognized in profit or loss   1,179   79  </w:t>
        <w:br/>
        <w:t xml:space="preserve">Other operating result   1,138   79  </w:t>
        <w:br/>
        <w:t xml:space="preserve">of which attributable to assets/liabilities held at  </w:t>
        <w:br/>
        <w:t xml:space="preserve">the reporting date¹   899   –32  </w:t>
        <w:br/>
        <w:t xml:space="preserve">Financial result   42  –  </w:t>
        <w:br/>
        <w:t xml:space="preserve">of which attributable to assets/liabilities held at  </w:t>
        <w:br/>
        <w:t xml:space="preserve">the reporting date   –  –  </w:t>
        <w:br/>
        <w:t xml:space="preserve"> </w:t>
        <w:br/>
        <w:t xml:space="preserve">1 Prior -year figures adjusted.  </w:t>
        <w:br/>
        <w:t xml:space="preserve"> </w:t>
        <w:br/>
        <w:t xml:space="preserve"> </w:t>
        <w:br/>
        <w:t xml:space="preserve"> </w:t>
        <w:br/>
        <w:t xml:space="preserve"> </w:t>
      </w:r>
    </w:p>
    <w:p>
      <w:r>
        <w:t xml:space="preserve">64 Interim Consolidated Financial Statements (Condensed)  Note s  </w:t>
        <w:br/>
        <w:t xml:space="preserve">The transfers between the levels of the fair value hierarchy are reported at the respective reporting dates. The </w:t>
        <w:br/>
        <w:t xml:space="preserve">transfers out of Level  3 into Level  2 comprise commodity futures for which observable quoted prices are now </w:t>
        <w:br/>
        <w:t xml:space="preserve">available for measurement purposes due to the decline in their remaining maturities; consequently, no further  </w:t>
        <w:br/>
        <w:t xml:space="preserve">extrapolation is required.  </w:t>
        <w:br/>
        <w:t xml:space="preserve">Commodity prices are the key risk variable for the fair value of commodity futures. Sensitivity analyses </w:t>
        <w:br/>
        <w:t xml:space="preserve">are used to present the effect of changes in com modity prices on earnings after tax and equity.  </w:t>
        <w:br/>
        <w:t xml:space="preserve">If commodity prices for commodity futures classified as Level 3 had been 10% higher (lower) as of </w:t>
        <w:br/>
        <w:t xml:space="preserve">September  30, 2023, earnings after tax would have been € 214  million (previous year: € 285  million) higher </w:t>
        <w:br/>
        <w:t xml:space="preserve">(lower). Beyond that, equity would not have been materially affected.  </w:t>
        <w:br/>
        <w:t xml:space="preserve">The key risk variable for measuring options on equity instruments held by the Company is the relevant </w:t>
        <w:br/>
        <w:t xml:space="preserve">enterprise value. Sensitivity analyses are used to present the effect of changes in risk variables on earnings </w:t>
        <w:br/>
        <w:t xml:space="preserve">after tax.  </w:t>
        <w:br/>
        <w:t xml:space="preserve">If the assumed enterprise values at September  30, 2023 had  been 10% higher, earnings after tax would </w:t>
        <w:br/>
        <w:t xml:space="preserve">have been € 2 million (previous year: € 6 million) higher. If t he assumed enterprise values as of September  30, </w:t>
        <w:br/>
        <w:t xml:space="preserve">2023 had been 10% lower, earnings after tax would have been € 2 million (previous year: € 6 million) lower.  </w:t>
        <w:br/>
        <w:t xml:space="preserve">Residual value risks result from hedging agreements with dealerships under which earnings effects </w:t>
        <w:br/>
        <w:t xml:space="preserve">caused by market -related fluctuations in residual values that arise from buy -back obligations under leases </w:t>
        <w:br/>
        <w:t xml:space="preserve">are borne in part by the Volkswagen Group.  </w:t>
        <w:br/>
        <w:t xml:space="preserve">The key risk variable influencing the fair value of the options relating to residual value risks is used car </w:t>
        <w:br/>
        <w:t xml:space="preserve">prices. Sensitivity analyses are used to quantify the effects of changes in used car prices on earnings  after tax.  </w:t>
        <w:br/>
        <w:t xml:space="preserve">If the prices of the used cars covered by the residual value protection model had been 10% higher as of </w:t>
        <w:br/>
        <w:t xml:space="preserve">September  30, 2023, earnings after tax would have been € 495  mill ion (previous year: € 454  million) higher. If </w:t>
        <w:br/>
        <w:t xml:space="preserve">the prices of the used cars covered by the residual value protection model had been 10% lower as of </w:t>
        <w:br/>
        <w:t xml:space="preserve">Septemb er 30, 2023, earnings after tax would have been € 526  million (previous year: € 489  million) lower.  </w:t>
        <w:br/>
        <w:t xml:space="preserve">If the risk -adjusted interest rat es applied to receivables measured at fair value had been 100 basis points </w:t>
        <w:br/>
        <w:t xml:space="preserve">higher as of September  30, 2023, earnings after tax would have been € 4 million (previous year: € 8 million) </w:t>
        <w:br/>
        <w:t xml:space="preserve">lower. If the risk -adjusted interest rates as of September  30, 2023 had been 100 basis points lower, earnings </w:t>
        <w:br/>
        <w:t xml:space="preserve">after tax would have been € 2 million (previous year: € 5 million) higher.  </w:t>
        <w:br/>
        <w:t xml:space="preserve">If the corresponding vehicle price used in the vehicle financing programs had been 10% higher as of </w:t>
        <w:br/>
        <w:t xml:space="preserve">September  30, 2023, earnings after tax would have been € 10 million (previous year: € 9 million) higher . If the </w:t>
        <w:br/>
        <w:t xml:space="preserve">corresponding vehicle prices used in the vehicle financing programs had been 10% lower as of September  30, </w:t>
        <w:br/>
        <w:t xml:space="preserve">2023, earnings after tax would have been € 10 million (previous y ear: € 9 million) lower.  </w:t>
        <w:br/>
        <w:t xml:space="preserve">If the result of operations of equity investments measured at fair value had been 10% better as of September  30, </w:t>
        <w:br/>
        <w:t xml:space="preserve">2023, equity would have been € 10 million (previous year: € 16 million) higher, and earnings after tax would </w:t>
        <w:br/>
        <w:t xml:space="preserve">have been € 5 million (previous year: € 4 million) higher. If the result of operations of equity investments </w:t>
        <w:br/>
        <w:t xml:space="preserve">measured at fair value h ad been 10% worse, equity would have been € 10 million (previous year: € 16 million) </w:t>
        <w:br/>
        <w:t xml:space="preserve">lower, and earnings a fter tax would have been € 5 million (previous year: € 4 million) lower.  </w:t>
      </w:r>
    </w:p>
    <w:p>
      <w:r>
        <w:t xml:space="preserve">65 Interim Consolidated Financial Statements (Condensed)  Note s  </w:t>
        <w:br/>
        <w:t xml:space="preserve">12. Cash flow statement  </w:t>
        <w:br/>
        <w:t xml:space="preserve">The cash flow  statement presents the cash inflows and outflows in the Volkswagen Group and in the Automotive  </w:t>
        <w:br/>
        <w:t xml:space="preserve">and Financial Services divisions. Cash and cash equivalents comprise cash at banks, checks, cash -in-hand and </w:t>
        <w:br/>
        <w:t xml:space="preserve">call deposits.  </w:t>
        <w:br/>
        <w:t xml:space="preserve"> </w:t>
        <w:br/>
        <w:t xml:space="preserve"> </w:t>
        <w:br/>
        <w:t xml:space="preserve">€ million   Sept. 30, 2023   Sept. 3 0, 2022  </w:t>
        <w:br/>
        <w:t xml:space="preserve">     </w:t>
        <w:br/>
        <w:t xml:space="preserve">Cash and cash equivalents as reported in the balance sheet   45,662   32,896  </w:t>
        <w:br/>
        <w:t xml:space="preserve">Cash and cash equivalents held for sale   42  165  </w:t>
        <w:br/>
        <w:t xml:space="preserve">Time deposits   –  –36 </w:t>
        <w:br/>
        <w:t xml:space="preserve">Cash and cash equivalents as reported in the cash flow statement   45,704   33,025  </w:t>
        <w:br/>
        <w:t xml:space="preserve"> </w:t>
        <w:br/>
        <w:t xml:space="preserve"> </w:t>
        <w:br/>
        <w:t xml:space="preserve">Cash inflows and outflows from financing activities are presented in the following table:  </w:t>
        <w:br/>
        <w:t xml:space="preserve"> </w:t>
        <w:br/>
        <w:t xml:space="preserve">  Q 1  – 3 </w:t>
        <w:br/>
        <w:t xml:space="preserve">€ million   2023   2022  </w:t>
        <w:br/>
        <w:t xml:space="preserve">     </w:t>
        <w:br/>
        <w:t xml:space="preserve">Capital contributions/Capital redemptions   1,000   1,262  </w:t>
        <w:br/>
        <w:t xml:space="preserve">Dividends paid   –11,677   –4,297  </w:t>
        <w:br/>
        <w:t xml:space="preserve">Capital transactions with noncontrolling interest shareholders   –8  123  </w:t>
        <w:br/>
        <w:t xml:space="preserve">Proceeds from issuance of bonds   24,738   15,391  </w:t>
        <w:br/>
        <w:t xml:space="preserve">Repayments of bonds   –18,878   –20,745  </w:t>
        <w:br/>
        <w:t xml:space="preserve">Changes in other financial liabilities   17,418   –5,671  </w:t>
        <w:br/>
        <w:t xml:space="preserve">Repayments of lease liabilities   –872   –921  </w:t>
        <w:br/>
        <w:t xml:space="preserve">  11,723   –14,858  </w:t>
        <w:br/>
        <w:t xml:space="preserve"> </w:t>
      </w:r>
    </w:p>
    <w:p>
      <w:r>
        <w:t xml:space="preserve">66 Interim Consolidated Financial Statements (Condensed)  Note s  </w:t>
        <w:br/>
        <w:t xml:space="preserve">13. Segment reporting  </w:t>
        <w:br/>
        <w:t xml:space="preserve">Segments are identified on the basis of the Volkswagen Group’s internal management and reporting. In line </w:t>
        <w:br/>
        <w:t xml:space="preserve">with the Group’s multibrand strategy, each of its brands (operating segments) is managed by its own Board </w:t>
        <w:br/>
        <w:t xml:space="preserve">of Management. T he Group targets and requirements laid down by the Board of Management of Volkswagen </w:t>
        <w:br/>
        <w:t xml:space="preserve">AG must be complied with. Segment reporting comprises four reportable segments: Passenger Cars and </w:t>
        <w:br/>
        <w:t xml:space="preserve">Light Commercial Vehicles, Commercial Vehicles, Power Engineering and Fi nancial Services.  </w:t>
        <w:br/>
        <w:t xml:space="preserve">The activities of the Passenger Cars and Light Commercial Vehicles segment cover the development of </w:t>
        <w:br/>
        <w:t xml:space="preserve">vehicles, engines and vehicle software, the production and sale of passenger cars and light commercial vehicl es, </w:t>
        <w:br/>
        <w:t xml:space="preserve">and the corresponding ge nuine parts business. In the Passenger Cars and Light Commercial Vehicles reporting  </w:t>
        <w:br/>
        <w:t xml:space="preserve">segment, the individual brands are combined into a single reportable segment, in particular as a response to </w:t>
        <w:br/>
        <w:t xml:space="preserve">the high degree of technological and economic interlinking in t he production network. Furthermore, there </w:t>
        <w:br/>
        <w:t xml:space="preserve">is collaboration within key areas such as procurement, research and development or treasury.  </w:t>
        <w:br/>
        <w:t xml:space="preserve">The Commercial Vehicles segment primarily comprises the development, production and sale of trucks </w:t>
        <w:br/>
        <w:t xml:space="preserve">and buses, the corresponding genuine parts business and related services. As in the case of the passenger car </w:t>
        <w:br/>
        <w:t xml:space="preserve">brands, there is collaboration within the areas  procurement, development and sales. The aim is to create </w:t>
        <w:br/>
        <w:t xml:space="preserve">closer cooperation within the business areas.  </w:t>
        <w:br/>
        <w:t xml:space="preserve">The Power Engineering segment combines the large -bore diesel engines, turbomachinery and propulsion </w:t>
        <w:br/>
        <w:t xml:space="preserve">components businesses.  </w:t>
        <w:br/>
        <w:t xml:space="preserve">The activities of the Finan cial Services segment comprise dealership and customer financing, leasing, </w:t>
        <w:br/>
        <w:t xml:space="preserve">banking and insurance activities, fleet management and mobility services. In this segment, activities are </w:t>
        <w:br/>
        <w:t xml:space="preserve">combined for reporting purposes taking into particular account the comparab ility of the type of services and </w:t>
        <w:br/>
        <w:t xml:space="preserve">of the regulatory environment.  </w:t>
        <w:br/>
        <w:t xml:space="preserve">Purchase price allocation for companies acquired is allocated directly to the corresponding segments.  </w:t>
        <w:br/>
        <w:t xml:space="preserve">At Volkswagen, segment profit or loss is measured on the basis of the operating result.  </w:t>
        <w:br/>
        <w:t xml:space="preserve">The reconciliation contains activities and other operations that by definition do not constitute segments. </w:t>
        <w:br/>
        <w:t xml:space="preserve">It also includes the unallocated Group financing activities. Consolidation adjustments between the segments </w:t>
        <w:br/>
        <w:t xml:space="preserve">are also contained in the reconciliation.  </w:t>
        <w:br/>
        <w:t xml:space="preserve">As a matter of principle, business relationships between the companies within the segments of the </w:t>
        <w:br/>
        <w:t xml:space="preserve">Volkswagen Group are transacted at arm’s length prices.  </w:t>
        <w:br/>
        <w:t xml:space="preserve"> </w:t>
      </w:r>
    </w:p>
    <w:p>
      <w:r>
        <w:t xml:space="preserve">67 Interim Consolidated Financial Statements (Condensed)  Note s  </w:t>
        <w:br/>
        <w:t xml:space="preserve">R E P O RT I N G S E G M E NT S : Q 1  – Q3 2023  </w:t>
        <w:br/>
        <w:t xml:space="preserve">    </w:t>
        <w:br/>
        <w:t xml:space="preserve">€ million   Passenger Cars  </w:t>
        <w:br/>
        <w:t xml:space="preserve">and Light  </w:t>
        <w:br/>
        <w:t xml:space="preserve">Commercial  </w:t>
        <w:br/>
        <w:t xml:space="preserve">Vehicles   Commercial  </w:t>
        <w:br/>
        <w:t xml:space="preserve">Vehicles   Power  </w:t>
        <w:br/>
        <w:t xml:space="preserve">Engineering   Financial  </w:t>
        <w:br/>
        <w:t xml:space="preserve">Services   Total  </w:t>
        <w:br/>
        <w:t xml:space="preserve">segments   Reconciliation   Volkswagen  </w:t>
        <w:br/>
        <w:t xml:space="preserve">Group  </w:t>
        <w:br/>
        <w:t xml:space="preserve">               </w:t>
        <w:br/>
        <w:t xml:space="preserve">Sales revenue from external customers   162,160   32,617   2,875   37,131   234,783   318   235,102  </w:t>
        <w:br/>
        <w:t xml:space="preserve">Intersegment sales revenue   16,633   731   1  2,911   20,276   –20,276   – </w:t>
        <w:br/>
        <w:t xml:space="preserve">Total sales revenue   178,793   33,349   2,876   40,042   255,059   –19,958   235,102  </w:t>
        <w:br/>
        <w:t xml:space="preserve">Segment result  </w:t>
        <w:br/>
        <w:t xml:space="preserve">(operating result)   14,801   2,661   289   3,015   20,766   –4,525   16,241  </w:t>
        <w:br/>
        <w:t xml:space="preserve"> </w:t>
        <w:br/>
        <w:t xml:space="preserve">R E P O RT I N G S E G M E NT S : Q 1  – Q3 20221 </w:t>
        <w:br/>
        <w:t xml:space="preserve">€ million   Passenger Cars  </w:t>
        <w:br/>
        <w:t xml:space="preserve">and Light  </w:t>
        <w:br/>
        <w:t xml:space="preserve">Commercial  </w:t>
        <w:br/>
        <w:t xml:space="preserve">Vehicles   Commercial  </w:t>
        <w:br/>
        <w:t xml:space="preserve">Vehicles   Power  </w:t>
        <w:br/>
        <w:t xml:space="preserve">Engineering   Financial  </w:t>
        <w:br/>
        <w:t xml:space="preserve">Services   Total  </w:t>
        <w:br/>
        <w:t xml:space="preserve">segments   Reconciliation   Volkswagen  </w:t>
        <w:br/>
        <w:t xml:space="preserve">Group  </w:t>
        <w:br/>
        <w:t xml:space="preserve">               </w:t>
        <w:br/>
        <w:t xml:space="preserve">Sales revenue from external customers   140,455   27,086   2,516   32,514   202,571   314   202,885  </w:t>
        <w:br/>
        <w:t xml:space="preserve">Intersegment sales revenue   12,335   878   1  2,180   15,394   –15,394   – </w:t>
        <w:br/>
        <w:t xml:space="preserve">Total sales revenue   152,790   27,964   2,517   34,693   217,965   –15,080   202,885  </w:t>
        <w:br/>
        <w:t xml:space="preserve">Segment result  </w:t>
        <w:br/>
        <w:t xml:space="preserve">(operating result)   14,532   956   207   4,171   19,866   –2,787   17,079  </w:t>
        <w:br/>
        <w:t xml:space="preserve"> </w:t>
        <w:br/>
        <w:t xml:space="preserve">1 Prior -year figures adjusted (see disclosures on IFRS  17).  </w:t>
        <w:br/>
        <w:t xml:space="preserve">R E C O NCI LI AT I ON  </w:t>
        <w:br/>
        <w:t xml:space="preserve">  Q 1  – 3 </w:t>
        <w:br/>
        <w:t xml:space="preserve">€ million   2023   2022¹  </w:t>
        <w:br/>
        <w:t xml:space="preserve">     </w:t>
        <w:br/>
        <w:t xml:space="preserve">Segment result (operating result)   20,766   19,866  </w:t>
        <w:br/>
        <w:t xml:space="preserve">Unallocated activities   94  36 </w:t>
        <w:br/>
        <w:t xml:space="preserve">Group financing   –12  –21 </w:t>
        <w:br/>
        <w:t xml:space="preserve">Consolidation/Holding company function   –4,608   –2,802  </w:t>
        <w:br/>
        <w:t xml:space="preserve">Operating result   16,241   17,079  </w:t>
        <w:br/>
        <w:t xml:space="preserve">Financial result   1,459   –87 </w:t>
        <w:br/>
        <w:t xml:space="preserve">Consolidated earnings before tax   17,700   16,992  </w:t>
        <w:br/>
        <w:t xml:space="preserve">    </w:t>
        <w:br/>
        <w:t xml:space="preserve">1 Prior -year figures adjusted (see disclosures on IFRS  17). </w:t>
        <w:br/>
        <w:t xml:space="preserve"> </w:t>
      </w:r>
    </w:p>
    <w:p>
      <w:r>
        <w:t xml:space="preserve">68 Interim Consolidated Financial Statements (Condensed)  Note s  </w:t>
        <w:br/>
        <w:t xml:space="preserve">14. Related party disclosures  </w:t>
        <w:br/>
        <w:t xml:space="preserve">Porsche Automobil  Holding  SE (Porsche SE) holds the majority of the voting rights in Volkswagen AG.  </w:t>
        <w:br/>
        <w:t xml:space="preserve">The creation of rights of appointment for the State of Lower Saxony was resolved at the extraordinary </w:t>
        <w:br/>
        <w:t xml:space="preserve">General Meeting of Volkswagen AG on Decem ber 3, 2009. This means that, even though it holds the majority </w:t>
        <w:br/>
        <w:t xml:space="preserve">of voting rights in V olkswagen AG, Porsche SE cannot appoint the majority of the members of Volkswagen AG’s  </w:t>
        <w:br/>
        <w:t xml:space="preserve">Supervisory Board for as long as the State of Lower Saxony holds at least 15% of Volkswagen AG’s ordinary </w:t>
        <w:br/>
        <w:t xml:space="preserve">shares. However, Porsche SE is therefore classified as a related party as defined by IAS 24.  </w:t>
        <w:br/>
        <w:t xml:space="preserve">CONTRIBUTION OF PORSCHE  SE’S HOLDING COMPANY OPERATING BUSINESS  </w:t>
        <w:br/>
        <w:t xml:space="preserve">In the context of the contribution of Porsche  SE’s holding company operating business to Volkswagen  AG on </w:t>
        <w:br/>
        <w:t xml:space="preserve">August  1, 2012, a number of agreements were entered into between Porsche SE, Volkswagen  AG and companies  </w:t>
        <w:br/>
        <w:t xml:space="preserve">of the Porsche Holding Stuttgart Gmb H Group, some of which had already existed on the basis of the </w:t>
        <w:br/>
        <w:t xml:space="preserve">Comprehensive  Agreement and its related implementation agreements. For more detailed information, </w:t>
        <w:br/>
        <w:t xml:space="preserve">please refer to the disclosures provided in the consolidated financial statements as of Decembe r 31, 2022.    </w:t>
        <w:br/>
        <w:t xml:space="preserve">Among other things, it was stipulated in the agreement of July  12, 2012 on the contribution of the operating  </w:t>
        <w:br/>
        <w:t xml:space="preserve">business of Porsche  SE to Volkswagen  AG that, under certain conditions, Porsche SE continues to indemnify  </w:t>
        <w:br/>
        <w:t xml:space="preserve">Porsche Holding Stuttgart G mbH, Porsche AG and their legal predecessors against tax disadvantages that </w:t>
        <w:br/>
        <w:t xml:space="preserve">exceed the obligations recognized in the financial statements of those companies relating to periods up to </w:t>
        <w:br/>
        <w:t xml:space="preserve">and including July 31, 2009 . In return, Volkswagen  AG has undertaken to r eimburse Porsche  SE for any </w:t>
        <w:br/>
        <w:t xml:space="preserve">tax advantages of Porsche  Holding  Stuttgart, Porsche  AG and their legal predecessors and subsidiaries relating </w:t>
        <w:br/>
        <w:t xml:space="preserve">to tax assessme nt periods up to July  31, 2009. Based on the results of the external tax audit for the assessment </w:t>
        <w:br/>
        <w:t xml:space="preserve">peri ods 2006  to 2009, which has been completed in terms of content, a compensation claim from </w:t>
        <w:br/>
        <w:t xml:space="preserve">Volkswagen  AG of around €0.2  billion has arisen for Porsche  SE, which was recognized under other operating </w:t>
        <w:br/>
        <w:t xml:space="preserve">expenses in the consolidat ed financial statements in the th ird quarter of  2023. The claim has been audited on the </w:t>
        <w:br/>
        <w:t xml:space="preserve">basis of the corresponding  provisions in the tax clause of the contribution agreement and its merits and </w:t>
        <w:br/>
        <w:t xml:space="preserve">amount have been confirmed by external auditors.   </w:t>
        <w:br/>
        <w:t xml:space="preserve">I PO OF PORSCH E AG  </w:t>
        <w:br/>
        <w:t xml:space="preserve">On September  28, 2022, Volkswagen placed 25% of the preferred shares (including additional allocations) of </w:t>
        <w:br/>
        <w:t xml:space="preserve">its subsidiary Porsche  AG with investors. These preferred shares have been traded on the stock exchange </w:t>
        <w:br/>
        <w:t xml:space="preserve">since the day after the placement. The basis for the IPO was a comprehensive agreement to enter into a number  </w:t>
        <w:br/>
        <w:t xml:space="preserve">of contracts between Volkswagen and Porsche  SE. In this context, the two parties agreed that Porsche  SE </w:t>
        <w:br/>
        <w:t xml:space="preserve">would acquire 25% of the ordinary shares of Porsche  AG plus one ordinary share from Vol kswagen. See the </w:t>
        <w:br/>
        <w:t xml:space="preserve">disclosures provided in the consolidated financial statements as of December  31, 2022.  </w:t>
        <w:br/>
        <w:t xml:space="preserve">The resolution of the extraordinary General Meeting of Volkswagen  AG on December  16, 2022 gave rise </w:t>
        <w:br/>
        <w:t xml:space="preserve">to the obligation to pay a special dividend and led to a total obligation to the shareholders of Volkswagen  AG </w:t>
        <w:br/>
        <w:t xml:space="preserve">amounting to €9.6 billion as of December 31, 2022. Out of the total, an amount of €3.1  billion was attributab le to </w:t>
        <w:br/>
        <w:t xml:space="preserve">Porsche  SE.  </w:t>
        <w:br/>
        <w:t xml:space="preserve">Volkswagen  AG and Porsche  SE agreed to offset the obligation to pay a special dividend to Porsche  SE </w:t>
        <w:br/>
        <w:t xml:space="preserve">against Volkswagen  AG’s claim to the payment of the purchase price still outstanding for the second tranche </w:t>
        <w:br/>
        <w:t xml:space="preserve">of ordinary shares. In the consolidated financi al statements as of December  31, 2022, the purchase price </w:t>
        <w:br/>
        <w:t xml:space="preserve">receiva ble and the dividend liability were therefore presented on a net basis. Upon payment of the special </w:t>
        <w:br/>
        <w:t xml:space="preserve">dividend on January  9, 2023, the netting process was completed.  </w:t>
        <w:br/>
        <w:t xml:space="preserve">In connection with the IPO of Porsche  AG, Volkswagen  AG had also assumed obligations for dividend </w:t>
        <w:br/>
        <w:t xml:space="preserve">distribut ions of Porsche  AG in  2022. The corresponding dividend of the same amount was resolved at the </w:t>
        <w:br/>
        <w:t xml:space="preserve">Annual General Meeting of Porsche  AG on June  28, 2023 and paid on July  3, 2023. €1 14 million of this dividend  </w:t>
        <w:br/>
        <w:t xml:space="preserve">was attributable to Porsche  SE.  </w:t>
      </w:r>
    </w:p>
    <w:p>
      <w:r>
        <w:t xml:space="preserve">69 Interim Consolidated Financial Statements (Condensed)  Note s  </w:t>
        <w:br/>
        <w:t xml:space="preserve">OTH ER RELATED PARTY DISCLOSURES I N ACCORDANCE WITH IAS  24 </w:t>
        <w:br/>
        <w:t xml:space="preserve"> </w:t>
        <w:br/>
        <w:t xml:space="preserve">  S U P P L I E S A N D  SE R V I C E S  </w:t>
        <w:br/>
        <w:t xml:space="preserve">R E N D E R E D  </w:t>
        <w:br/>
        <w:t xml:space="preserve">Q 1  – 3  S U P P L I E S A N D  SE R V I C E S  </w:t>
        <w:br/>
        <w:t xml:space="preserve">R E C E I V E D  </w:t>
        <w:br/>
        <w:t xml:space="preserve">Q 1  – 3 </w:t>
        <w:br/>
        <w:t xml:space="preserve">€ million   2023   2022   2023   2022  </w:t>
        <w:br/>
        <w:t xml:space="preserve">         </w:t>
        <w:br/>
        <w:t xml:space="preserve">Porsche SE and its majority interests   2  2  0  0 </w:t>
        <w:br/>
        <w:t xml:space="preserve">Supervisory Board members   1  1  3  1 </w:t>
        <w:br/>
        <w:t xml:space="preserve">Unconsolidated subsidiaries   1,149   754   1,419   1,053  </w:t>
        <w:br/>
        <w:t xml:space="preserve">Joint ventures and their majority interests   11,443   12,260   873   488  </w:t>
        <w:br/>
        <w:t xml:space="preserve">Associates and their majority interests   288   222   2,142   1,282  </w:t>
        <w:br/>
        <w:t xml:space="preserve">State of Lower Saxony, its majority interests and joint ventures   10  10  3  7 </w:t>
        <w:br/>
        <w:t xml:space="preserve">   </w:t>
        <w:br/>
        <w:t xml:space="preserve"> </w:t>
        <w:br/>
        <w:t xml:space="preserve">  </w:t>
        <w:br/>
        <w:t xml:space="preserve">  R E C E I V A B LE S  </w:t>
        <w:br/>
        <w:t xml:space="preserve">F R OM   L I A BI L I T I E S ( I N C L UD I N G  </w:t>
        <w:br/>
        <w:t xml:space="preserve">O B L I G A T I ON S )  T O  </w:t>
        <w:br/>
        <w:t xml:space="preserve">€ million   Sept. 30, 2023   Dec. 31, 2022   Sept. 30, 2023   Dec. 31, 2022¹  </w:t>
        <w:br/>
        <w:t xml:space="preserve">         </w:t>
        <w:br/>
        <w:t xml:space="preserve">Porsche SE and its majority interests   0  1  209   136  </w:t>
        <w:br/>
        <w:t xml:space="preserve">Supervisory Board members   0  0  210   276  </w:t>
        <w:br/>
        <w:t xml:space="preserve">Unconsolidated subsidiaries   1,591   1,346   2,023   1,865  </w:t>
        <w:br/>
        <w:t xml:space="preserve">Joint ventures and their majority interests   15,390   14,046   3,140   2,740  </w:t>
        <w:br/>
        <w:t xml:space="preserve">Associates and their majority interests   759   625   6,411   1,096  </w:t>
        <w:br/>
        <w:t xml:space="preserve">State of Lower Saxony, its majority interests and joint ventures   3  255   1  1,127  </w:t>
        <w:br/>
        <w:t xml:space="preserve"> </w:t>
        <w:br/>
        <w:t xml:space="preserve"> 1 Prior -year figures adjusted (see disclosures on IFRS  17). </w:t>
        <w:br/>
        <w:t xml:space="preserve"> </w:t>
        <w:br/>
        <w:t xml:space="preserve">The tables above do not contain the dividend payments (net of withholding tax) of € 1,717  million (previous </w:t>
        <w:br/>
        <w:t xml:space="preserve">year: € 2,079  million) received from joint ventures and associates and the dividends of €1,529  million </w:t>
        <w:br/>
        <w:t xml:space="preserve">(previous  year: €1,201  million) paid to Porsche  SE. </w:t>
        <w:br/>
        <w:t xml:space="preserve">Receivables from joint ventures are primarily attributable to loans granted in an amount of € 11,664  million </w:t>
        <w:br/>
        <w:t xml:space="preserve">(December  31, 2022: € 10,350  mill ion) as well as trade receivables in an amount of € 3,015  million (December  31, </w:t>
        <w:br/>
        <w:t xml:space="preserve">2022: € 3,491  million). Re ceivables from non -consolidated subsidiaries also result primarily from loans </w:t>
        <w:br/>
        <w:t xml:space="preserve">granted in an amount of € 951  million (December  31, 2022: € 727  million) as well as trade receivables in an </w:t>
        <w:br/>
        <w:t xml:space="preserve">amount of € 210  million (December  31, 2022: € 222  million).  </w:t>
      </w:r>
    </w:p>
    <w:p>
      <w:r>
        <w:t xml:space="preserve">70 Interim Consolidated Financial Statements (Condensed)  Note s  </w:t>
        <w:br/>
        <w:t xml:space="preserve">Outstanding related party receivables include doubtful receivables on which impairment losses of € 19 million  </w:t>
        <w:br/>
        <w:t xml:space="preserve">(previous year: € 46 million) were recognized. Th is incurred expenses of € 2 million (previous year: € 27 million)  </w:t>
        <w:br/>
        <w:t xml:space="preserve">in the first three quarters of 2023.  </w:t>
        <w:br/>
        <w:t xml:space="preserve">In addition, the Volkswagen Group has furnished guarantees to external banks on behalf of related parties </w:t>
        <w:br/>
        <w:t xml:space="preserve">in the amount of € 150  million (December  31, 2022: € 296  million).  </w:t>
        <w:br/>
        <w:t xml:space="preserve">Between January and September  2023, the Volkswagen Group made capital cont ributions of € 742  million </w:t>
        <w:br/>
        <w:t xml:space="preserve">(previous year: € 2,668  million) at related parties.  </w:t>
        <w:br/>
        <w:t xml:space="preserve">Obligations to members of  the Supervisory Board relate primarily to interest -bearing bank balances of </w:t>
        <w:br/>
        <w:t xml:space="preserve">Supervisory Board members that were invested at standard market terms and conditions at Volkswagen </w:t>
        <w:br/>
        <w:t xml:space="preserve">Group companies.  </w:t>
        <w:br/>
        <w:t xml:space="preserve">In addition to the liabilities to associates and their majority  interests, there are long -term purchase obligatio ns </w:t>
        <w:br/>
        <w:t xml:space="preserve">amounting to €5  billion under a battery purchase agreement between Northvolt Batteries North America, </w:t>
        <w:br/>
        <w:t xml:space="preserve">Inc., Montreal/Canada and Navistar, Inc., Lisle, Illinois/USA.  </w:t>
        <w:br/>
        <w:t xml:space="preserve">Transactions with related parties are regularly conducted on an arm’s length basis. Some of these transactio ns </w:t>
        <w:br/>
        <w:t xml:space="preserve">also include reservation of title clauses.  </w:t>
        <w:br/>
        <w:t xml:space="preserve"> </w:t>
      </w:r>
    </w:p>
    <w:p>
      <w:r>
        <w:t xml:space="preserve">71 Interim Consolidated Financial Statements (Condensed)  Note s  </w:t>
        <w:br/>
        <w:t xml:space="preserve">15. Litigation  </w:t>
        <w:br/>
        <w:t xml:space="preserve">DI ESEL ISSUE  </w:t>
        <w:br/>
        <w:t xml:space="preserve">1. Criminal and administrative proceedings worldwide (excluding the USA/Canada)  </w:t>
        <w:br/>
        <w:t xml:space="preserve">The Braunschweig Office of the Public Prosecutor conducted investigations on suspicion of fraud in connection  </w:t>
        <w:br/>
        <w:t xml:space="preserve">with type EA  288 engines. The proceedings against the accused employees and against Volkswagen  AG were </w:t>
        <w:br/>
        <w:t xml:space="preserve">terminated in late 2022 and early 2023, definitively against payment of a sum set by the court in the case of </w:t>
        <w:br/>
        <w:t xml:space="preserve">three of the accused persons and provisionally as regards four others.  </w:t>
        <w:br/>
        <w:t xml:space="preserve">In late June 2023, the Munich  II Regional Court handed down a judgment in the criminal proceedings </w:t>
        <w:br/>
        <w:t xml:space="preserve">commenced in June 2020 for, among other things, al leged fraud in connection with the diesel issue involving </w:t>
        <w:br/>
        <w:t xml:space="preserve">3.0 l and 4.2  l TDI engines. A former Chairman of the Board of Management of AUDI  AG and the other two </w:t>
        <w:br/>
        <w:t xml:space="preserve">defendants were sentenced to prison terms, the enforcement of which was in each case suspended subject to </w:t>
        <w:br/>
        <w:t xml:space="preserve">probation. In each case, the conditions of probation include paying a sum set by the court. The judgment is </w:t>
        <w:br/>
        <w:t xml:space="preserve">at present not yet final as all three defendants as well as the office of the public prosecutor have filed appeals. </w:t>
        <w:br/>
        <w:t xml:space="preserve">The proceedings again st an additional former defendant were terminated by the Munich  II Regional Court </w:t>
        <w:br/>
        <w:t xml:space="preserve">in April 2023 against payment of a sum set by the court.  </w:t>
        <w:br/>
        <w:t xml:space="preserve">In a trial level decision rendered in late February 2023, the Schleswig Administrative Court had granted </w:t>
        <w:br/>
        <w:t xml:space="preserve">the relief r equested in a lawsuit brought by Deutsche Umwelthilfe (DUH – Environmental Action Germany) </w:t>
        <w:br/>
        <w:t xml:space="preserve">against the Kraftfahrt -Bundesamt (KBA – German Federal Motor Transport Authority) and invalidated the </w:t>
        <w:br/>
        <w:t xml:space="preserve">notice of approval for a software update for certain older Golf  Plus model vehicles to the extent this notice </w:t>
        <w:br/>
        <w:t xml:space="preserve">classified the thermal window feature, the altitude correction feature, and the taxi switch feature as permissib le </w:t>
        <w:br/>
        <w:t xml:space="preserve">deactivation devices (defeat devices). The so -called thermal window in question is a temperatu re-dependent </w:t>
        <w:br/>
        <w:t xml:space="preserve">exhaust gas recirculation function. Altitude correction refers to altitude -dependent exhaust gas recirculation. </w:t>
        <w:br/>
        <w:t xml:space="preserve">The taxi switch modifies exhaust gas recirculation when a vehicle with a running engine stands motionless </w:t>
        <w:br/>
        <w:t xml:space="preserve">for a certain period of t ime. Volkswagen AG is involved in the litigation as an interested party summoned. In </w:t>
        <w:br/>
        <w:t xml:space="preserve">late April 2023, V olkswagen  AG and the KBA filed an appeal against the judgment of the Schleswig Administrative  </w:t>
        <w:br/>
        <w:t xml:space="preserve">Court. This decision is thus not legally final. DUH has fil ed two additional lawsuits with the Schleswig </w:t>
        <w:br/>
        <w:t xml:space="preserve">Adm inistrative Court. The first action contests the notices of approval for further Audi and Porsche brand </w:t>
        <w:br/>
        <w:t xml:space="preserve">vehicles equipped with type EA  189 engines as well as with selected V -TDI engines; the second action is  </w:t>
        <w:br/>
        <w:t xml:space="preserve">directed  against all Group diesel vehicles with the EURO -5 and EURO -6b/c exhaust emission standard.  </w:t>
        <w:br/>
        <w:t xml:space="preserve">2. Product -related lawsuits worldwide (excluding the USA/Canada)  </w:t>
        <w:br/>
        <w:t xml:space="preserve">In Brazil, the appeal filed by the plaintiff against the October 2021 trial court judgment  dismissing its </w:t>
        <w:br/>
        <w:t xml:space="preserve">complaint in the second consumer protection class action, which pertains to roughly 67  thousand Amarok  </w:t>
        <w:br/>
        <w:t xml:space="preserve">vehicles , was rejected by the appellate court in June 2023.  </w:t>
        <w:br/>
        <w:t xml:space="preserve">In the Netherlands class action seeking monetary damages, the Diesel Emission s Justice Foundation has </w:t>
        <w:br/>
        <w:t xml:space="preserve">limited its appeal against the March 2022 interlocutory judgment solely to the applicability of the new class </w:t>
        <w:br/>
        <w:t xml:space="preserve">action regime, hence the decision of the Amsterdam court that it lacks jurisdiction to hear lawsuits brought </w:t>
        <w:br/>
        <w:t xml:space="preserve">by consumers  outside the Netherlands is final and binding.  </w:t>
        <w:br/>
        <w:t>In Portugal, the Supreme Court dismissed the class action in July 2023 as inadmissible because the plain-</w:t>
        <w:br/>
        <w:t xml:space="preserve">tiff consumer organization lacked standing to sue. The judgment became final in September 2023.  </w:t>
        <w:br/>
        <w:t xml:space="preserve">In late J une 2023, the Bundesgerichtshof (BGH – Federal Court of Justice) handed down judgments in lawsuits  </w:t>
        <w:br/>
        <w:t xml:space="preserve">against Volkswagen  AG and AUDI  AG posing the issue as to how the case law of the European Court of Justice </w:t>
        <w:br/>
        <w:t xml:space="preserve">(ECJ) on the potential claims of buyers under Euro pean type approval law should be implemented in German </w:t>
        <w:br/>
        <w:t xml:space="preserve">law. The BGH held that the negligent use of an impermissible defeat device may in principle entitle plaintiffs </w:t>
        <w:br/>
        <w:t xml:space="preserve">to differential damages amounting to 5  % to 15  % of their vehicle’s purchase price. Whethe r this claim is given </w:t>
        <w:br/>
        <w:t xml:space="preserve">in a particular instance is for the appeals courts to determine. The BGH stated that it did not matter whether </w:t>
        <w:br/>
        <w:t xml:space="preserve">the limits in the NEDC testing procedure would be complied with even when system functioning was modified . </w:t>
        <w:br/>
        <w:t xml:space="preserve">The BGH held tha t liability does not arise where the manufacturer is not at fault, e.g. because the relevant </w:t>
        <w:br/>
        <w:t xml:space="preserve">public authority had approved the deactivation device in its specific configuration and taking account of </w:t>
      </w:r>
    </w:p>
    <w:p>
      <w:r>
        <w:t xml:space="preserve">72 Interim Consolidated Financial Statements (Condensed)  Note s  </w:t>
        <w:br/>
        <w:t xml:space="preserve">identified combinations of deactivation devices, or would  have done so upon request. Where a claim for </w:t>
        <w:br/>
        <w:t xml:space="preserve">differential  damages exists in principle, the buyer must furthermore accept an offset for the benefit derived </w:t>
        <w:br/>
        <w:t xml:space="preserve">from using the vehicle and for the vehicle’s value to the extent these exceed the vehicle’s diminish ed value. </w:t>
        <w:br/>
        <w:t xml:space="preserve">An implemented software update may also potentially mitigate damages.  </w:t>
        <w:br/>
        <w:t xml:space="preserve"> </w:t>
        <w:br/>
        <w:t xml:space="preserve">3. Lawsuits filed by investors worldwide (excluding the USA/Canada)  </w:t>
        <w:br/>
        <w:t xml:space="preserve">In the investor action for model declaratory judgment before the Braunschweig Higher Regional Court, the </w:t>
        <w:br/>
        <w:t xml:space="preserve">court issued a notification ruling in March 2023, and in light of the unforeseeably long remaining duration </w:t>
        <w:br/>
        <w:t xml:space="preserve">of the litigation, suggested that the parti es each consider their willingness to enter into out -of-court settlement  </w:t>
        <w:br/>
        <w:t xml:space="preserve">negotiations. Without prejudice to its legal position, Volkswagen  AG has indicated that it is prepared to </w:t>
        <w:br/>
        <w:t xml:space="preserve">consider the Braunschweig Higher Regional Court’s suggestion. In July 2023, t he Braunschweig Higher </w:t>
        <w:br/>
        <w:t xml:space="preserve">Regional  Court issued an order for the taking of evidence including the examination of numerous persons </w:t>
        <w:br/>
        <w:t xml:space="preserve">as well as the production and consultation of documents and records. The mandated taking of evidence </w:t>
        <w:br/>
        <w:t xml:space="preserve">focu ses initially on whether  the Board of Management of Volkswagen AG or individual members thereof </w:t>
        <w:br/>
        <w:t xml:space="preserve">and/or individual members of Volkswagen AG’s Ad  Hoc Disclosure Clearing Office had or, reflecting </w:t>
        <w:br/>
        <w:t xml:space="preserve">Volkswagen AG’s state of knowledge, lacked knowledge of the installation of switching devices prohibited </w:t>
        <w:br/>
        <w:t xml:space="preserve">under US law in Volkswagen AG vehicles, as well as on the conceptions of these persons regarding the </w:t>
        <w:br/>
        <w:t xml:space="preserve">potential  share price impact of the information that each respectively possessed. The taking of testimony </w:t>
        <w:br/>
        <w:t xml:space="preserve">commenced in September 2023. S everal witnesses have invoked aprivilege against giving testimony. The </w:t>
        <w:br/>
        <w:t xml:space="preserve">Braunschweig Higher Regional Court will decide whether and to what extent the witnesses are in fact entitled </w:t>
        <w:br/>
        <w:t xml:space="preserve">to refuse to testify.  </w:t>
        <w:br/>
        <w:t xml:space="preserve">In the model case proceedings against Porsche Automobi l Holding  SE (Porsche  SE), in which </w:t>
        <w:br/>
        <w:t xml:space="preserve">Volkswagen  AG intervened as a third party supporting a party to the dispute, the Stuttgart Higher Regional </w:t>
        <w:br/>
        <w:t xml:space="preserve">Court rendered a model declaratory judgment in late March 2023. Based on the determinations made in the </w:t>
        <w:br/>
        <w:t xml:space="preserve">model dec laratory judgment and the current substantive status of the underlying actions, all of the suspen ded </w:t>
        <w:br/>
        <w:t xml:space="preserve">investor lawsuits against Porsche  SE would in effect have to be dismissed. The model declaratory judgment </w:t>
        <w:br/>
        <w:t xml:space="preserve">is not yet final. The model case plaintiff, sever al interested parties summoned, and Porsche  SE have petitioned  the </w:t>
        <w:br/>
        <w:t xml:space="preserve">BGH for review on points of law. Volkswagen  AG has joined the proceedings as a third -party supporting the </w:t>
        <w:br/>
        <w:t xml:space="preserve">petition for review of Porsche  SE. </w:t>
        <w:br/>
        <w:t xml:space="preserve">4. Special audit  </w:t>
        <w:br/>
        <w:t xml:space="preserve">Following the November 2022 rul ings of the Federal Constitutional Court upholding both of the constitutional  </w:t>
        <w:br/>
        <w:t xml:space="preserve">complaints lodged by Volkswagen  AG, one against the order for a special audit, the other against the </w:t>
        <w:br/>
        <w:t xml:space="preserve">appointme nt of a replacement special auditor, and remanding the cases to the Celle Higher Regional Court, </w:t>
        <w:br/>
        <w:t xml:space="preserve">the Celle Higher Regional Court has directed that extensive evidence be taken in the case concerning the </w:t>
        <w:br/>
        <w:t xml:space="preserve">order for a special audit. Proceedings in the case concerning the replacement of the special auditor have been </w:t>
        <w:br/>
        <w:t xml:space="preserve">suspended p ending until the completion of the taking of evidence. The special audit proceedings before the </w:t>
        <w:br/>
        <w:t xml:space="preserve">Hanover Regional Court, which had been stayed pending decision by the Federal Constitutional Court, have </w:t>
        <w:br/>
        <w:t xml:space="preserve">since been resumed . The subject of these proceedings i s likewise a motion seeking appointment of a special </w:t>
        <w:br/>
        <w:t xml:space="preserve">auditor for Volkswagen  AG to examine matters relating to the diesel issue.  </w:t>
      </w:r>
    </w:p>
    <w:p>
      <w:r>
        <w:t xml:space="preserve">73 Interim Consolidated Financial Statements (Condensed)  Note s  </w:t>
        <w:br/>
        <w:t xml:space="preserve">ADDITIONAL IMPORTANT LEGAL CASES  </w:t>
        <w:br/>
        <w:t xml:space="preserve">In July 2021, the European Commission assessed a fine totaling roughly €502 million against Vol kswagen  AG, </w:t>
        <w:br/>
        <w:t xml:space="preserve">AUDI  AG, and Dr.  Ing. h.c.  F. Porsche  AG pursuant to a settlement decision. Volkswagen declined to file an </w:t>
        <w:br/>
        <w:t xml:space="preserve">appeal, hence the decision became final in 2021. The subject matter scope of the decision is limited to the </w:t>
        <w:br/>
        <w:t xml:space="preserve">cooperation of German automob ile manufacturers on individual technical questions in connection with the </w:t>
        <w:br/>
        <w:t xml:space="preserve">development and introduction of SCR (selective catalytic reduction) systems for passenger cars that were </w:t>
        <w:br/>
        <w:t xml:space="preserve">sold in the European Economic Area. The manufacturers are not charged with a ny other misconduct such as </w:t>
        <w:br/>
        <w:t xml:space="preserve">price fixing or allocating markets and customers. Based on the facts of the EU case, in April 2023 the Korean </w:t>
        <w:br/>
        <w:t xml:space="preserve">competition authority KFTC issued the administrative fine decision that it had announced in its February </w:t>
        <w:br/>
        <w:t xml:space="preserve">2023 press re lease. As announced, no fine was imposed on Volkswagen  AG, and Porsche  AG is not affected </w:t>
        <w:br/>
        <w:t xml:space="preserve">by the decision. A fine equaling just under €3  million was assessed against AUDI  AG. AUDI  AG and </w:t>
        <w:br/>
        <w:t xml:space="preserve">Volkswagen  AG have appealed the decision to the relevant court in Seo ul/Korea.  </w:t>
        <w:br/>
        <w:t xml:space="preserve">In April 2023, the English Competition and Markets Authority (CMA) filed an appeal against the February </w:t>
        <w:br/>
        <w:t xml:space="preserve">2023 judgment upholding the claim of Volkswagen  AG in an action for judicial review. The action challenged </w:t>
        <w:br/>
        <w:t xml:space="preserve">the requests for information issued  to Volkswagen  AG by CMA in the context of CMA ’s investigations with </w:t>
        <w:br/>
        <w:t xml:space="preserve">respect to Volkswagen Group  UK, it being the position of Volkswagen  AG that CMA lacks jurisdiction to issue </w:t>
        <w:br/>
        <w:t xml:space="preserve">them. Volkswagen  AG continues to examine the possibilities for reasonable coope ration with CMA.  </w:t>
        <w:br/>
        <w:t xml:space="preserve">Both of the lawsuits that Greenpeace is supporting against Volkswagen  AG were dismissed in February </w:t>
        <w:br/>
        <w:t xml:space="preserve">2023 by the Braunschweig Regional Court and the Detmold Regional Court. The lawsuits seek to compel </w:t>
        <w:br/>
        <w:t xml:space="preserve">Volkswagen  AG to initially reduce in st ages and by 2029 completely cease its production and placement into </w:t>
        <w:br/>
        <w:t xml:space="preserve">the stream of commerce of vehicles with internal combustion engines, as well as to reduce greenhouse gas </w:t>
        <w:br/>
        <w:t xml:space="preserve">emissions from development, production, and marketing (including third party vehicl e use). They would </w:t>
        <w:br/>
        <w:t xml:space="preserve">furthermore compel Volkswagen  AG to exercise influence over Group companies, subsidiaries, and joint </w:t>
        <w:br/>
        <w:t xml:space="preserve">ventures  so as to cause them to fulfill these demands as well. The plaintiffs have filed appeals against the </w:t>
        <w:br/>
        <w:t xml:space="preserve">judgments dismissing their complaints (appeals filed in March 2023 with the Braunschweig Higher Regional </w:t>
        <w:br/>
        <w:t xml:space="preserve">Court and in April 2023 with the Hamm Higher Regio nal Court).  </w:t>
      </w:r>
    </w:p>
    <w:p>
      <w:r>
        <w:t xml:space="preserve">74 Interim Consolidated Financial Statements (Condensed)  Note s  </w:t>
        <w:br/>
        <w:t xml:space="preserve">In Russia, Automobile Plant “GAZ”  LLC (GAZ) filed several judicial proceedings against Volkswagen  AG and </w:t>
        <w:br/>
        <w:t xml:space="preserve">others alleging damage claims totaling around 44 billion Russian rubles. In this connection, GAZ applied for and </w:t>
        <w:br/>
        <w:t xml:space="preserve">in some cases initially ob tained protective measures relating to the shares in Volkswagen Group Rus  OOO (VGR ) </w:t>
        <w:br/>
        <w:t xml:space="preserve">as well as to the movable and immovable property of VGR; the courts have since either rejected or vacated </w:t>
        <w:br/>
        <w:t xml:space="preserve">these measures. GAZ had appealed these decisions rejecting or vaca ting protective measures relative to the </w:t>
        <w:br/>
        <w:t xml:space="preserve">movable and immovable property of VGR; this appeal has since been rejected at the first appeals level. In </w:t>
        <w:br/>
        <w:t xml:space="preserve">May 2023, Volkswagen  AG completed the sale of its shares in VGR and its local subsidiaries to Art -Finance LLC , </w:t>
        <w:br/>
        <w:t xml:space="preserve">thereby transferring title to the shares in VGR and its local subsidiaries to the buyer upon registration of the </w:t>
        <w:br/>
        <w:t xml:space="preserve">transaction. VGR was renamed AGR LLC in June 2023. In fulfillment of a court -confirmed settlement, GAZ </w:t>
        <w:br/>
        <w:t xml:space="preserve">has since withdrawn its complaint in t he first lawsuit, thus terminating these proceedings. Volkswagen  AG </w:t>
        <w:br/>
        <w:t xml:space="preserve">continues to defend the second lawsuit, in which it is the sole defendant.  </w:t>
        <w:br/>
        <w:t xml:space="preserve"> </w:t>
        <w:br/>
        <w:t xml:space="preserve">In line with IAS 37.92, no further statements have been made concerning estimates of the financial impact </w:t>
        <w:br/>
        <w:t xml:space="preserve">or reg arding uncertainties as to the amount or maturity of provisions and contingent liabilities in relation </w:t>
        <w:br/>
        <w:t xml:space="preserve">to the legal risks. This is so as to not compromise the results of the proceedings or the interests of the Company . </w:t>
        <w:br/>
        <w:t xml:space="preserve">Beyond these events, there were no si gnificant changes in the reporting period compared with the </w:t>
        <w:br/>
        <w:t xml:space="preserve">disclosure on  the Volkswagen Group’s expected development in fiscal year 2023 contained in the combined </w:t>
        <w:br/>
        <w:t xml:space="preserve">management report of the 2022 Annual Report in the sections “Report on Expected Developments ” and </w:t>
        <w:br/>
        <w:t xml:space="preserve">“Report  on Risks and Opportunities” , including in section “Legal Risks” .  </w:t>
        <w:br/>
        <w:t xml:space="preserve"> </w:t>
      </w:r>
    </w:p>
    <w:p>
      <w:r>
        <w:t xml:space="preserve">75 Interim Consolidated Financial Statements (Condensed)  Note s  </w:t>
        <w:br/>
        <w:t xml:space="preserve">16. Contingent liabilities  </w:t>
        <w:br/>
        <w:t xml:space="preserve">As of September  30, 2023, there were no material changes to the contingent liabilities as reported in the 2022 </w:t>
        <w:br/>
        <w:t xml:space="preserve">annual report.  </w:t>
        <w:br/>
        <w:t xml:space="preserve">17. Other financial obligations  </w:t>
        <w:br/>
        <w:t xml:space="preserve">Compared with the 2022  consolidated financial statements, other financial obligations went up by € 4.3 billio n to </w:t>
        <w:br/>
        <w:t xml:space="preserve">€39.7  billion. The rise was due mainly to higher purchase commitments for property, plant and equipment.  </w:t>
        <w:br/>
        <w:t xml:space="preserve">Significant events after the balance sheet date  </w:t>
        <w:br/>
        <w:t xml:space="preserve">On September  27, 2023, the shareholders AUDI  AG, Ingolstadt, Volkswagen  (China)  Investment  Co., Ltd., </w:t>
        <w:br/>
        <w:t xml:space="preserve">Beijing /China and China  FAW  Corporation  Limited, Changchun/China resolved amendments to the Articles </w:t>
        <w:br/>
        <w:t xml:space="preserve">of Association of Audi  FAW  NEV  Co., Ltd., Changchun/China, effective from Octobe r 1, 2023. There is no </w:t>
        <w:br/>
        <w:t xml:space="preserve">information yet on potential approval by the antitrust authorities in China. While  the equity interests held </w:t>
        <w:br/>
        <w:t xml:space="preserve">rema in unchanged, the amendments will lead to a loss of control over the company by the </w:t>
        <w:br/>
        <w:t xml:space="preserve">Volkswagen  Group and result in its d econsolidation. The company will in future be jointly controlled within </w:t>
        <w:br/>
        <w:t xml:space="preserve">the meaning of IFRS  11. The investment in Audi FAW NEV  Co. will consequently be included in the consolidated  </w:t>
        <w:br/>
        <w:t xml:space="preserve">financial statements as a joint venture using the equity method. As a resul t of the change to the way the </w:t>
        <w:br/>
        <w:t>investment is accounted for, the cash and cash equivalents previously reported will decline by a low three -</w:t>
        <w:br/>
        <w:t xml:space="preserve">digit million -euro amount. Other than that, there will be no material effects on the Volkswagen Group’s net </w:t>
        <w:br/>
        <w:t xml:space="preserve">assets, fi nancial position and results of operations.  </w:t>
        <w:br/>
        <w:t xml:space="preserve"> </w:t>
        <w:br/>
        <w:t xml:space="preserve"> </w:t>
        <w:br/>
        <w:t xml:space="preserve"> </w:t>
        <w:br/>
        <w:t xml:space="preserve"> </w:t>
        <w:br/>
        <w:t xml:space="preserve"> </w:t>
        <w:br/>
        <w:t xml:space="preserve"> </w:t>
        <w:br/>
        <w:t xml:space="preserve">Wolfsburg , October 24, 2023  </w:t>
        <w:br/>
        <w:t xml:space="preserve"> </w:t>
        <w:br/>
        <w:t xml:space="preserve"> </w:t>
        <w:br/>
        <w:t xml:space="preserve">Volkswagen Aktiengesellschaft  </w:t>
        <w:br/>
        <w:t xml:space="preserve"> </w:t>
        <w:br/>
        <w:t xml:space="preserve">The Board of Management      </w:t>
      </w:r>
    </w:p>
    <w:p>
      <w:r>
        <w:t xml:space="preserve">76 Interim Consolidated Financial Statements (Condensed)  Review Report   </w:t>
        <w:br/>
        <w:t xml:space="preserve">Review Report  </w:t>
        <w:br/>
        <w:t xml:space="preserve">On completion of our review, we issued the following unqualified review report dated 25 October 2023 in </w:t>
        <w:br/>
        <w:t xml:space="preserve">Germ an language . The following text is a translation of this review report. The German text is authoritative:  </w:t>
        <w:br/>
        <w:t xml:space="preserve"> </w:t>
        <w:br/>
        <w:t xml:space="preserve">To VOLKSWAGEN AKTIENGESELLSCHAFT  </w:t>
        <w:br/>
        <w:t xml:space="preserve"> </w:t>
        <w:br/>
        <w:t xml:space="preserve">We have reviewed the condensed interim consolidated financial statements  of VOLKSWAGEN </w:t>
        <w:br/>
        <w:t xml:space="preserve">AKTIENGESELLSCHAFT, Wolfsburg, – comprising the condensed income statement, condensed statement of </w:t>
        <w:br/>
        <w:t xml:space="preserve">comprehensive income, condensed balance sheet, condensed statement of changes in equity, condensed </w:t>
        <w:br/>
        <w:t xml:space="preserve">cash flow statement as well as selected exp lanatory notes – and the interim group management report for </w:t>
        <w:br/>
        <w:t xml:space="preserve">the period from 1  January 2023 to 30 September 2023, which are part of the interim financial report pursuant </w:t>
        <w:br/>
        <w:t xml:space="preserve">to Sec. 115 (7) in conjunction with (2) Nos. 1 and 2 and (3) and (4) WpHG [“Wertpapier handelsgesetz”: German </w:t>
        <w:br/>
        <w:t xml:space="preserve">Securities Trading Act]. The preparation of the condensed interim consolidated financial statements in </w:t>
        <w:br/>
        <w:t xml:space="preserve">accordance with IFRSs (International Financial Reporting Standards) on interim financial reporting as </w:t>
        <w:br/>
        <w:t xml:space="preserve">adopted by the EU and of the  interim group management report in accordance with the requirements of the </w:t>
        <w:br/>
        <w:t xml:space="preserve">WpHG applicable to interim group management reports is the responsibility of the Company’s executive </w:t>
        <w:br/>
        <w:t xml:space="preserve">directors. Our responsibility is to issue a report on the condensed interim con solidated financial statements </w:t>
        <w:br/>
        <w:t xml:space="preserve">and the interim group management report based on our review.  </w:t>
        <w:br/>
        <w:t xml:space="preserve"> </w:t>
        <w:br/>
        <w:t xml:space="preserve">We conducted our review of the interim condensed consolidated financial statements and of the interim </w:t>
        <w:br/>
        <w:t xml:space="preserve">group management report in compliance with German Generally A ccepted Standards for the Review of </w:t>
        <w:br/>
        <w:t xml:space="preserve">Financial Statements promulgated by the Institut der Wirtschaftsprüfer [Institute of Public Auditors in </w:t>
        <w:br/>
        <w:t xml:space="preserve">Germany ] (IDW). Those standards require that we plan and perform the review to obtain a certain level of </w:t>
        <w:br/>
        <w:t xml:space="preserve">assurance i n our critical appraisal to preclude that the condensed interim consolidated financial statements </w:t>
        <w:br/>
        <w:t xml:space="preserve">are not prepared, in all material respects, in accordance with IFRSs on interim financial reporting as </w:t>
        <w:br/>
        <w:t xml:space="preserve">adopted by  the EU and that the interim group management  report is not prepared, in all material respects, </w:t>
        <w:br/>
        <w:t xml:space="preserve">in accordance with the provisions of the WpHG applicable to interim group management reports. A review </w:t>
        <w:br/>
        <w:t xml:space="preserve">is limited primarily to making inquiries of company personnel and applying analytical procedures and t hus </w:t>
        <w:br/>
        <w:t xml:space="preserve">does not provide the assurance that we would obtain from an audit of financial statements. In accordance </w:t>
        <w:br/>
        <w:t xml:space="preserve">with our engagement, we have not performed an audit and thus cannot issue an auditor’s report.  </w:t>
        <w:br/>
        <w:t xml:space="preserve"> </w:t>
        <w:br/>
        <w:t xml:space="preserve">Based on our review, nothing has come to our attent ion that causes us to believe that the condensed interim </w:t>
        <w:br/>
        <w:t xml:space="preserve">consolidated financial statements are not prepared, in all material respects, in accordance with IFRSs on </w:t>
        <w:br/>
        <w:t xml:space="preserve">interim financial reporting as adopted by the EU or that the interim group management report is not </w:t>
        <w:br/>
        <w:t xml:space="preserve">prepared , in all material respects, in accordance with the provisions of the WpHG applicable to interim group </w:t>
        <w:br/>
        <w:t xml:space="preserve">management reports.  </w:t>
        <w:br/>
        <w:t xml:space="preserve"> </w:t>
        <w:br/>
        <w:t xml:space="preserve">Hanover, 25 October  2023  </w:t>
        <w:br/>
        <w:t xml:space="preserve"> </w:t>
        <w:br/>
        <w:t xml:space="preserve">Ernst &amp; Young GmbH  </w:t>
        <w:br/>
        <w:t xml:space="preserve">Wirtschaftsprüfungsgesellschaft  </w:t>
        <w:br/>
        <w:t xml:space="preserve"> </w:t>
        <w:br/>
        <w:t xml:space="preserve"> </w:t>
        <w:br/>
        <w:t xml:space="preserve">Meyer      Matischiok  </w:t>
        <w:br/>
        <w:t xml:space="preserve">Wirtschaftsprüfer    Wirtschaftsprüfer  </w:t>
        <w:br/>
        <w:t xml:space="preserve">[German Public Auditor]   [German Public Auditor]  </w:t>
      </w:r>
    </w:p>
    <w:p>
      <w:r>
        <w:t xml:space="preserve">77 Selected terms at a glance </w:t>
        <w:br/>
        <w:t xml:space="preserve">Hybrid notes </w:t>
        <w:br/>
        <w:t xml:space="preserve">Hybrid notes issued by Volkswagen are classified in their entirety as equity. The issuer has call options at defined dates during their perpetual maturities. They </w:t>
        <w:br/>
        <w:t xml:space="preserve">pay a fixed coupon until the first possible call date, </w:t>
        <w:br/>
        <w:t xml:space="preserve">followed by a variable rate depending on their terms and conditions. </w:t>
        <w:br/>
        <w:t xml:space="preserve">Modular Electric Drive Toolkit (MEB) </w:t>
        <w:br/>
        <w:t xml:space="preserve">The modular system is for the manufacturing of </w:t>
        <w:br/>
        <w:t xml:space="preserve">electric vehicles. The MEB establishes parameters for axles, drive systems, high-voltage batteries, </w:t>
        <w:br/>
        <w:t xml:space="preserve">wheelbases and weight ratios to ensure a vehicle </w:t>
        <w:br/>
        <w:t xml:space="preserve">optimally fulfills the requirements of e-mobility. The production of the first vehiclesbased on the MEB started into series productionin 2020. </w:t>
        <w:br/>
        <w:t xml:space="preserve">Plug-in hybrid </w:t>
        <w:br/>
        <w:t xml:space="preserve">Performance levels of hybrid vehicles. Plug-in </w:t>
        <w:br/>
        <w:t xml:space="preserve">hybrid electric vehicles (PHEVs) have a larger </w:t>
        <w:br/>
        <w:t xml:space="preserve">battery with a correspondingly higher capacity </w:t>
        <w:br/>
        <w:t xml:space="preserve">that can be charged via the combustion engine, the brake system, or an electrical outlet. This increases the range of the vehicle. Capitalization ratio The capitalization ratio is defined as the ratio of capitalized development costs to total research and development costs in the Automotive Division. It </w:t>
        <w:br/>
        <w:t xml:space="preserve">shows the proportion of primary research and </w:t>
        <w:br/>
        <w:t xml:space="preserve">development costs subject to capitalization. </w:t>
        <w:br/>
        <w:t xml:space="preserve">Equity ratio </w:t>
        <w:br/>
        <w:t xml:space="preserve">The equity ratio measures the percentage of total assets attributable to shareholders’ equity as of a reporting date. This ratio indicates the stability and financial strength of the company and shows the degree of financial independence.  </w:t>
        <w:br/>
        <w:t xml:space="preserve">Gross margin </w:t>
        <w:br/>
        <w:t xml:space="preserve">Gross margin is the percentage of sales revenue attributable to gross profit in a period. Gross margin provides information on profitability net of cost of sales.  </w:t>
        <w:br/>
        <w:t xml:space="preserve">Net cash flow  </w:t>
        <w:br/>
        <w:t xml:space="preserve">Net cash flow in the Automotive Division represents </w:t>
        <w:br/>
        <w:t xml:space="preserve">the excess funds from operating activities available </w:t>
        <w:br/>
        <w:t xml:space="preserve">for dividend payments, for example. It is calculated as cash flows from operating activities less cash flows from investing activities attributable to operating activities. </w:t>
        <w:br/>
        <w:t xml:space="preserve">Net liquidity  </w:t>
        <w:br/>
        <w:t xml:space="preserve">Net liquidity in the Automotive Division is the total of cash, cash equivalents, securities, loans and time deposits not financed by third-party borrowings. To safeguard our business activities, we have formulated the strategic target that net liquidity in the Auto-motive Division should amount to approximately 10% of the consolidated sales revenue.   </w:t>
        <w:br/>
        <w:t xml:space="preserve">Operating result  Sales revenue, which does not include the figures for our equity-accounted Chinese joint ventures, reflects our market success in financial terms. Following adjustment for our use of resources, the operating result reflects the Company’s actual business activity and documents the economic success of our core busi-ness.  Operating return on sales  </w:t>
        <w:br/>
        <w:t xml:space="preserve">The operating return on sales is the ratio of the operating result to sales revenue. </w:t>
        <w:br/>
        <w:t xml:space="preserve">Ratio of capex to sales revenue </w:t>
        <w:br/>
        <w:t xml:space="preserve">The ratio of capex (investments in property, plant and </w:t>
        <w:br/>
        <w:t xml:space="preserve">equipment, investment property and intangible assets, excluding capitalized development costs) to sales revenue in the Automotive Division reflects both our innovative power and our future competitiveness. It shows our capital expenditure – largely for modernizing and expanding our product range and for </w:t>
        <w:br/>
        <w:t xml:space="preserve">environmentally friendly drivetrains, as well as for </w:t>
        <w:br/>
        <w:t xml:space="preserve">adjusting the production capacity and improving pro-duction processes – in relation to the Automotive Division’s sales revenue. </w:t>
        <w:br/>
        <w:t xml:space="preserve">Research and development ratio </w:t>
        <w:br/>
        <w:t xml:space="preserve">The research and development ratio (R&amp;D ratio) in the </w:t>
        <w:br/>
        <w:t>Automotive Division shows total research and develop-</w:t>
        <w:br/>
        <w:t xml:space="preserve">ment costs in relation to sales revenue. Research and </w:t>
        <w:br/>
        <w:t xml:space="preserve">development costs comprise a range of expenses, </w:t>
        <w:br/>
        <w:t xml:space="preserve">from futurology through to the development of </w:t>
        <w:br/>
        <w:t xml:space="preserve">marketable products. Particular emphasis is placed on </w:t>
        <w:br/>
        <w:t xml:space="preserve">the environmentally friendly orientation of our product portfolio. The R&amp;D ratio underscores the </w:t>
        <w:br/>
        <w:t xml:space="preserve">efforts made to ensure the Company’s future viability: </w:t>
        <w:br/>
        <w:t>the goal of competitive profitability geared to sustain-</w:t>
        <w:br/>
        <w:t xml:space="preserve">able growth. </w:t>
        <w:br/>
        <w:t xml:space="preserve">Return on sales before tax </w:t>
        <w:br/>
        <w:t>The return on sales is the ratio of profit before tax to sales revenue in a period, expressed as a percentage. It shows the level of profit generated for each unit of sales revenue. The return on sales provides infor-</w:t>
        <w:br/>
        <w:t xml:space="preserve">mation on the profitability of all business activities </w:t>
        <w:br/>
        <w:t xml:space="preserve">before deducting income tax expense.  Glossary  </w:t>
      </w:r>
    </w:p>
    <w:p>
      <w:r>
        <w:t xml:space="preserve">78 PUBLISHED BY </w:t>
        <w:br/>
        <w:t xml:space="preserve">Volkswagen AG </w:t>
        <w:br/>
        <w:t xml:space="preserve">Group Financial Publications Letterbox 1848 38436 Wolfsburg Germany Phone +49 (0) 5361 9-0 Fax +49 (0) 5361 9-28282 </w:t>
        <w:br/>
        <w:t xml:space="preserve">INVESTOR RELATIONS </w:t>
        <w:br/>
        <w:t>Volkswagen AG Investor Relations Letterbox 1849 38436 Wolfsburg Germany E-Mail investor.relations@volkswagen.deInternet www.volkswagen-group.com/en/investors-15766</w:t>
        <w:br/>
        <w:t xml:space="preserve">FINANCIAL CALENDAR </w:t>
        <w:br/>
        <w:t xml:space="preserve">March 12, 2024 </w:t>
        <w:br/>
        <w:t xml:space="preserve">Volkswagen AG Annual Media Conference and Investor Conference  </w:t>
        <w:br/>
        <w:t xml:space="preserve">April 30, 2024 </w:t>
        <w:br/>
        <w:t xml:space="preserve">Interim Report January – March 2024  </w:t>
        <w:br/>
        <w:t xml:space="preserve">May 29, 2024 </w:t>
        <w:br/>
        <w:t xml:space="preserve">Volkswagen AG Annual General Meeting  </w:t>
        <w:br/>
        <w:t xml:space="preserve">August 1, 2024 </w:t>
        <w:br/>
        <w:t xml:space="preserve">Half-Yearly Financial Report 2024  </w:t>
        <w:br/>
        <w:t xml:space="preserve">October 30, 2024 </w:t>
        <w:br/>
        <w:t xml:space="preserve">Interim Report January – September 2024  </w:t>
        <w:br/>
        <w:t>This doc</w:t>
        <w:br/>
        <w:t xml:space="preserve">ument is an English translation of the original  </w:t>
        <w:br/>
        <w:t xml:space="preserve">report written in German. In  case of discrepancies,  </w:t>
        <w:br/>
        <w:t xml:space="preserve">the German version shall take precedence. </w:t>
        <w:br/>
        <w:t xml:space="preserve">This Interim Report is also available on the  </w:t>
        <w:br/>
        <w:t xml:space="preserve">Internet, in German and English, at:  www.volkswagen-group.com/en/investors-15766 </w:t>
        <w:br/>
        <w:t xml:space="preserve">358.809.621.20 Contact Information </w:t>
      </w:r>
    </w:p>
    <w:p>
      <w:r>
        <w:t>www.volkswagen-group .com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