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7D34" w:rsidRPr="00177D34" w:rsidRDefault="00177D34" w:rsidP="00177D3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77D34">
        <w:rPr>
          <w:rFonts w:ascii="Times New Roman" w:eastAsia="Times New Roman" w:hAnsi="Times New Roman" w:cs="Times New Roman"/>
          <w:b/>
          <w:bCs/>
          <w:sz w:val="36"/>
          <w:szCs w:val="36"/>
          <w:lang w:eastAsia="ru-RU"/>
        </w:rPr>
        <w:t>ШТУКАТУРКА ГИПСОВАЯ СУПЕРЛЕГКАЯ</w:t>
      </w:r>
    </w:p>
    <w:p w:rsidR="00177D34" w:rsidRPr="00177D34" w:rsidRDefault="00177D34" w:rsidP="00177D34">
      <w:pPr>
        <w:spacing w:after="0" w:line="240" w:lineRule="auto"/>
        <w:rPr>
          <w:rFonts w:ascii="Times New Roman" w:eastAsia="Times New Roman" w:hAnsi="Times New Roman" w:cs="Times New Roman"/>
          <w:b/>
          <w:bCs/>
          <w:sz w:val="27"/>
          <w:szCs w:val="27"/>
          <w:lang w:eastAsia="ru-RU"/>
        </w:rPr>
      </w:pPr>
      <w:r>
        <w:rPr>
          <w:rFonts w:ascii="Times New Roman" w:eastAsia="Times New Roman" w:hAnsi="Times New Roman" w:cs="Times New Roman"/>
          <w:noProof/>
          <w:sz w:val="24"/>
          <w:szCs w:val="24"/>
          <w:lang w:eastAsia="ru-RU"/>
        </w:rPr>
        <w:drawing>
          <wp:inline distT="0" distB="0" distL="0" distR="0">
            <wp:extent cx="857250" cy="1209675"/>
            <wp:effectExtent l="19050" t="0" r="0" b="0"/>
            <wp:docPr id="1" name="Рисунок 1" descr="http://forman-sgk.ru/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orman-sgk.ru/01.jpg"/>
                    <pic:cNvPicPr>
                      <a:picLocks noChangeAspect="1" noChangeArrowheads="1"/>
                    </pic:cNvPicPr>
                  </pic:nvPicPr>
                  <pic:blipFill>
                    <a:blip r:embed="rId5"/>
                    <a:srcRect/>
                    <a:stretch>
                      <a:fillRect/>
                    </a:stretch>
                  </pic:blipFill>
                  <pic:spPr bwMode="auto">
                    <a:xfrm>
                      <a:off x="0" y="0"/>
                      <a:ext cx="857250" cy="1209675"/>
                    </a:xfrm>
                    <a:prstGeom prst="rect">
                      <a:avLst/>
                    </a:prstGeom>
                    <a:noFill/>
                    <a:ln w="9525">
                      <a:noFill/>
                      <a:miter lim="800000"/>
                      <a:headEnd/>
                      <a:tailEnd/>
                    </a:ln>
                  </pic:spPr>
                </pic:pic>
              </a:graphicData>
            </a:graphic>
          </wp:inline>
        </w:drawing>
      </w:r>
      <w:r>
        <w:rPr>
          <w:rFonts w:ascii="Times New Roman" w:eastAsia="Times New Roman" w:hAnsi="Times New Roman" w:cs="Times New Roman"/>
          <w:b/>
          <w:bCs/>
          <w:sz w:val="27"/>
          <w:szCs w:val="27"/>
          <w:lang w:val="en-US" w:eastAsia="ru-RU"/>
        </w:rPr>
        <w:t xml:space="preserve"> </w:t>
      </w:r>
      <w:r>
        <w:rPr>
          <w:rFonts w:ascii="Times New Roman" w:eastAsia="Times New Roman" w:hAnsi="Times New Roman" w:cs="Times New Roman"/>
          <w:b/>
          <w:bCs/>
          <w:sz w:val="27"/>
          <w:szCs w:val="27"/>
          <w:lang w:eastAsia="ru-RU"/>
        </w:rPr>
        <w:t>ОСН</w:t>
      </w:r>
      <w:r w:rsidRPr="00177D34">
        <w:rPr>
          <w:rFonts w:ascii="Times New Roman" w:eastAsia="Times New Roman" w:hAnsi="Times New Roman" w:cs="Times New Roman"/>
          <w:b/>
          <w:bCs/>
          <w:sz w:val="27"/>
          <w:szCs w:val="27"/>
          <w:lang w:eastAsia="ru-RU"/>
        </w:rPr>
        <w:t>ОВА ИЗГОТОВЛЕНИЯ</w:t>
      </w:r>
    </w:p>
    <w:p w:rsidR="00177D34" w:rsidRPr="00177D34" w:rsidRDefault="00177D34" w:rsidP="00177D34">
      <w:pPr>
        <w:spacing w:before="100" w:beforeAutospacing="1" w:after="100" w:afterAutospacing="1" w:line="240" w:lineRule="auto"/>
        <w:rPr>
          <w:rFonts w:ascii="Times New Roman" w:eastAsia="Times New Roman" w:hAnsi="Times New Roman" w:cs="Times New Roman"/>
          <w:sz w:val="24"/>
          <w:szCs w:val="24"/>
          <w:lang w:eastAsia="ru-RU"/>
        </w:rPr>
      </w:pPr>
      <w:r w:rsidRPr="00177D34">
        <w:rPr>
          <w:rFonts w:ascii="Times New Roman" w:eastAsia="Times New Roman" w:hAnsi="Times New Roman" w:cs="Times New Roman"/>
          <w:sz w:val="24"/>
          <w:szCs w:val="24"/>
          <w:lang w:eastAsia="ru-RU"/>
        </w:rPr>
        <w:t>Штукатурка изготовлена на основе гипсового вяжущего, легкого заполнителя и модифицирующих добавок.</w:t>
      </w:r>
    </w:p>
    <w:p w:rsidR="00177D34" w:rsidRPr="00177D34" w:rsidRDefault="00177D34" w:rsidP="00177D3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77D34">
        <w:rPr>
          <w:rFonts w:ascii="Times New Roman" w:eastAsia="Times New Roman" w:hAnsi="Times New Roman" w:cs="Times New Roman"/>
          <w:b/>
          <w:bCs/>
          <w:sz w:val="27"/>
          <w:szCs w:val="27"/>
          <w:lang w:eastAsia="ru-RU"/>
        </w:rPr>
        <w:t>ОБЛАСТЬ ПРИМЕНЕНИЯ</w:t>
      </w:r>
    </w:p>
    <w:p w:rsidR="00177D34" w:rsidRPr="00177D34" w:rsidRDefault="00177D34" w:rsidP="00177D34">
      <w:pPr>
        <w:spacing w:before="100" w:beforeAutospacing="1" w:after="100" w:afterAutospacing="1" w:line="240" w:lineRule="auto"/>
        <w:rPr>
          <w:rFonts w:ascii="Times New Roman" w:eastAsia="Times New Roman" w:hAnsi="Times New Roman" w:cs="Times New Roman"/>
          <w:sz w:val="24"/>
          <w:szCs w:val="24"/>
          <w:lang w:eastAsia="ru-RU"/>
        </w:rPr>
      </w:pPr>
      <w:r w:rsidRPr="00177D34">
        <w:rPr>
          <w:rFonts w:ascii="Times New Roman" w:eastAsia="Times New Roman" w:hAnsi="Times New Roman" w:cs="Times New Roman"/>
          <w:sz w:val="24"/>
          <w:szCs w:val="24"/>
          <w:lang w:eastAsia="ru-RU"/>
        </w:rPr>
        <w:t>Применяется для оштукатуривания стен и потолков в сухих помещениях. Штукатурное покрытие наносится ручным или машинным способом на различные виды оснований (бетон, пенобетон, гипсобетон, керамзитобетон, кирпичная кладка из силикатного и керамического кирпича).</w:t>
      </w:r>
    </w:p>
    <w:p w:rsidR="00177D34" w:rsidRPr="00177D34" w:rsidRDefault="00177D34" w:rsidP="00177D3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77D34">
        <w:rPr>
          <w:rFonts w:ascii="Times New Roman" w:eastAsia="Times New Roman" w:hAnsi="Times New Roman" w:cs="Times New Roman"/>
          <w:b/>
          <w:bCs/>
          <w:sz w:val="27"/>
          <w:szCs w:val="27"/>
          <w:lang w:eastAsia="ru-RU"/>
        </w:rPr>
        <w:t>ПОДГОТОВКА ПОВЕРХНОСТИ ОСНОВАНИЯ</w:t>
      </w:r>
    </w:p>
    <w:p w:rsidR="00177D34" w:rsidRPr="00177D34" w:rsidRDefault="00177D34" w:rsidP="00177D34">
      <w:pPr>
        <w:spacing w:before="100" w:beforeAutospacing="1" w:after="100" w:afterAutospacing="1" w:line="240" w:lineRule="auto"/>
        <w:rPr>
          <w:rFonts w:ascii="Times New Roman" w:eastAsia="Times New Roman" w:hAnsi="Times New Roman" w:cs="Times New Roman"/>
          <w:sz w:val="24"/>
          <w:szCs w:val="24"/>
          <w:lang w:eastAsia="ru-RU"/>
        </w:rPr>
      </w:pPr>
      <w:r w:rsidRPr="00177D34">
        <w:rPr>
          <w:rFonts w:ascii="Times New Roman" w:eastAsia="Times New Roman" w:hAnsi="Times New Roman" w:cs="Times New Roman"/>
          <w:sz w:val="24"/>
          <w:szCs w:val="24"/>
          <w:lang w:eastAsia="ru-RU"/>
        </w:rPr>
        <w:t>Основание должно быть сухим, прочным, очищенным от отслоений, пыли, грязи и краски. Поверхность перед нанесением необходимо обработать универсальной грунтовкой FORMAN. В помещении, в котором проводятся работы, должны быть исключены сквозняки и попадание прямых солнечных лучей.</w:t>
      </w:r>
    </w:p>
    <w:p w:rsidR="00177D34" w:rsidRPr="00177D34" w:rsidRDefault="00177D34" w:rsidP="00177D3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77D34">
        <w:rPr>
          <w:rFonts w:ascii="Times New Roman" w:eastAsia="Times New Roman" w:hAnsi="Times New Roman" w:cs="Times New Roman"/>
          <w:b/>
          <w:bCs/>
          <w:sz w:val="27"/>
          <w:szCs w:val="27"/>
          <w:lang w:eastAsia="ru-RU"/>
        </w:rPr>
        <w:t>ПРИМЕНЕНИЕ</w:t>
      </w:r>
    </w:p>
    <w:p w:rsidR="00177D34" w:rsidRPr="00177D34" w:rsidRDefault="00177D34" w:rsidP="00177D34">
      <w:pPr>
        <w:spacing w:before="100" w:beforeAutospacing="1" w:after="100" w:afterAutospacing="1" w:line="240" w:lineRule="auto"/>
        <w:rPr>
          <w:rFonts w:ascii="Times New Roman" w:eastAsia="Times New Roman" w:hAnsi="Times New Roman" w:cs="Times New Roman"/>
          <w:sz w:val="24"/>
          <w:szCs w:val="24"/>
          <w:lang w:eastAsia="ru-RU"/>
        </w:rPr>
      </w:pPr>
      <w:r w:rsidRPr="00177D34">
        <w:rPr>
          <w:rFonts w:ascii="Times New Roman" w:eastAsia="Times New Roman" w:hAnsi="Times New Roman" w:cs="Times New Roman"/>
          <w:sz w:val="24"/>
          <w:szCs w:val="24"/>
          <w:lang w:eastAsia="ru-RU"/>
        </w:rPr>
        <w:t>При ручном способе применения штукатурную смесь затворить водой по принципу «смесь в воду» в соотношении на 1 кг смеси 0,59–0,62 л жидкости (14,75–15,5 л воды на 25 кг смеси). Далее смесь следует тщательно перемешать строительным миксером или дрелью с насадкой в течение 3-5 минут до получения однородной массы. При нанесении штукатурки через штукатурную станцию, сухую смесь засыпать в бункер штукатурной машины. Установить расход поступающей в машину воды в зависимости от необходимой консистенции растворной смеси. Готовую штукатурную смесь нанести на поверхность шпателем (</w:t>
      </w:r>
      <w:proofErr w:type="spellStart"/>
      <w:r w:rsidRPr="00177D34">
        <w:rPr>
          <w:rFonts w:ascii="Times New Roman" w:eastAsia="Times New Roman" w:hAnsi="Times New Roman" w:cs="Times New Roman"/>
          <w:sz w:val="24"/>
          <w:szCs w:val="24"/>
          <w:lang w:eastAsia="ru-RU"/>
        </w:rPr>
        <w:t>полутёрком</w:t>
      </w:r>
      <w:proofErr w:type="spellEnd"/>
      <w:r w:rsidRPr="00177D34">
        <w:rPr>
          <w:rFonts w:ascii="Times New Roman" w:eastAsia="Times New Roman" w:hAnsi="Times New Roman" w:cs="Times New Roman"/>
          <w:sz w:val="24"/>
          <w:szCs w:val="24"/>
          <w:lang w:eastAsia="ru-RU"/>
        </w:rPr>
        <w:t xml:space="preserve">) и </w:t>
      </w:r>
      <w:proofErr w:type="spellStart"/>
      <w:r w:rsidRPr="00177D34">
        <w:rPr>
          <w:rFonts w:ascii="Times New Roman" w:eastAsia="Times New Roman" w:hAnsi="Times New Roman" w:cs="Times New Roman"/>
          <w:sz w:val="24"/>
          <w:szCs w:val="24"/>
          <w:lang w:eastAsia="ru-RU"/>
        </w:rPr>
        <w:t>разравнять</w:t>
      </w:r>
      <w:proofErr w:type="spellEnd"/>
      <w:r w:rsidRPr="00177D34">
        <w:rPr>
          <w:rFonts w:ascii="Times New Roman" w:eastAsia="Times New Roman" w:hAnsi="Times New Roman" w:cs="Times New Roman"/>
          <w:sz w:val="24"/>
          <w:szCs w:val="24"/>
          <w:lang w:eastAsia="ru-RU"/>
        </w:rPr>
        <w:t xml:space="preserve"> при помощи правила. Время нанесения на поверхность не более 30-40 минут после приготовления раствора. При оштукатуривании под маячки </w:t>
      </w:r>
      <w:proofErr w:type="spellStart"/>
      <w:r w:rsidRPr="00177D34">
        <w:rPr>
          <w:rFonts w:ascii="Times New Roman" w:eastAsia="Times New Roman" w:hAnsi="Times New Roman" w:cs="Times New Roman"/>
          <w:sz w:val="24"/>
          <w:szCs w:val="24"/>
          <w:lang w:eastAsia="ru-RU"/>
        </w:rPr>
        <w:t>маячковые</w:t>
      </w:r>
      <w:proofErr w:type="spellEnd"/>
      <w:r w:rsidRPr="00177D34">
        <w:rPr>
          <w:rFonts w:ascii="Times New Roman" w:eastAsia="Times New Roman" w:hAnsi="Times New Roman" w:cs="Times New Roman"/>
          <w:sz w:val="24"/>
          <w:szCs w:val="24"/>
          <w:lang w:eastAsia="ru-RU"/>
        </w:rPr>
        <w:t xml:space="preserve"> профили крепятся к основанию с помощью штукатурного раствора или монтажного клея. Данную штукатурку можно наносить при помощи штукатурной станции. Затирать штукатурку следует после начала схватывания смеси. Для получения гладкой поверхности её следует слегка увлажнить губчатой тёркой и загладить металлическим шпателем или </w:t>
      </w:r>
      <w:proofErr w:type="spellStart"/>
      <w:r w:rsidRPr="00177D34">
        <w:rPr>
          <w:rFonts w:ascii="Times New Roman" w:eastAsia="Times New Roman" w:hAnsi="Times New Roman" w:cs="Times New Roman"/>
          <w:sz w:val="24"/>
          <w:szCs w:val="24"/>
          <w:lang w:eastAsia="ru-RU"/>
        </w:rPr>
        <w:t>полутёрком</w:t>
      </w:r>
      <w:proofErr w:type="spellEnd"/>
      <w:r w:rsidRPr="00177D34">
        <w:rPr>
          <w:rFonts w:ascii="Times New Roman" w:eastAsia="Times New Roman" w:hAnsi="Times New Roman" w:cs="Times New Roman"/>
          <w:sz w:val="24"/>
          <w:szCs w:val="24"/>
          <w:lang w:eastAsia="ru-RU"/>
        </w:rPr>
        <w:t xml:space="preserve">. Продолжительность оштукатуривания в зависимости от обрабатываемой поверхности составляет около 90 минут от начала приготовления растворной смеси. При работе на сложных участках (перепады, стыки и др.) рекомендуется применять армирующие сетки. Для ускорения процесса сушки штукатурки необходимо обеспечить хорошую вентиляцию помещения, спустя 24 часа после нанесения. </w:t>
      </w:r>
      <w:proofErr w:type="spellStart"/>
      <w:r w:rsidRPr="00177D34">
        <w:rPr>
          <w:rFonts w:ascii="Times New Roman" w:eastAsia="Times New Roman" w:hAnsi="Times New Roman" w:cs="Times New Roman"/>
          <w:sz w:val="24"/>
          <w:szCs w:val="24"/>
          <w:lang w:eastAsia="ru-RU"/>
        </w:rPr>
        <w:t>Шпатлевание</w:t>
      </w:r>
      <w:proofErr w:type="spellEnd"/>
      <w:r w:rsidRPr="00177D34">
        <w:rPr>
          <w:rFonts w:ascii="Times New Roman" w:eastAsia="Times New Roman" w:hAnsi="Times New Roman" w:cs="Times New Roman"/>
          <w:sz w:val="24"/>
          <w:szCs w:val="24"/>
          <w:lang w:eastAsia="ru-RU"/>
        </w:rPr>
        <w:t>, декорирование, окраску или оклейку обоями производить не ранее, чем через 3 суток (при слое толщиной 10 мм).</w:t>
      </w:r>
    </w:p>
    <w:p w:rsidR="00177D34" w:rsidRDefault="00177D34" w:rsidP="00177D3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p>
    <w:p w:rsidR="00177D34" w:rsidRPr="00177D34" w:rsidRDefault="00177D34" w:rsidP="00177D3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77D34">
        <w:rPr>
          <w:rFonts w:ascii="Times New Roman" w:eastAsia="Times New Roman" w:hAnsi="Times New Roman" w:cs="Times New Roman"/>
          <w:b/>
          <w:bCs/>
          <w:sz w:val="27"/>
          <w:szCs w:val="27"/>
          <w:lang w:eastAsia="ru-RU"/>
        </w:rPr>
        <w:lastRenderedPageBreak/>
        <w:t>РЕКОМЕНДАЦИИ</w:t>
      </w:r>
    </w:p>
    <w:p w:rsidR="00177D34" w:rsidRPr="00177D34" w:rsidRDefault="00177D34" w:rsidP="00177D34">
      <w:pPr>
        <w:spacing w:before="100" w:beforeAutospacing="1" w:after="100" w:afterAutospacing="1" w:line="240" w:lineRule="auto"/>
        <w:rPr>
          <w:rFonts w:ascii="Times New Roman" w:eastAsia="Times New Roman" w:hAnsi="Times New Roman" w:cs="Times New Roman"/>
          <w:sz w:val="24"/>
          <w:szCs w:val="24"/>
          <w:lang w:eastAsia="ru-RU"/>
        </w:rPr>
      </w:pPr>
      <w:r w:rsidRPr="00177D34">
        <w:rPr>
          <w:rFonts w:ascii="Times New Roman" w:eastAsia="Times New Roman" w:hAnsi="Times New Roman" w:cs="Times New Roman"/>
          <w:sz w:val="24"/>
          <w:szCs w:val="24"/>
          <w:lang w:eastAsia="ru-RU"/>
        </w:rPr>
        <w:t>Для предотвращения раннего схватывания растворной смеси необходимо использовать только чистый инструмент, ёмкости и воду. Не допускается добавление воды в готовую растворную смесь в процессе производства работ. Нарушение рекомендаций производителя по подготовке основания и приготовления растворной смеси ведет к значительному ухудшению качества готовой поверхности. При работе с растворной смесью рекомендуется использовать очки и перчатки, при попадании в глаза промыть их чистой водой и обратиться к врачу.</w:t>
      </w:r>
    </w:p>
    <w:p w:rsidR="00177D34" w:rsidRPr="00177D34" w:rsidRDefault="00177D34" w:rsidP="00177D3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77D34">
        <w:rPr>
          <w:rFonts w:ascii="Times New Roman" w:eastAsia="Times New Roman" w:hAnsi="Times New Roman" w:cs="Times New Roman"/>
          <w:b/>
          <w:bCs/>
          <w:sz w:val="27"/>
          <w:szCs w:val="27"/>
          <w:lang w:eastAsia="ru-RU"/>
        </w:rPr>
        <w:t>Преимущества:</w:t>
      </w:r>
    </w:p>
    <w:p w:rsidR="00177D34" w:rsidRPr="00177D34" w:rsidRDefault="00177D34" w:rsidP="00177D34">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177D34">
        <w:rPr>
          <w:rFonts w:ascii="Times New Roman" w:eastAsia="Times New Roman" w:hAnsi="Times New Roman" w:cs="Times New Roman"/>
          <w:sz w:val="24"/>
          <w:szCs w:val="24"/>
          <w:lang w:eastAsia="ru-RU"/>
        </w:rPr>
        <w:t>по своим технологическим и техническим показателям превосходит все аналогичные материалы</w:t>
      </w:r>
    </w:p>
    <w:p w:rsidR="00177D34" w:rsidRPr="00177D34" w:rsidRDefault="00177D34" w:rsidP="00177D34">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177D34">
        <w:rPr>
          <w:rFonts w:ascii="Times New Roman" w:eastAsia="Times New Roman" w:hAnsi="Times New Roman" w:cs="Times New Roman"/>
          <w:sz w:val="24"/>
          <w:szCs w:val="24"/>
          <w:lang w:eastAsia="ru-RU"/>
        </w:rPr>
        <w:t>уникально низкий расход</w:t>
      </w:r>
    </w:p>
    <w:p w:rsidR="00177D34" w:rsidRPr="00177D34" w:rsidRDefault="00177D34" w:rsidP="00177D34">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177D34">
        <w:rPr>
          <w:rFonts w:ascii="Times New Roman" w:eastAsia="Times New Roman" w:hAnsi="Times New Roman" w:cs="Times New Roman"/>
          <w:sz w:val="24"/>
          <w:szCs w:val="24"/>
          <w:lang w:eastAsia="ru-RU"/>
        </w:rPr>
        <w:t>минимальная нагрузка на конструкцию</w:t>
      </w:r>
    </w:p>
    <w:p w:rsidR="00177D34" w:rsidRPr="00177D34" w:rsidRDefault="00177D34" w:rsidP="00177D34">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177D34">
        <w:rPr>
          <w:rFonts w:ascii="Times New Roman" w:eastAsia="Times New Roman" w:hAnsi="Times New Roman" w:cs="Times New Roman"/>
          <w:sz w:val="24"/>
          <w:szCs w:val="24"/>
          <w:lang w:eastAsia="ru-RU"/>
        </w:rPr>
        <w:t xml:space="preserve">не требует дополнительного </w:t>
      </w:r>
      <w:proofErr w:type="spellStart"/>
      <w:r w:rsidRPr="00177D34">
        <w:rPr>
          <w:rFonts w:ascii="Times New Roman" w:eastAsia="Times New Roman" w:hAnsi="Times New Roman" w:cs="Times New Roman"/>
          <w:sz w:val="24"/>
          <w:szCs w:val="24"/>
          <w:lang w:eastAsia="ru-RU"/>
        </w:rPr>
        <w:t>шпатлевания</w:t>
      </w:r>
      <w:proofErr w:type="spellEnd"/>
    </w:p>
    <w:p w:rsidR="00177D34" w:rsidRPr="00177D34" w:rsidRDefault="00177D34" w:rsidP="00177D34">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177D34">
        <w:rPr>
          <w:rFonts w:ascii="Times New Roman" w:eastAsia="Times New Roman" w:hAnsi="Times New Roman" w:cs="Times New Roman"/>
          <w:sz w:val="24"/>
          <w:szCs w:val="24"/>
          <w:lang w:eastAsia="ru-RU"/>
        </w:rPr>
        <w:t xml:space="preserve">обладает </w:t>
      </w:r>
      <w:proofErr w:type="spellStart"/>
      <w:r w:rsidRPr="00177D34">
        <w:rPr>
          <w:rFonts w:ascii="Times New Roman" w:eastAsia="Times New Roman" w:hAnsi="Times New Roman" w:cs="Times New Roman"/>
          <w:sz w:val="24"/>
          <w:szCs w:val="24"/>
          <w:lang w:eastAsia="ru-RU"/>
        </w:rPr>
        <w:t>звуко</w:t>
      </w:r>
      <w:proofErr w:type="spellEnd"/>
      <w:r w:rsidRPr="00177D34">
        <w:rPr>
          <w:rFonts w:ascii="Times New Roman" w:eastAsia="Times New Roman" w:hAnsi="Times New Roman" w:cs="Times New Roman"/>
          <w:sz w:val="24"/>
          <w:szCs w:val="24"/>
          <w:lang w:eastAsia="ru-RU"/>
        </w:rPr>
        <w:t>- и теплоизолирующими свойствами</w:t>
      </w:r>
    </w:p>
    <w:p w:rsidR="00177D34" w:rsidRPr="00177D34" w:rsidRDefault="00177D34" w:rsidP="00177D34">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177D34">
        <w:rPr>
          <w:rFonts w:ascii="Times New Roman" w:eastAsia="Times New Roman" w:hAnsi="Times New Roman" w:cs="Times New Roman"/>
          <w:sz w:val="24"/>
          <w:szCs w:val="24"/>
          <w:lang w:eastAsia="ru-RU"/>
        </w:rPr>
        <w:t>не содержит абразивных наполнителей ведущих к быстрому износу расходных материалов штукатурных станций</w:t>
      </w:r>
    </w:p>
    <w:p w:rsidR="00177D34" w:rsidRPr="00177D34" w:rsidRDefault="00177D34" w:rsidP="00177D34">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177D34">
        <w:rPr>
          <w:rFonts w:ascii="Times New Roman" w:eastAsia="Times New Roman" w:hAnsi="Times New Roman" w:cs="Times New Roman"/>
          <w:sz w:val="24"/>
          <w:szCs w:val="24"/>
          <w:lang w:eastAsia="ru-RU"/>
        </w:rPr>
        <w:t>легкость и простота в применении</w:t>
      </w:r>
    </w:p>
    <w:p w:rsidR="00177D34" w:rsidRPr="00177D34" w:rsidRDefault="00177D34" w:rsidP="00177D34">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177D34">
        <w:rPr>
          <w:rFonts w:ascii="Times New Roman" w:eastAsia="Times New Roman" w:hAnsi="Times New Roman" w:cs="Times New Roman"/>
          <w:sz w:val="24"/>
          <w:szCs w:val="24"/>
          <w:lang w:eastAsia="ru-RU"/>
        </w:rPr>
        <w:t>в основе продукта экологически чистые гипсовые вяжущие собственного производства</w:t>
      </w:r>
      <w:proofErr w:type="gramEnd"/>
    </w:p>
    <w:p w:rsidR="00EA0635" w:rsidRDefault="00EA0635"/>
    <w:sectPr w:rsidR="00EA0635" w:rsidSect="00EA063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9C1E68"/>
    <w:multiLevelType w:val="multilevel"/>
    <w:tmpl w:val="5800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AF5A48"/>
    <w:multiLevelType w:val="multilevel"/>
    <w:tmpl w:val="E242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177D34"/>
    <w:rsid w:val="00177D34"/>
    <w:rsid w:val="00EA063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0635"/>
  </w:style>
  <w:style w:type="paragraph" w:styleId="2">
    <w:name w:val="heading 2"/>
    <w:basedOn w:val="a"/>
    <w:link w:val="20"/>
    <w:uiPriority w:val="9"/>
    <w:qFormat/>
    <w:rsid w:val="00177D3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177D3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77D34"/>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177D34"/>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177D34"/>
    <w:rPr>
      <w:color w:val="0000FF"/>
      <w:u w:val="single"/>
    </w:rPr>
  </w:style>
  <w:style w:type="paragraph" w:styleId="a4">
    <w:name w:val="Normal (Web)"/>
    <w:basedOn w:val="a"/>
    <w:uiPriority w:val="99"/>
    <w:semiHidden/>
    <w:unhideWhenUsed/>
    <w:rsid w:val="00177D3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177D34"/>
    <w:rPr>
      <w:b/>
      <w:bCs/>
    </w:rPr>
  </w:style>
  <w:style w:type="paragraph" w:styleId="a6">
    <w:name w:val="Balloon Text"/>
    <w:basedOn w:val="a"/>
    <w:link w:val="a7"/>
    <w:uiPriority w:val="99"/>
    <w:semiHidden/>
    <w:unhideWhenUsed/>
    <w:rsid w:val="00177D34"/>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177D3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06430927">
      <w:bodyDiv w:val="1"/>
      <w:marLeft w:val="0"/>
      <w:marRight w:val="0"/>
      <w:marTop w:val="0"/>
      <w:marBottom w:val="0"/>
      <w:divBdr>
        <w:top w:val="none" w:sz="0" w:space="0" w:color="auto"/>
        <w:left w:val="none" w:sz="0" w:space="0" w:color="auto"/>
        <w:bottom w:val="none" w:sz="0" w:space="0" w:color="auto"/>
        <w:right w:val="none" w:sz="0" w:space="0" w:color="auto"/>
      </w:divBdr>
      <w:divsChild>
        <w:div w:id="1671328387">
          <w:marLeft w:val="0"/>
          <w:marRight w:val="0"/>
          <w:marTop w:val="0"/>
          <w:marBottom w:val="0"/>
          <w:divBdr>
            <w:top w:val="none" w:sz="0" w:space="0" w:color="auto"/>
            <w:left w:val="none" w:sz="0" w:space="0" w:color="auto"/>
            <w:bottom w:val="none" w:sz="0" w:space="0" w:color="auto"/>
            <w:right w:val="none" w:sz="0" w:space="0" w:color="auto"/>
          </w:divBdr>
          <w:divsChild>
            <w:div w:id="1649672474">
              <w:marLeft w:val="0"/>
              <w:marRight w:val="0"/>
              <w:marTop w:val="0"/>
              <w:marBottom w:val="0"/>
              <w:divBdr>
                <w:top w:val="none" w:sz="0" w:space="0" w:color="auto"/>
                <w:left w:val="none" w:sz="0" w:space="0" w:color="auto"/>
                <w:bottom w:val="none" w:sz="0" w:space="0" w:color="auto"/>
                <w:right w:val="none" w:sz="0" w:space="0" w:color="auto"/>
              </w:divBdr>
            </w:div>
          </w:divsChild>
        </w:div>
        <w:div w:id="1486432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494</Words>
  <Characters>2822</Characters>
  <Application>Microsoft Office Word</Application>
  <DocSecurity>0</DocSecurity>
  <Lines>23</Lines>
  <Paragraphs>6</Paragraphs>
  <ScaleCrop>false</ScaleCrop>
  <Company>Grizli777</Company>
  <LinksUpToDate>false</LinksUpToDate>
  <CharactersWithSpaces>3310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Компьютер2</dc:creator>
  <cp:keywords/>
  <dc:description/>
  <cp:lastModifiedBy>Компьютер2</cp:lastModifiedBy>
  <cp:revision>1</cp:revision>
  <dcterms:created xsi:type="dcterms:W3CDTF">2012-11-22T10:34:00Z</dcterms:created>
  <dcterms:modified xsi:type="dcterms:W3CDTF">2012-11-22T10:38:00Z</dcterms:modified>
</cp:coreProperties>
</file>