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7B" w:rsidRDefault="00BB2E7B" w:rsidP="00BB2E7B">
      <w:pPr>
        <w:spacing w:after="0"/>
      </w:pPr>
    </w:p>
    <w:p w:rsidR="00BB2E7B" w:rsidRDefault="00BB2E7B" w:rsidP="00BB2E7B">
      <w:pPr>
        <w:pStyle w:val="1"/>
      </w:pPr>
      <w:r>
        <w:rPr>
          <w:noProof/>
        </w:rPr>
        <w:drawing>
          <wp:anchor distT="76200" distB="76200" distL="66675" distR="66675" simplePos="0" relativeHeight="251660288" behindDoc="0" locked="0" layoutInCell="1" allowOverlap="0">
            <wp:simplePos x="0" y="0"/>
            <wp:positionH relativeFrom="column">
              <wp:posOffset>4339590</wp:posOffset>
            </wp:positionH>
            <wp:positionV relativeFrom="line">
              <wp:posOffset>645795</wp:posOffset>
            </wp:positionV>
            <wp:extent cx="2124075" cy="1828800"/>
            <wp:effectExtent l="19050" t="0" r="9525" b="0"/>
            <wp:wrapSquare wrapText="bothSides"/>
            <wp:docPr id="1" name="Рисунок 2" descr="Плиты пазогребнев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литы пазогребневы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Плиты </w:t>
      </w:r>
      <w:proofErr w:type="spellStart"/>
      <w:r>
        <w:t>пазогребневые</w:t>
      </w:r>
      <w:proofErr w:type="spellEnd"/>
      <w:r>
        <w:t xml:space="preserve"> 80мм</w:t>
      </w:r>
    </w:p>
    <w:p w:rsidR="00BB2E7B" w:rsidRDefault="00BB2E7B" w:rsidP="00BB2E7B">
      <w:pPr>
        <w:pStyle w:val="a4"/>
      </w:pPr>
      <w:r>
        <w:t xml:space="preserve">Это изготовленные из гипса прямоугольные монолитные плиты с </w:t>
      </w:r>
      <w:proofErr w:type="spellStart"/>
      <w:r>
        <w:t>пазогребневым</w:t>
      </w:r>
      <w:proofErr w:type="spellEnd"/>
      <w:r>
        <w:t xml:space="preserve"> стыком. Используются при строительстве стен и перегородок. Продукция отличается высокой точностью размеров и гладкой поверхностью. </w:t>
      </w:r>
    </w:p>
    <w:p w:rsidR="00BB2E7B" w:rsidRDefault="00BB2E7B" w:rsidP="00BB2E7B">
      <w:pPr>
        <w:pStyle w:val="a4"/>
      </w:pPr>
      <w:proofErr w:type="gramStart"/>
      <w:r>
        <w:t>Кроме стандартных гипсовых выпускаются также влагостойкие плиты (для помещений с повышенной влажностью).</w:t>
      </w:r>
      <w:proofErr w:type="gramEnd"/>
      <w:r>
        <w:t xml:space="preserve"> При их изготовлении в формовочную массу вводятся специальные гидрофобные добавки. Влагостойкие плиты так же, как и обычные, хорошо «дышат» и не имеют вредных для человека примесей. Их отличительной чертой является светло-зеленая окраска.</w:t>
      </w:r>
    </w:p>
    <w:p w:rsidR="00BB2E7B" w:rsidRDefault="00BB2E7B" w:rsidP="00BB2E7B">
      <w:pPr>
        <w:pStyle w:val="a4"/>
      </w:pPr>
      <w:r>
        <w:t>Сфера применения:</w:t>
      </w:r>
    </w:p>
    <w:p w:rsidR="00BB2E7B" w:rsidRDefault="00BB2E7B" w:rsidP="00BB2E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поэлементная сборка ненесущих перегородок в зданиях различного назначения и внутренняя облицовка наружных стен зданий; полученная поверхность предназначена для дальнейшей окраски, оклейки обоями, облицовки керамической плиткой или декоративного оштукатуривания. </w:t>
      </w:r>
    </w:p>
    <w:p w:rsidR="00BB2E7B" w:rsidRDefault="00BB2E7B" w:rsidP="00BB2E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влагостойкие плиты используются при поэлементной сборке ненесущих перегородок в помещениях с повышенной влажностью. </w:t>
      </w:r>
    </w:p>
    <w:p w:rsidR="00BB2E7B" w:rsidRDefault="00BB2E7B" w:rsidP="00BB2E7B">
      <w:pPr>
        <w:spacing w:after="0"/>
      </w:pPr>
    </w:p>
    <w:p w:rsidR="00BB2E7B" w:rsidRDefault="00BB2E7B" w:rsidP="00BB2E7B">
      <w:pPr>
        <w:pStyle w:val="a4"/>
      </w:pPr>
      <w:r>
        <w:t>Технические характеристики: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2"/>
        <w:gridCol w:w="2827"/>
        <w:gridCol w:w="2834"/>
      </w:tblGrid>
      <w:tr w:rsidR="00BB2E7B" w:rsidTr="00BB2E7B">
        <w:trPr>
          <w:tblCellSpacing w:w="7" w:type="dxa"/>
        </w:trPr>
        <w:tc>
          <w:tcPr>
            <w:tcW w:w="0" w:type="auto"/>
            <w:vAlign w:val="center"/>
            <w:hideMark/>
          </w:tcPr>
          <w:p w:rsidR="00BB2E7B" w:rsidRDefault="00BB2E7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B2E7B" w:rsidRDefault="00BB2E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Плита гипсовая </w:t>
            </w:r>
            <w:proofErr w:type="spellStart"/>
            <w:r>
              <w:rPr>
                <w:b/>
                <w:bCs/>
              </w:rPr>
              <w:t>пазогребневая</w:t>
            </w:r>
            <w:proofErr w:type="spellEnd"/>
            <w:r>
              <w:rPr>
                <w:b/>
                <w:bCs/>
              </w:rPr>
              <w:t xml:space="preserve"> обыкновенная</w:t>
            </w:r>
          </w:p>
        </w:tc>
        <w:tc>
          <w:tcPr>
            <w:tcW w:w="0" w:type="auto"/>
            <w:vAlign w:val="center"/>
            <w:hideMark/>
          </w:tcPr>
          <w:p w:rsidR="00BB2E7B" w:rsidRDefault="00BB2E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Плита </w:t>
            </w:r>
            <w:proofErr w:type="spellStart"/>
            <w:r>
              <w:rPr>
                <w:b/>
                <w:bCs/>
              </w:rPr>
              <w:t>пазогребневая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гидрофобизированная</w:t>
            </w:r>
            <w:proofErr w:type="spellEnd"/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 xml:space="preserve">Размер, </w:t>
            </w:r>
            <w:proofErr w:type="gramStart"/>
            <w:r>
              <w:t>мм</w:t>
            </w:r>
            <w:proofErr w:type="gramEnd"/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>600х300х80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>600х300х80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количество плиты в 1м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5,5шт.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5,5шт.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вес плиты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>600х300х80 - от 13 до 15кг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>600х300х80 - от 13 до 15кг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/>
          <w:p w:rsidR="00BB2E7B" w:rsidRDefault="00BB2E7B">
            <w:pPr>
              <w:rPr>
                <w:sz w:val="24"/>
                <w:szCs w:val="24"/>
              </w:rPr>
            </w:pPr>
            <w:r>
              <w:t xml:space="preserve">Предел прочности </w:t>
            </w:r>
            <w:proofErr w:type="spellStart"/>
            <w:r>
              <w:t>образцов-балочек</w:t>
            </w:r>
            <w:proofErr w:type="spellEnd"/>
            <w:r>
              <w:br/>
              <w:t>в возрасте 2-х часов, МПа (кгс/см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t>),</w:t>
            </w:r>
            <w:r>
              <w:br/>
              <w:t xml:space="preserve">не менее </w:t>
            </w:r>
            <w:r>
              <w:br/>
              <w:t xml:space="preserve">при сжатии </w:t>
            </w:r>
            <w:r>
              <w:br/>
              <w:t xml:space="preserve">при изгибе 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 w:rsidP="00BB2E7B">
            <w:pPr>
              <w:rPr>
                <w:sz w:val="24"/>
                <w:szCs w:val="24"/>
              </w:rPr>
            </w:pPr>
            <w:r>
              <w:br/>
            </w:r>
            <w:r>
              <w:br/>
              <w:t>1,7 (17)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 w:rsidP="00BB2E7B">
            <w:pPr>
              <w:rPr>
                <w:sz w:val="24"/>
                <w:szCs w:val="24"/>
              </w:rPr>
            </w:pPr>
            <w:r>
              <w:br/>
            </w:r>
            <w:r>
              <w:br/>
              <w:t>1,7 (17)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/>
          <w:p w:rsidR="00BB2E7B" w:rsidRDefault="00BB2E7B">
            <w:pPr>
              <w:rPr>
                <w:sz w:val="24"/>
                <w:szCs w:val="24"/>
              </w:rPr>
            </w:pPr>
            <w:r>
              <w:t xml:space="preserve">Предел прочности </w:t>
            </w:r>
            <w:proofErr w:type="spellStart"/>
            <w:r>
              <w:t>образцов-балочек</w:t>
            </w:r>
            <w:proofErr w:type="spellEnd"/>
            <w:r>
              <w:t xml:space="preserve"> высушенных до постоянной массы,</w:t>
            </w:r>
            <w:r>
              <w:br/>
              <w:t>МПа (кгс/см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t xml:space="preserve">), не менее </w:t>
            </w:r>
            <w:r>
              <w:br/>
              <w:t xml:space="preserve">при сжатии </w:t>
            </w:r>
            <w:r>
              <w:br/>
              <w:t xml:space="preserve">при изгибе 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 w:rsidP="00BB2E7B">
            <w:pPr>
              <w:rPr>
                <w:sz w:val="24"/>
                <w:szCs w:val="24"/>
              </w:rPr>
            </w:pPr>
            <w:r>
              <w:br/>
            </w:r>
            <w:r>
              <w:br/>
              <w:t>2,4 (24)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 w:rsidP="00BB2E7B">
            <w:pPr>
              <w:rPr>
                <w:sz w:val="24"/>
                <w:szCs w:val="24"/>
              </w:rPr>
            </w:pPr>
            <w:r>
              <w:br/>
            </w:r>
            <w:r>
              <w:br/>
              <w:t>2,4 (24)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количество плиты</w:t>
            </w:r>
            <w:r>
              <w:br/>
              <w:t>в 1 поддоне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>600х300х80 60шт.– 10,8м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>600х300х80 60шт.– 10,8м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Отпускная влажность, %, не более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12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 xml:space="preserve">Индекс </w:t>
            </w:r>
            <w:proofErr w:type="spellStart"/>
            <w:r>
              <w:t>шумоизоляции</w:t>
            </w:r>
            <w:proofErr w:type="spellEnd"/>
            <w:r>
              <w:t xml:space="preserve"> дБ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 xml:space="preserve">39 – для </w:t>
            </w:r>
            <w:proofErr w:type="spellStart"/>
            <w:r>
              <w:t>ПлГ</w:t>
            </w:r>
            <w:proofErr w:type="spellEnd"/>
            <w:r>
              <w:t xml:space="preserve"> 600х300х80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br/>
              <w:t xml:space="preserve">40 – для </w:t>
            </w:r>
            <w:proofErr w:type="spellStart"/>
            <w:r>
              <w:t>ПлГ</w:t>
            </w:r>
            <w:proofErr w:type="spellEnd"/>
            <w:r>
              <w:t xml:space="preserve"> 600х300х80</w:t>
            </w:r>
          </w:p>
        </w:tc>
      </w:tr>
      <w:tr w:rsidR="00BB2E7B" w:rsidTr="00BB2E7B">
        <w:trPr>
          <w:tblCellSpacing w:w="7" w:type="dxa"/>
        </w:trPr>
        <w:tc>
          <w:tcPr>
            <w:tcW w:w="20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proofErr w:type="spellStart"/>
            <w:r>
              <w:t>Водопоглощение</w:t>
            </w:r>
            <w:proofErr w:type="spellEnd"/>
            <w:r>
              <w:t>, %, не более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500" w:type="pct"/>
            <w:vAlign w:val="center"/>
            <w:hideMark/>
          </w:tcPr>
          <w:p w:rsidR="00BB2E7B" w:rsidRDefault="00BB2E7B">
            <w:pPr>
              <w:rPr>
                <w:sz w:val="24"/>
                <w:szCs w:val="24"/>
              </w:rPr>
            </w:pPr>
            <w:r>
              <w:t>5</w:t>
            </w:r>
          </w:p>
        </w:tc>
      </w:tr>
    </w:tbl>
    <w:p w:rsidR="0061259B" w:rsidRPr="00BB2E7B" w:rsidRDefault="0061259B" w:rsidP="00BB2E7B"/>
    <w:sectPr w:rsidR="0061259B" w:rsidRPr="00BB2E7B" w:rsidSect="0061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497"/>
    <w:multiLevelType w:val="multilevel"/>
    <w:tmpl w:val="113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75C58"/>
    <w:multiLevelType w:val="multilevel"/>
    <w:tmpl w:val="E3B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F3AFC"/>
    <w:multiLevelType w:val="multilevel"/>
    <w:tmpl w:val="08C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A96650"/>
    <w:multiLevelType w:val="multilevel"/>
    <w:tmpl w:val="8A9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2AE0"/>
    <w:rsid w:val="0061259B"/>
    <w:rsid w:val="00B22AE0"/>
    <w:rsid w:val="00BB2E7B"/>
    <w:rsid w:val="00E8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59B"/>
  </w:style>
  <w:style w:type="paragraph" w:styleId="1">
    <w:name w:val="heading 1"/>
    <w:basedOn w:val="a"/>
    <w:link w:val="10"/>
    <w:uiPriority w:val="9"/>
    <w:qFormat/>
    <w:rsid w:val="00B22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A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22AE0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2A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22AE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B2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22A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22AE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>Grizli777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2012-11-22T11:23:00Z</dcterms:created>
  <dcterms:modified xsi:type="dcterms:W3CDTF">2012-11-22T11:23:00Z</dcterms:modified>
</cp:coreProperties>
</file>