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47" w:rsidRDefault="004D2AE7" w:rsidP="004D2AE7">
      <w:pPr>
        <w:ind w:firstLineChars="200" w:firstLine="420"/>
        <w:rPr>
          <w:rFonts w:ascii="Times New Roman" w:hAnsi="Times New Roman" w:cs="Times New Roman"/>
        </w:rPr>
      </w:pPr>
      <w:bookmarkStart w:id="0" w:name="_heading=h.gjdgxs" w:colFirst="0" w:colLast="0"/>
      <w:bookmarkEnd w:id="0"/>
      <w:r>
        <w:rPr>
          <w:rFonts w:ascii="Times New Roman" w:hAnsi="Times New Roman" w:cs="Times New Roman" w:hint="eastAsia"/>
        </w:rPr>
        <w:t>T</w:t>
      </w:r>
      <w:r>
        <w:rPr>
          <w:rFonts w:ascii="Times New Roman" w:hAnsi="Times New Roman" w:cs="Times New Roman"/>
        </w:rPr>
        <w:t>he daily electricity demand is shown in Fig.1. The power outputs of wind and solar generators are shown in Fig.2 and Fig.3, respectively. The parameters of microgrid are shown in Table I.</w:t>
      </w:r>
    </w:p>
    <w:p w:rsidR="00A95A47" w:rsidRDefault="009B463D">
      <w:pPr>
        <w:jc w:val="center"/>
        <w:rPr>
          <w:rFonts w:ascii="Times New Roman" w:hAnsi="Times New Roman" w:cs="Times New Roman"/>
        </w:rPr>
      </w:pPr>
      <w:r>
        <w:rPr>
          <w:rFonts w:ascii="Times New Roman" w:hAnsi="Times New Roman" w:cs="Times New Roman"/>
        </w:rPr>
        <w:object w:dxaOrig="4992" w:dyaOrig="3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5pt;height:141.45pt" o:ole="">
            <v:imagedata r:id="rId6" o:title=""/>
          </v:shape>
          <o:OLEObject Type="Embed" ProgID="Visio.Drawing.15" ShapeID="_x0000_i1025" DrawAspect="Content" ObjectID="_1813078179" r:id="rId7"/>
        </w:object>
      </w:r>
    </w:p>
    <w:p w:rsidR="00A95A47" w:rsidRDefault="00B276E6" w:rsidP="004A08D4">
      <w:pPr>
        <w:jc w:val="center"/>
        <w:rPr>
          <w:rFonts w:ascii="Times New Roman" w:hAnsi="Times New Roman" w:cs="Times New Roman"/>
          <w:kern w:val="0"/>
          <w:sz w:val="20"/>
          <w:szCs w:val="20"/>
        </w:rPr>
      </w:pPr>
      <w:r>
        <w:rPr>
          <w:rFonts w:ascii="Times New Roman" w:eastAsia="Times New Roman" w:hAnsi="Times New Roman" w:cs="Times New Roman"/>
          <w:b/>
          <w:kern w:val="0"/>
          <w:sz w:val="20"/>
          <w:szCs w:val="20"/>
          <w:lang w:eastAsia="en-US"/>
        </w:rPr>
        <w:t>Fig. 1.</w:t>
      </w:r>
      <w:r>
        <w:rPr>
          <w:rFonts w:ascii="Times New Roman" w:eastAsia="Times New Roman" w:hAnsi="Times New Roman" w:cs="Times New Roman"/>
          <w:kern w:val="0"/>
          <w:sz w:val="20"/>
          <w:szCs w:val="20"/>
          <w:lang w:eastAsia="en-US"/>
        </w:rPr>
        <w:t xml:space="preserve"> </w:t>
      </w:r>
      <w:r>
        <w:rPr>
          <w:rFonts w:ascii="Times New Roman" w:eastAsia="Times New Roman" w:hAnsi="Times New Roman" w:cs="Times New Roman"/>
          <w:kern w:val="0"/>
          <w:sz w:val="20"/>
          <w:szCs w:val="20"/>
        </w:rPr>
        <w:t>L</w:t>
      </w:r>
      <w:r>
        <w:rPr>
          <w:rFonts w:ascii="Times New Roman" w:eastAsia="Times New Roman" w:hAnsi="Times New Roman" w:cs="Times New Roman"/>
          <w:kern w:val="0"/>
          <w:sz w:val="20"/>
          <w:szCs w:val="20"/>
          <w:lang w:eastAsia="en-US"/>
        </w:rPr>
        <w:t>oad demand</w:t>
      </w:r>
    </w:p>
    <w:p w:rsidR="00A95A47" w:rsidRDefault="009B463D">
      <w:pPr>
        <w:jc w:val="center"/>
        <w:rPr>
          <w:rFonts w:ascii="Times New Roman" w:hAnsi="Times New Roman" w:cs="Times New Roman"/>
        </w:rPr>
      </w:pPr>
      <w:r>
        <w:rPr>
          <w:rFonts w:ascii="Times New Roman" w:hAnsi="Times New Roman" w:cs="Times New Roman"/>
        </w:rPr>
        <w:object w:dxaOrig="4816" w:dyaOrig="3856">
          <v:shape id="_x0000_i1026" type="#_x0000_t75" style="width:181.3pt;height:145.3pt" o:ole="">
            <v:imagedata r:id="rId8" o:title=""/>
          </v:shape>
          <o:OLEObject Type="Embed" ProgID="Visio.Drawing.15" ShapeID="_x0000_i1026" DrawAspect="Content" ObjectID="_1813078180" r:id="rId9"/>
        </w:object>
      </w:r>
    </w:p>
    <w:p w:rsidR="00A95A47" w:rsidRPr="004A08D4" w:rsidRDefault="00B276E6" w:rsidP="004A08D4">
      <w:pPr>
        <w:jc w:val="center"/>
        <w:rPr>
          <w:rFonts w:ascii="Times New Roman" w:eastAsia="Times New Roman" w:hAnsi="Times New Roman" w:cs="Times New Roman"/>
          <w:b/>
          <w:kern w:val="0"/>
          <w:sz w:val="20"/>
          <w:szCs w:val="20"/>
          <w:lang w:eastAsia="en-US"/>
        </w:rPr>
      </w:pPr>
      <w:r>
        <w:rPr>
          <w:rFonts w:ascii="Times New Roman" w:eastAsia="Times New Roman" w:hAnsi="Times New Roman" w:cs="Times New Roman"/>
          <w:b/>
          <w:kern w:val="0"/>
          <w:sz w:val="20"/>
          <w:szCs w:val="20"/>
          <w:lang w:eastAsia="en-US"/>
        </w:rPr>
        <w:t xml:space="preserve">Fig. </w:t>
      </w:r>
      <w:r w:rsidR="002748D0">
        <w:rPr>
          <w:rFonts w:ascii="Times New Roman" w:eastAsia="Times New Roman" w:hAnsi="Times New Roman" w:cs="Times New Roman"/>
          <w:b/>
          <w:kern w:val="0"/>
          <w:sz w:val="20"/>
          <w:szCs w:val="20"/>
          <w:lang w:eastAsia="en-US"/>
        </w:rPr>
        <w:t>2</w:t>
      </w:r>
      <w:r>
        <w:rPr>
          <w:rFonts w:ascii="Times New Roman" w:eastAsia="Times New Roman" w:hAnsi="Times New Roman" w:cs="Times New Roman"/>
          <w:b/>
          <w:kern w:val="0"/>
          <w:sz w:val="20"/>
          <w:szCs w:val="20"/>
          <w:lang w:eastAsia="en-US"/>
        </w:rPr>
        <w:t>.</w:t>
      </w:r>
      <w:r w:rsidRPr="004A08D4">
        <w:rPr>
          <w:rFonts w:ascii="Times New Roman" w:eastAsia="Times New Roman" w:hAnsi="Times New Roman" w:cs="Times New Roman"/>
          <w:b/>
          <w:kern w:val="0"/>
          <w:sz w:val="20"/>
          <w:szCs w:val="20"/>
          <w:lang w:eastAsia="en-US"/>
        </w:rPr>
        <w:t xml:space="preserve"> </w:t>
      </w:r>
      <w:r w:rsidR="002748D0" w:rsidRPr="004A08D4">
        <w:rPr>
          <w:rFonts w:ascii="Times New Roman" w:eastAsia="Times New Roman" w:hAnsi="Times New Roman" w:cs="Times New Roman"/>
          <w:b/>
          <w:kern w:val="0"/>
          <w:sz w:val="20"/>
          <w:szCs w:val="20"/>
          <w:lang w:eastAsia="en-US"/>
        </w:rPr>
        <w:t>Power output of w</w:t>
      </w:r>
      <w:r w:rsidRPr="004A08D4">
        <w:rPr>
          <w:rFonts w:ascii="Times New Roman" w:eastAsia="Times New Roman" w:hAnsi="Times New Roman" w:cs="Times New Roman"/>
          <w:b/>
          <w:kern w:val="0"/>
          <w:sz w:val="20"/>
          <w:szCs w:val="20"/>
          <w:lang w:eastAsia="en-US"/>
        </w:rPr>
        <w:t xml:space="preserve">ind </w:t>
      </w:r>
      <w:r w:rsidR="002748D0" w:rsidRPr="004A08D4">
        <w:rPr>
          <w:rFonts w:ascii="Times New Roman" w:eastAsia="Times New Roman" w:hAnsi="Times New Roman" w:cs="Times New Roman"/>
          <w:b/>
          <w:kern w:val="0"/>
          <w:sz w:val="20"/>
          <w:szCs w:val="20"/>
          <w:lang w:eastAsia="en-US"/>
        </w:rPr>
        <w:t>generators</w:t>
      </w:r>
    </w:p>
    <w:p w:rsidR="00A95A47" w:rsidRDefault="009B463D">
      <w:pPr>
        <w:spacing w:line="252" w:lineRule="auto"/>
        <w:ind w:firstLine="202"/>
        <w:jc w:val="center"/>
        <w:rPr>
          <w:rFonts w:ascii="Times New Roman" w:hAnsi="Times New Roman" w:cs="Times New Roman"/>
        </w:rPr>
      </w:pPr>
      <w:r>
        <w:rPr>
          <w:rFonts w:ascii="Times New Roman" w:hAnsi="Times New Roman" w:cs="Times New Roman"/>
        </w:rPr>
        <w:object w:dxaOrig="4832" w:dyaOrig="3768">
          <v:shape id="_x0000_i1027" type="#_x0000_t75" style="width:193.7pt;height:151.3pt" o:ole="">
            <v:imagedata r:id="rId10" o:title=""/>
          </v:shape>
          <o:OLEObject Type="Embed" ProgID="Visio.Drawing.15" ShapeID="_x0000_i1027" DrawAspect="Content" ObjectID="_1813078181" r:id="rId11"/>
        </w:object>
      </w:r>
    </w:p>
    <w:p w:rsidR="009B463D" w:rsidRPr="009B463D" w:rsidRDefault="00B276E6" w:rsidP="009B463D">
      <w:pPr>
        <w:jc w:val="center"/>
        <w:rPr>
          <w:rFonts w:ascii="Times New Roman" w:eastAsia="Times New Roman" w:hAnsi="Times New Roman" w:cs="Times New Roman"/>
          <w:b/>
          <w:kern w:val="0"/>
          <w:sz w:val="20"/>
          <w:szCs w:val="20"/>
          <w:lang w:eastAsia="en-US"/>
        </w:rPr>
      </w:pPr>
      <w:r w:rsidRPr="004A08D4">
        <w:rPr>
          <w:rFonts w:ascii="Times New Roman" w:eastAsia="Times New Roman" w:hAnsi="Times New Roman" w:cs="Times New Roman"/>
          <w:b/>
          <w:kern w:val="0"/>
          <w:sz w:val="20"/>
          <w:szCs w:val="20"/>
          <w:lang w:eastAsia="en-US"/>
        </w:rPr>
        <w:t xml:space="preserve">Fig. </w:t>
      </w:r>
      <w:r w:rsidR="002748D0" w:rsidRPr="004A08D4">
        <w:rPr>
          <w:rFonts w:ascii="Times New Roman" w:eastAsia="Times New Roman" w:hAnsi="Times New Roman" w:cs="Times New Roman"/>
          <w:b/>
          <w:kern w:val="0"/>
          <w:sz w:val="20"/>
          <w:szCs w:val="20"/>
          <w:lang w:eastAsia="en-US"/>
        </w:rPr>
        <w:t>3</w:t>
      </w:r>
      <w:r w:rsidRPr="004A08D4">
        <w:rPr>
          <w:rFonts w:ascii="Times New Roman" w:eastAsia="Times New Roman" w:hAnsi="Times New Roman" w:cs="Times New Roman"/>
          <w:b/>
          <w:kern w:val="0"/>
          <w:sz w:val="20"/>
          <w:szCs w:val="20"/>
          <w:lang w:eastAsia="en-US"/>
        </w:rPr>
        <w:t xml:space="preserve">. </w:t>
      </w:r>
      <w:r w:rsidR="002748D0" w:rsidRPr="004A08D4">
        <w:rPr>
          <w:rFonts w:ascii="Times New Roman" w:eastAsia="Times New Roman" w:hAnsi="Times New Roman" w:cs="Times New Roman"/>
          <w:b/>
          <w:kern w:val="0"/>
          <w:sz w:val="20"/>
          <w:szCs w:val="20"/>
          <w:lang w:eastAsia="en-US"/>
        </w:rPr>
        <w:t>Power output of PV generators</w:t>
      </w:r>
      <w:bookmarkStart w:id="1" w:name="_GoBack"/>
      <w:bookmarkEnd w:id="1"/>
    </w:p>
    <w:p w:rsidR="00A95A47" w:rsidRDefault="00B276E6">
      <w:pPr>
        <w:spacing w:line="252" w:lineRule="auto"/>
        <w:ind w:firstLine="202"/>
        <w:jc w:val="center"/>
        <w:rPr>
          <w:rFonts w:ascii="Times New Roman" w:eastAsia="Times New Roman" w:hAnsi="Times New Roman" w:cs="Times New Roman"/>
          <w:kern w:val="0"/>
          <w:sz w:val="20"/>
          <w:szCs w:val="20"/>
          <w:lang w:eastAsia="en-US"/>
        </w:rPr>
      </w:pPr>
      <w:r>
        <w:rPr>
          <w:rFonts w:ascii="Times New Roman" w:eastAsia="Times New Roman" w:hAnsi="Times New Roman" w:cs="Times New Roman"/>
          <w:kern w:val="0"/>
          <w:sz w:val="20"/>
          <w:szCs w:val="20"/>
          <w:lang w:eastAsia="en-US"/>
        </w:rPr>
        <w:t>TABLE I</w:t>
      </w:r>
      <w:r>
        <w:rPr>
          <w:rFonts w:ascii="Times New Roman" w:hAnsi="Times New Roman" w:cs="Times New Roman"/>
          <w:kern w:val="0"/>
          <w:sz w:val="20"/>
          <w:szCs w:val="20"/>
        </w:rPr>
        <w:t xml:space="preserve"> </w:t>
      </w:r>
      <w:r>
        <w:rPr>
          <w:rFonts w:ascii="Times New Roman" w:eastAsia="Times New Roman" w:hAnsi="Times New Roman" w:cs="Times New Roman"/>
          <w:smallCaps/>
          <w:kern w:val="0"/>
          <w:sz w:val="20"/>
          <w:szCs w:val="20"/>
          <w:lang w:eastAsia="en-US"/>
        </w:rPr>
        <w:t>Microgrid Parameters</w:t>
      </w:r>
    </w:p>
    <w:tbl>
      <w:tblPr>
        <w:tblStyle w:val="a7"/>
        <w:tblW w:w="8412" w:type="dxa"/>
        <w:tblInd w:w="0" w:type="dxa"/>
        <w:tblBorders>
          <w:left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4943"/>
        <w:gridCol w:w="3469"/>
      </w:tblGrid>
      <w:tr w:rsidR="00A95A47">
        <w:tc>
          <w:tcPr>
            <w:tcW w:w="4943" w:type="dxa"/>
            <w:tcBorders>
              <w:top w:val="single" w:sz="6" w:space="0" w:color="auto"/>
              <w:bottom w:val="single" w:sz="4" w:space="0" w:color="auto"/>
            </w:tcBorders>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Parameter</w:t>
            </w:r>
          </w:p>
        </w:tc>
        <w:tc>
          <w:tcPr>
            <w:tcW w:w="3469" w:type="dxa"/>
            <w:tcBorders>
              <w:top w:val="single" w:sz="6" w:space="0" w:color="auto"/>
              <w:bottom w:val="single" w:sz="4" w:space="0" w:color="auto"/>
            </w:tcBorders>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Value</w:t>
            </w:r>
          </w:p>
        </w:tc>
      </w:tr>
      <w:tr w:rsidR="00A95A47">
        <w:tc>
          <w:tcPr>
            <w:tcW w:w="4943" w:type="dxa"/>
            <w:tcBorders>
              <w:top w:val="single" w:sz="4" w:space="0" w:color="auto"/>
            </w:tcBorders>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Installed capacity of gas-fired generators</w:t>
            </w:r>
            <w:r>
              <w:rPr>
                <w:rFonts w:ascii="Times New Roman" w:eastAsia="Times New Roman" w:hAnsi="Times New Roman" w:cs="Times New Roman"/>
                <w:kern w:val="0"/>
                <w:position w:val="-12"/>
                <w:sz w:val="20"/>
                <w:szCs w:val="20"/>
                <w:lang w:eastAsia="en-US"/>
              </w:rPr>
              <w:object w:dxaOrig="432" w:dyaOrig="312">
                <v:shape id="_x0000_i1028" type="#_x0000_t75" style="width:21.45pt;height:15.45pt" o:ole="">
                  <v:imagedata r:id="rId12" o:title=""/>
                </v:shape>
                <o:OLEObject Type="Embed" ProgID="Equation.DSMT4" ShapeID="_x0000_i1028" DrawAspect="Content" ObjectID="_1813078182" r:id="rId13"/>
              </w:object>
            </w:r>
          </w:p>
        </w:tc>
        <w:tc>
          <w:tcPr>
            <w:tcW w:w="3469" w:type="dxa"/>
            <w:tcBorders>
              <w:top w:val="single" w:sz="4" w:space="0" w:color="auto"/>
            </w:tcBorders>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hint="eastAsia"/>
                <w:kern w:val="0"/>
                <w:sz w:val="16"/>
                <w:szCs w:val="16"/>
              </w:rPr>
              <w:t>1346</w:t>
            </w:r>
            <w:r>
              <w:rPr>
                <w:rFonts w:ascii="Times New Roman" w:eastAsia="等线" w:hAnsi="Times New Roman" w:cs="Times New Roman"/>
                <w:kern w:val="0"/>
                <w:sz w:val="16"/>
                <w:szCs w:val="16"/>
              </w:rPr>
              <w:t>0 kW</w:t>
            </w:r>
          </w:p>
        </w:tc>
      </w:tr>
      <w:tr w:rsidR="00A95A47">
        <w:tc>
          <w:tcPr>
            <w:tcW w:w="4943" w:type="dxa"/>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Total installed PV capacity</w:t>
            </w:r>
            <w:r>
              <w:rPr>
                <w:rFonts w:ascii="Times New Roman" w:eastAsia="Times New Roman" w:hAnsi="Times New Roman" w:cs="Times New Roman"/>
                <w:kern w:val="0"/>
                <w:position w:val="-10"/>
                <w:sz w:val="20"/>
                <w:szCs w:val="20"/>
                <w:lang w:eastAsia="en-US"/>
              </w:rPr>
              <w:object w:dxaOrig="600" w:dyaOrig="304">
                <v:shape id="_x0000_i1029" type="#_x0000_t75" style="width:30pt;height:15pt" o:ole="">
                  <v:imagedata r:id="rId14" o:title=""/>
                </v:shape>
                <o:OLEObject Type="Embed" ProgID="Equation.DSMT4" ShapeID="_x0000_i1029" DrawAspect="Content" ObjectID="_1813078183" r:id="rId15"/>
              </w:object>
            </w:r>
          </w:p>
        </w:tc>
        <w:tc>
          <w:tcPr>
            <w:tcW w:w="3469" w:type="dxa"/>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hint="eastAsia"/>
                <w:kern w:val="0"/>
                <w:sz w:val="16"/>
                <w:szCs w:val="16"/>
              </w:rPr>
              <w:t>224</w:t>
            </w:r>
            <w:r>
              <w:rPr>
                <w:rFonts w:ascii="Times New Roman" w:eastAsia="等线" w:hAnsi="Times New Roman" w:cs="Times New Roman"/>
                <w:kern w:val="0"/>
                <w:sz w:val="16"/>
                <w:szCs w:val="16"/>
              </w:rPr>
              <w:t>0 kW</w:t>
            </w:r>
          </w:p>
        </w:tc>
      </w:tr>
      <w:tr w:rsidR="00A95A47">
        <w:tc>
          <w:tcPr>
            <w:tcW w:w="4943" w:type="dxa"/>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Installed wind farm capacity</w:t>
            </w:r>
            <w:r>
              <w:rPr>
                <w:rFonts w:ascii="Times New Roman" w:eastAsia="Times New Roman" w:hAnsi="Times New Roman" w:cs="Times New Roman"/>
                <w:kern w:val="0"/>
                <w:position w:val="-10"/>
                <w:sz w:val="20"/>
                <w:szCs w:val="20"/>
                <w:lang w:eastAsia="en-US"/>
              </w:rPr>
              <w:object w:dxaOrig="600" w:dyaOrig="304">
                <v:shape id="_x0000_i1030" type="#_x0000_t75" style="width:30pt;height:15pt" o:ole="">
                  <v:imagedata r:id="rId16" o:title=""/>
                </v:shape>
                <o:OLEObject Type="Embed" ProgID="Equation.DSMT4" ShapeID="_x0000_i1030" DrawAspect="Content" ObjectID="_1813078184" r:id="rId17"/>
              </w:object>
            </w:r>
          </w:p>
        </w:tc>
        <w:tc>
          <w:tcPr>
            <w:tcW w:w="3469" w:type="dxa"/>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hint="eastAsia"/>
                <w:kern w:val="0"/>
                <w:sz w:val="16"/>
                <w:szCs w:val="16"/>
              </w:rPr>
              <w:t>224</w:t>
            </w:r>
            <w:r>
              <w:rPr>
                <w:rFonts w:ascii="Times New Roman" w:eastAsia="等线" w:hAnsi="Times New Roman" w:cs="Times New Roman"/>
                <w:kern w:val="0"/>
                <w:sz w:val="16"/>
                <w:szCs w:val="16"/>
              </w:rPr>
              <w:t>0 kW</w:t>
            </w:r>
          </w:p>
        </w:tc>
      </w:tr>
      <w:tr w:rsidR="00A95A47">
        <w:tc>
          <w:tcPr>
            <w:tcW w:w="4943" w:type="dxa"/>
            <w:tcBorders>
              <w:bottom w:val="nil"/>
            </w:tcBorders>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Charge/discharge efficiency of battery storage</w:t>
            </w:r>
            <w:r>
              <w:rPr>
                <w:rFonts w:ascii="Times New Roman" w:eastAsia="Times New Roman" w:hAnsi="Times New Roman" w:cs="Times New Roman"/>
                <w:kern w:val="0"/>
                <w:position w:val="-10"/>
                <w:sz w:val="16"/>
                <w:szCs w:val="16"/>
                <w:lang w:eastAsia="en-US"/>
              </w:rPr>
              <w:object w:dxaOrig="344" w:dyaOrig="304">
                <v:shape id="_x0000_i1031" type="#_x0000_t75" style="width:17.15pt;height:15pt" o:ole="">
                  <v:imagedata r:id="rId18" o:title=""/>
                </v:shape>
                <o:OLEObject Type="Embed" ProgID="Equation.DSMT4" ShapeID="_x0000_i1031" DrawAspect="Content" ObjectID="_1813078185" r:id="rId19"/>
              </w:object>
            </w:r>
            <w:r>
              <w:rPr>
                <w:rFonts w:ascii="Times New Roman" w:eastAsia="Times New Roman" w:hAnsi="Times New Roman" w:cs="Times New Roman"/>
                <w:kern w:val="0"/>
                <w:sz w:val="16"/>
                <w:szCs w:val="16"/>
                <w:lang w:eastAsia="en-US"/>
              </w:rPr>
              <w:t>/</w:t>
            </w:r>
            <w:r>
              <w:rPr>
                <w:rFonts w:ascii="Times New Roman" w:eastAsia="Times New Roman" w:hAnsi="Times New Roman" w:cs="Times New Roman"/>
                <w:kern w:val="0"/>
                <w:position w:val="-10"/>
                <w:sz w:val="16"/>
                <w:szCs w:val="16"/>
                <w:lang w:eastAsia="en-US"/>
              </w:rPr>
              <w:object w:dxaOrig="304" w:dyaOrig="304">
                <v:shape id="_x0000_i1032" type="#_x0000_t75" style="width:15pt;height:15pt" o:ole="">
                  <v:imagedata r:id="rId20" o:title=""/>
                </v:shape>
                <o:OLEObject Type="Embed" ProgID="Equation.DSMT4" ShapeID="_x0000_i1032" DrawAspect="Content" ObjectID="_1813078186" r:id="rId21"/>
              </w:object>
            </w:r>
          </w:p>
        </w:tc>
        <w:tc>
          <w:tcPr>
            <w:tcW w:w="3469" w:type="dxa"/>
            <w:tcBorders>
              <w:bottom w:val="nil"/>
            </w:tcBorders>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95%</w:t>
            </w:r>
          </w:p>
        </w:tc>
      </w:tr>
      <w:tr w:rsidR="00A95A47">
        <w:tc>
          <w:tcPr>
            <w:tcW w:w="4943" w:type="dxa"/>
            <w:tcBorders>
              <w:top w:val="nil"/>
              <w:bottom w:val="single" w:sz="6" w:space="0" w:color="auto"/>
            </w:tcBorders>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Installed battery capacity</w:t>
            </w:r>
            <w:r>
              <w:rPr>
                <w:rFonts w:ascii="Times New Roman" w:eastAsia="Times New Roman" w:hAnsi="Times New Roman" w:cs="Times New Roman"/>
                <w:kern w:val="0"/>
                <w:position w:val="-10"/>
                <w:sz w:val="16"/>
                <w:szCs w:val="16"/>
                <w:lang w:eastAsia="en-US"/>
              </w:rPr>
              <w:object w:dxaOrig="360" w:dyaOrig="304">
                <v:shape id="_x0000_i1033" type="#_x0000_t75" style="width:18pt;height:15pt" o:ole="">
                  <v:imagedata r:id="rId22" o:title=""/>
                </v:shape>
                <o:OLEObject Type="Embed" ProgID="Equation.DSMT4" ShapeID="_x0000_i1033" DrawAspect="Content" ObjectID="_1813078187" r:id="rId23"/>
              </w:object>
            </w:r>
            <w:r>
              <w:rPr>
                <w:rFonts w:ascii="Times New Roman" w:eastAsia="Times New Roman" w:hAnsi="Times New Roman" w:cs="Times New Roman"/>
                <w:kern w:val="0"/>
                <w:sz w:val="16"/>
                <w:szCs w:val="16"/>
                <w:lang w:eastAsia="en-US"/>
              </w:rPr>
              <w:t>/</w:t>
            </w:r>
            <w:r>
              <w:rPr>
                <w:rFonts w:ascii="Times New Roman" w:eastAsia="Times New Roman" w:hAnsi="Times New Roman" w:cs="Times New Roman"/>
                <w:kern w:val="0"/>
                <w:position w:val="-6"/>
                <w:sz w:val="16"/>
                <w:szCs w:val="16"/>
                <w:lang w:eastAsia="en-US"/>
              </w:rPr>
              <w:object w:dxaOrig="288" w:dyaOrig="304">
                <v:shape id="_x0000_i1034" type="#_x0000_t75" style="width:14.55pt;height:15pt" o:ole="">
                  <v:imagedata r:id="rId24" o:title=""/>
                </v:shape>
                <o:OLEObject Type="Embed" ProgID="Equation.DSMT4" ShapeID="_x0000_i1034" DrawAspect="Content" ObjectID="_1813078188" r:id="rId25"/>
              </w:object>
            </w:r>
          </w:p>
        </w:tc>
        <w:tc>
          <w:tcPr>
            <w:tcW w:w="3469" w:type="dxa"/>
            <w:tcBorders>
              <w:top w:val="nil"/>
              <w:bottom w:val="single" w:sz="6" w:space="0" w:color="auto"/>
            </w:tcBorders>
            <w:vAlign w:val="center"/>
          </w:tcPr>
          <w:p w:rsidR="00A95A47" w:rsidRDefault="00B276E6" w:rsidP="002748D0">
            <w:pPr>
              <w:spacing w:line="340" w:lineRule="exact"/>
              <w:jc w:val="center"/>
              <w:rPr>
                <w:rFonts w:ascii="Times New Roman" w:eastAsia="等线" w:hAnsi="Times New Roman" w:cs="Times New Roman"/>
                <w:kern w:val="0"/>
                <w:sz w:val="16"/>
                <w:szCs w:val="16"/>
              </w:rPr>
            </w:pPr>
            <w:r>
              <w:rPr>
                <w:rFonts w:ascii="Times New Roman" w:eastAsia="等线" w:hAnsi="Times New Roman" w:cs="Times New Roman"/>
                <w:kern w:val="0"/>
                <w:sz w:val="16"/>
                <w:szCs w:val="16"/>
              </w:rPr>
              <w:t>500 kW / 1000 kWh</w:t>
            </w:r>
          </w:p>
        </w:tc>
      </w:tr>
    </w:tbl>
    <w:p w:rsidR="00A95A47" w:rsidRDefault="00A95A47">
      <w:pPr>
        <w:rPr>
          <w:rFonts w:ascii="Times New Roman" w:hAnsi="Times New Roman" w:cs="Times New Roman"/>
        </w:rPr>
      </w:pPr>
    </w:p>
    <w:sectPr w:rsidR="00A95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CF1" w:rsidRDefault="00B32CF1" w:rsidP="002748D0">
      <w:r>
        <w:separator/>
      </w:r>
    </w:p>
  </w:endnote>
  <w:endnote w:type="continuationSeparator" w:id="0">
    <w:p w:rsidR="00B32CF1" w:rsidRDefault="00B32CF1" w:rsidP="0027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CF1" w:rsidRDefault="00B32CF1" w:rsidP="002748D0">
      <w:r>
        <w:separator/>
      </w:r>
    </w:p>
  </w:footnote>
  <w:footnote w:type="continuationSeparator" w:id="0">
    <w:p w:rsidR="00B32CF1" w:rsidRDefault="00B32CF1" w:rsidP="002748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AD4"/>
    <w:rsid w:val="00004058"/>
    <w:rsid w:val="002748D0"/>
    <w:rsid w:val="003E3670"/>
    <w:rsid w:val="004131FB"/>
    <w:rsid w:val="004550E5"/>
    <w:rsid w:val="00455A8F"/>
    <w:rsid w:val="004A08D4"/>
    <w:rsid w:val="004D2AE7"/>
    <w:rsid w:val="00523BC1"/>
    <w:rsid w:val="006C3493"/>
    <w:rsid w:val="00823F0B"/>
    <w:rsid w:val="0085117E"/>
    <w:rsid w:val="008E2218"/>
    <w:rsid w:val="009376DA"/>
    <w:rsid w:val="00995AD4"/>
    <w:rsid w:val="009A05C1"/>
    <w:rsid w:val="009B463D"/>
    <w:rsid w:val="00A13256"/>
    <w:rsid w:val="00A95A47"/>
    <w:rsid w:val="00B276E6"/>
    <w:rsid w:val="00B32CF1"/>
    <w:rsid w:val="00C4684F"/>
    <w:rsid w:val="00D50D14"/>
    <w:rsid w:val="00E56588"/>
    <w:rsid w:val="00FA24E0"/>
    <w:rsid w:val="11582681"/>
    <w:rsid w:val="27950F30"/>
    <w:rsid w:val="3B41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05902"/>
  <w15:docId w15:val="{82826032-1034-4878-8E98-42C8B731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a6">
    <w:name w:val="页眉 字符"/>
    <w:basedOn w:val="a0"/>
    <w:link w:val="a5"/>
    <w:qFormat/>
    <w:rPr>
      <w:kern w:val="2"/>
      <w:sz w:val="18"/>
      <w:szCs w:val="18"/>
    </w:r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package" Target="embeddings/Microsoft_Visio___.vsdx"/><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2.vsdx"/><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package" Target="embeddings/Microsoft_Visio___1.vsdx"/><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1</Pages>
  <Words>124</Words>
  <Characters>707</Characters>
  <Application>Microsoft Office Word</Application>
  <DocSecurity>0</DocSecurity>
  <Lines>5</Lines>
  <Paragraphs>1</Paragraphs>
  <ScaleCrop>false</ScaleCrop>
  <Company>Organization</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 li</cp:lastModifiedBy>
  <cp:revision>13</cp:revision>
  <dcterms:created xsi:type="dcterms:W3CDTF">2025-06-18T12:14:00Z</dcterms:created>
  <dcterms:modified xsi:type="dcterms:W3CDTF">2025-07-03T11:25:00Z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eyJoZGlkIjoiOTRjNjBjZDY2ZDQyOTZmOGFhNWEzYjcxMjVhNzkzMTEiLCJ1c2VySWQiOiI3MDc2Njg1ODQifQ==</vt:lpwstr>
  </property>
  <property fmtid="{D5CDD505-2E9C-101B-9397-08002B2CF9AE}" pid="4" name="ICV">
    <vt:lpwstr>8AE1E7237185485CB3BCA61679B05A24_13</vt:lpwstr>
  </property>
  <property fmtid="{D5CDD505-2E9C-101B-9397-08002B2CF9AE}" pid="5" name="GrammarlyDocumentId">
    <vt:lpwstr>004d5899-3cf4-4248-a3b4-46d9b12ccc24</vt:lpwstr>
  </property>
  <property fmtid="{D5CDD505-2E9C-101B-9397-08002B2CF9AE}" pid="6" name="MTWinEqns">
    <vt:bool>true</vt:bool>
  </property>
</Properties>
</file>