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Problem 1: Unstructured environment with no obstacles</w:t>
      </w:r>
    </w:p>
    <w:p>
      <w:pPr>
        <w:rPr>
          <w:lang w:val="en"/>
        </w:rPr>
      </w:pPr>
      <w:r>
        <w:rPr>
          <w:lang w:val="en"/>
        </w:rPr>
        <w:t>min  f(u, x)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r.t  g(x) = 0 - satisfy vehicle dynamics, initial condition, goal (look ahead distance)</w:t>
      </w:r>
    </w:p>
    <w:p>
      <w:pPr>
        <w:rPr>
          <w:lang w:val="en"/>
        </w:rPr>
      </w:pPr>
      <w:r>
        <w:rPr>
          <w:lang w:val="en"/>
        </w:rPr>
        <w:t xml:space="preserve">       H(x) &lt;= 0 - track, slip angle, steering rate, steering angle, force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f = w1*t1 + w2*dist_to_center_line</w:t>
      </w:r>
    </w:p>
    <w:p>
      <w:pPr>
        <w:pStyle w:val="4"/>
        <w:numPr>
          <w:ilvl w:val="0"/>
          <w:numId w:val="2"/>
        </w:numPr>
        <w:rPr>
          <w:lang w:val="en"/>
        </w:rPr>
      </w:pPr>
      <w:r>
        <w:rPr>
          <w:lang w:val="en"/>
        </w:rPr>
        <w:t>Vehicle Model</w:t>
      </w:r>
    </w:p>
    <w:p>
      <w:pPr>
        <w:pStyle w:val="4"/>
        <w:rPr>
          <w:rFonts w:hint="eastAsia"/>
          <w:lang w:val="en"/>
        </w:rPr>
      </w:pPr>
      <w:r>
        <w:rPr>
          <w:position w:val="-180"/>
          <w:lang w:val="en"/>
        </w:rPr>
        <w:object>
          <v:shape id="_x0000_i1025" o:spt="75" type="#_x0000_t75" style="height:186pt;width:35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lang w:val="en"/>
        </w:rPr>
        <w:t xml:space="preserve"> </w:t>
      </w:r>
    </w:p>
    <w:p>
      <w:pPr>
        <w:pStyle w:val="4"/>
        <w:rPr>
          <w:lang w:val="en"/>
        </w:rPr>
      </w:pPr>
      <w:r>
        <w:rPr>
          <w:lang w:val="en"/>
        </w:rPr>
        <w:t xml:space="preserve">Here s is the frenet coordinate along the track; </w:t>
      </w:r>
      <w:r>
        <w:rPr>
          <w:lang w:val="en"/>
        </w:rPr>
        <w:sym w:font="Symbol" w:char="F061"/>
      </w:r>
      <w:r>
        <w:rPr>
          <w:lang w:val="en"/>
        </w:rPr>
        <w:t xml:space="preserve"> is the angle of centerline and hence a function of s. p is the design variables and h1 and h2 are the continuous input of acceleration and steering angle. h1 and h2 could be polynomial or spline.</w:t>
      </w:r>
    </w:p>
    <w:p>
      <w:pPr>
        <w:pStyle w:val="4"/>
        <w:rPr>
          <w:lang w:val="en"/>
        </w:rPr>
      </w:pPr>
      <w:r>
        <w:rPr>
          <w:lang w:val="en"/>
        </w:rPr>
        <w:t>For optimization, there are three variables of interest:</w:t>
      </w:r>
    </w:p>
    <w:p>
      <w:pPr>
        <w:pStyle w:val="4"/>
        <w:jc w:val="center"/>
        <w:rPr>
          <w:lang w:val="en"/>
        </w:rPr>
      </w:pPr>
      <w:r>
        <w:rPr>
          <w:position w:val="-98"/>
          <w:lang w:val="en"/>
        </w:rPr>
        <w:object>
          <v:shape id="_x0000_i1026" o:spt="75" type="#_x0000_t75" style="height:84pt;width:17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4"/>
        <w:jc w:val="left"/>
        <w:rPr>
          <w:lang w:val="en"/>
        </w:rPr>
      </w:pPr>
      <w:r>
        <w:rPr>
          <w:lang w:val="en"/>
        </w:rPr>
        <w:t>y1 is the integration end time; y2 is the deviation to the goal point and y3 is the average deviation from center line. We’ll need the Jacobian of y w.r.t p. So the problem in ode solver can be formulated as:</w:t>
      </w:r>
    </w:p>
    <w:p>
      <w:pPr>
        <w:pStyle w:val="4"/>
        <w:jc w:val="center"/>
        <w:rPr>
          <w:lang w:val="en"/>
        </w:rPr>
      </w:pPr>
      <w:r>
        <w:rPr>
          <w:position w:val="-128"/>
          <w:lang w:val="en"/>
        </w:rPr>
        <w:object>
          <v:shape id="_x0000_i1029" o:spt="75" type="#_x0000_t75" style="height:121pt;width:13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8">
            <o:LockedField>false</o:LockedField>
          </o:OLEObject>
        </w:object>
      </w:r>
    </w:p>
    <w:p>
      <w:pPr>
        <w:pStyle w:val="4"/>
        <w:jc w:val="left"/>
        <w:rPr>
          <w:lang w:val="en"/>
        </w:rPr>
      </w:pPr>
      <w:r>
        <w:rPr>
          <w:lang w:val="en"/>
        </w:rPr>
        <w:t xml:space="preserve">A forward integration from t0 to t1 by odeint can compute the value of y. </w:t>
      </w:r>
    </w:p>
    <w:p>
      <w:pPr>
        <w:pStyle w:val="4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30" o:spt="75" type="#_x0000_t75" style="height:34pt;width:19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want to compute 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3pt;width:4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  <w:r>
        <w:rPr>
          <w:rFonts w:hint="default"/>
          <w:lang w:val="en-US" w:eastAsia="zh-CN"/>
        </w:rPr>
        <w:t>, so we add the ODE to the objective function:</w:t>
      </w:r>
    </w:p>
    <w:p>
      <w:pPr>
        <w:pStyle w:val="4"/>
        <w:jc w:val="left"/>
        <w:rPr>
          <w:rFonts w:hint="eastAsia" w:eastAsiaTheme="minorEastAsia"/>
          <w:lang w:eastAsia="zh-CN"/>
        </w:rPr>
      </w:pPr>
      <w:r>
        <w:rPr>
          <w:rFonts w:hint="default"/>
          <w:position w:val="-22"/>
          <w:lang w:val="en-US" w:eastAsia="zh-CN"/>
        </w:rPr>
        <w:object>
          <v:shape id="_x0000_i1034" o:spt="75" alt="" type="#_x0000_t75" style="height:28pt;width:43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position w:val="-34"/>
          <w:lang w:eastAsia="zh-CN"/>
        </w:rPr>
        <w:object>
          <v:shape id="_x0000_i1033" o:spt="75" alt="" type="#_x0000_t75" style="height:36pt;width:32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Integrate the underlined term by part: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035" o:spt="75" type="#_x0000_t75" style="height:100pt;width:247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Substitute and get: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position w:val="-36"/>
          <w:lang w:eastAsia="zh-CN"/>
        </w:rPr>
        <w:object>
          <v:shape id="_x0000_i1047" o:spt="75" alt="" type="#_x0000_t75" style="height:51pt;width:45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0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If we set the above two terms to 0, we can avoid calculating </w:t>
      </w:r>
      <w:r>
        <w:rPr>
          <w:rFonts w:hint="default"/>
          <w:position w:val="-28"/>
          <w:lang w:val="en-US" w:eastAsia="zh-CN"/>
        </w:rPr>
        <w:object>
          <v:shape id="_x0000_i1038" o:spt="75" type="#_x0000_t75" style="height:33pt;width:1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4" r:id="rId22">
            <o:LockedField>false</o:LockedField>
          </o:OLEObject>
        </w:objec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 </w:t>
      </w:r>
      <w:r>
        <w:rPr>
          <w:rFonts w:hint="default"/>
          <w:position w:val="-6"/>
          <w:lang w:val="en-US" w:eastAsia="zh-CN"/>
        </w:rPr>
        <w:object>
          <v:shape id="_x0000_i1039" o:spt="75" type="#_x0000_t75" style="height:13.95pt;width:1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24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can be computed by integrating backward from t1 -&gt; t0: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42" o:spt="75" alt="" type="#_x0000_t75" style="height:34pt;width:7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26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--&gt; Initial condition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46" o:spt="75" alt="" type="#_x0000_t75" style="height:45pt;width:14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8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    --&gt; An implicit ODE equation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Removing 0 terms from expression:</w:t>
      </w:r>
    </w:p>
    <w:p>
      <w:pPr>
        <w:pStyle w:val="4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49" o:spt="75" alt="" type="#_x0000_t75" style="height:34pt;width:20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9" DrawAspect="Content" ObjectID="_1468075738" r:id="rId30">
            <o:LockedField>false</o:LockedField>
          </o:OLEObject>
        </w:objec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concludes the partial derivative calculation of y.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also need to compute the derivative w.r.t integration end time, which is fairly simple: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51" o:spt="75" alt="" type="#_x0000_t75" style="height:34pt;width:22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39" r:id="rId32">
            <o:LockedField>false</o:LockedField>
          </o:OLEObject>
        </w:object>
      </w:r>
    </w:p>
    <w:p>
      <w:pPr>
        <w:pStyle w:val="4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The above problem will be addressed in an ‘Adjoint Solver’. The adjoint solver is of general purpose and should allow people </w:t>
      </w:r>
      <w:r>
        <w:rPr>
          <w:rFonts w:hint="eastAsia"/>
          <w:lang w:val="en-US" w:eastAsia="zh-CN"/>
        </w:rPr>
        <w:t xml:space="preserve">to </w:t>
      </w:r>
      <w:r>
        <w:rPr>
          <w:rFonts w:hint="default"/>
          <w:lang w:val="en-US" w:eastAsia="zh-CN"/>
        </w:rPr>
        <w:t>define a 1</w:t>
      </w:r>
      <w:r>
        <w:rPr>
          <w:rFonts w:hint="default"/>
          <w:vertAlign w:val="superscript"/>
          <w:lang w:val="en-US" w:eastAsia="zh-CN"/>
        </w:rPr>
        <w:t>st</w:t>
      </w:r>
      <w:r>
        <w:rPr>
          <w:rFonts w:hint="default"/>
          <w:lang w:val="en-US" w:eastAsia="zh-CN"/>
        </w:rPr>
        <w:t xml:space="preserve"> order explicit ODE system and any variables with its state. </w:t>
      </w:r>
      <w:r>
        <w:rPr>
          <w:rFonts w:hint="eastAsia"/>
          <w:lang w:val="en-US" w:eastAsia="zh-CN"/>
        </w:rPr>
        <w:t>The solver will output state value at t1, variable of interest and its derivative w.r.t parameters. The first version will be implemented in python.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E7ED0"/>
    <w:multiLevelType w:val="singleLevel"/>
    <w:tmpl w:val="CFBE7ED0"/>
    <w:lvl w:ilvl="0" w:tentative="0">
      <w:start w:val="2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F5B7860"/>
    <w:multiLevelType w:val="multilevel"/>
    <w:tmpl w:val="5F5B786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317BBC"/>
    <w:rsid w:val="00372A20"/>
    <w:rsid w:val="004331B7"/>
    <w:rsid w:val="008D5EEA"/>
    <w:rsid w:val="00B7570D"/>
    <w:rsid w:val="00C762F9"/>
    <w:rsid w:val="00CE211E"/>
    <w:rsid w:val="00F162FF"/>
    <w:rsid w:val="00F22AAA"/>
    <w:rsid w:val="0BF03BE3"/>
    <w:rsid w:val="17F4481E"/>
    <w:rsid w:val="22F96BDB"/>
    <w:rsid w:val="32616C29"/>
    <w:rsid w:val="48F42308"/>
    <w:rsid w:val="4A1947CF"/>
    <w:rsid w:val="5DAB2128"/>
    <w:rsid w:val="6665118C"/>
    <w:rsid w:val="6FFBDE29"/>
    <w:rsid w:val="7FAEAF1F"/>
    <w:rsid w:val="DFDD9FE8"/>
    <w:rsid w:val="FBDA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812</Characters>
  <Lines>6</Lines>
  <Paragraphs>1</Paragraphs>
  <TotalTime>11</TotalTime>
  <ScaleCrop>false</ScaleCrop>
  <LinksUpToDate>false</LinksUpToDate>
  <CharactersWithSpaces>953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Yanhao Zhu</cp:lastModifiedBy>
  <dcterms:modified xsi:type="dcterms:W3CDTF">2019-09-24T00:36:25Z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MTWinEqns">
    <vt:bool>true</vt:bool>
  </property>
</Properties>
</file>