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JIMMY NATANIEL REQUENA LLORENTTY</w:t>
      </w:r>
    </w:p>
    <w:p>
      <w:pPr>
        <w:spacing w:after="60"/>
      </w:pPr>
      <w:r>
        <w:rPr>
          <w:rFonts w:ascii="Calibri" w:cs="Calibri" w:eastAsia="Calibri" w:hAnsi="Calibri"/>
          <w:i/>
          <w:iCs/>
          <w:color w:val="404040"/>
          <w:sz w:val="22"/>
          <w:szCs w:val="22"/>
        </w:rPr>
        <w:t xml:space="preserve">PMO | Systems Engineer | Founder &amp; AI Automation Builder | CSPO® | SMPC®</w:t>
      </w:r>
    </w:p>
    <w:p>
      <w:pPr>
        <w:spacing w:after="200"/>
      </w:pPr>
      <w:r>
        <w:rPr>
          <w:rFonts w:ascii="Calibri" w:cs="Calibri" w:eastAsia="Calibri" w:hAnsi="Calibri"/>
          <w:color w:val="000000"/>
          <w:sz w:val="20"/>
          <w:szCs w:val="20"/>
        </w:rPr>
        <w:t xml:space="preserve">Santa Cruz de la Sierra, Bolivia | +591 75009349 | +1 914 222 3263 | jimrequena@bolivianotech.com</w:t>
      </w:r>
    </w:p>
    <w:p>
      <w:pPr>
        <w:pBdr>
          <w:bottom w:val="single" w:color="1F4E79" w:sz="6" w:space="2"/>
        </w:pBdr>
        <w:spacing w:after="120" w:before="260"/>
      </w:pPr>
      <w:r>
        <w:rPr>
          <w:rFonts w:ascii="Calibri" w:cs="Calibri" w:eastAsia="Calibri" w:hAnsi="Calibri"/>
          <w:b/>
          <w:bCs/>
          <w:color w:val="1F4E79"/>
          <w:sz w:val="26"/>
          <w:szCs w:val="26"/>
        </w:rPr>
        <w:t xml:space="preserve">PROFESSIONAL SUMMARY</w:t>
      </w:r>
    </w:p>
    <w:p>
      <w:pPr>
        <w:spacing w:after="120"/>
        <w:jc w:val="both"/>
      </w:pPr>
      <w:r>
        <w:rPr>
          <w:rFonts w:ascii="Calibri" w:cs="Calibri" w:eastAsia="Calibri" w:hAnsi="Calibri"/>
          <w:color w:val="000000"/>
          <w:sz w:val="21"/>
          <w:szCs w:val="21"/>
        </w:rPr>
        <w:t xml:space="preserve">Certified Systems Engineer with a Master's degree in Computer Science (Flexible Intelligent Systems) and over 20 years leading the planning, tracking, and control of technology projects for clients across Bolivia, Latin America, and the United States. Has served as Project Manager, Business Analyst, and Scrum-of-Scrums coordinator for organizations including Oktana (Salesforce partner), Digital Harbor, Orbis Compliance, and Huawei Technologies, managing cross-functional teams (development, QA, support, attorneys, and engineers), schedule and risk control, and executive reporting for stakeholders. Complements this background with experience as Business Analyst and Product Owner at Encora, Derco (now Inchcape), and Oktana, and with a recent role as Software Architect and Data Governance Specialist at InAdvance, where he designed serverless architectures and led a data governance maturity assessment. Currently combines project leadership with hands-on technical delivery: founder and technical lead of a portfolio of 7 independent software ventures, building AI agents, n8n automations, and full-stack SaaS applications (Laravel, Angular), and managing product delivery through GitHub Issues and Projects. Holds senior agile certifications (CSPO, CT-SM, ACPC, SMPC) and advanced command of Microsoft Project under PMBOK, Excel, and Power BI. Currently serves as Agile Project Manager on the US-BSW proposal to the U.S. Department of State (in partnership with IAdáptate Bolivia and Platypus LLC, a Carnegie Mellon University spin-off) and teaches Systems Engineering and Artificial Intelligence at the university level.</w:t>
      </w:r>
    </w:p>
    <w:p>
      <w:pPr>
        <w:pBdr>
          <w:bottom w:val="single" w:color="1F4E79" w:sz="6" w:space="2"/>
        </w:pBdr>
        <w:spacing w:after="120" w:before="260"/>
      </w:pPr>
      <w:r>
        <w:rPr>
          <w:rFonts w:ascii="Calibri" w:cs="Calibri" w:eastAsia="Calibri" w:hAnsi="Calibri"/>
          <w:b/>
          <w:bCs/>
          <w:color w:val="1F4E79"/>
          <w:sz w:val="26"/>
          <w:szCs w:val="26"/>
        </w:rPr>
        <w:t xml:space="preserve">CORE COMPETENCIES</w:t>
      </w:r>
    </w:p>
    <w:p>
      <w:pPr>
        <w:spacing w:after="120"/>
        <w:jc w:val="both"/>
      </w:pPr>
      <w:r>
        <w:rPr>
          <w:rFonts w:ascii="Calibri" w:cs="Calibri" w:eastAsia="Calibri" w:hAnsi="Calibri"/>
          <w:color w:val="000000"/>
          <w:sz w:val="21"/>
          <w:szCs w:val="21"/>
        </w:rPr>
        <w:t xml:space="preserve">Project Management (PMBOK / Agile / Scrum / Kanban / SAFe) · Program &amp; Portfolio Coordination · Business Analysis · Product Ownership · Risk &amp; Schedule Management · Software Architecture · Data Governance · AI Agents &amp; LLM Automation · n8n Workflow Automation · Full-Stack Development (Laravel, Angular, PHP, JavaScript/TypeScript, Node.js) · GitHub Issues &amp; Projects · Salesforce (Sales/Service/Marketing Cloud) · Power BI &amp; Data Analytics · Stakeholder &amp; Executive Reporting</w:t>
      </w:r>
    </w:p>
    <w:p>
      <w:pPr>
        <w:pBdr>
          <w:bottom w:val="single" w:color="1F4E79" w:sz="6" w:space="2"/>
        </w:pBdr>
        <w:spacing w:after="120" w:before="260"/>
      </w:pPr>
      <w:r>
        <w:rPr>
          <w:rFonts w:ascii="Calibri" w:cs="Calibri" w:eastAsia="Calibri" w:hAnsi="Calibri"/>
          <w:b/>
          <w:bCs/>
          <w:color w:val="1F4E79"/>
          <w:sz w:val="26"/>
          <w:szCs w:val="26"/>
        </w:rPr>
        <w:t xml:space="preserve">FOUNDER &amp; PRODUCT DEVELOPMENT — INDEPENDENT VENTURES</w:t>
      </w:r>
    </w:p>
    <w:p>
      <w:pPr>
        <w:spacing w:after="40" w:before="160"/>
      </w:pPr>
      <w:r>
        <w:rPr>
          <w:rFonts w:ascii="Calibri" w:cs="Calibri" w:eastAsia="Calibri" w:hAnsi="Calibri"/>
          <w:b/>
          <w:bCs/>
          <w:i w:val="false"/>
          <w:iCs w:val="false"/>
          <w:color w:val="000000"/>
          <w:sz w:val="22"/>
          <w:szCs w:val="22"/>
        </w:rPr>
        <w:t xml:space="preserve">Founder &amp; Technical Lead — Independent Software Ventures</w:t>
      </w:r>
      <w:r>
        <w:rPr>
          <w:rFonts w:ascii="Calibri" w:cs="Calibri" w:eastAsia="Calibri" w:hAnsi="Calibri"/>
          <w:b/>
          <w:bCs/>
          <w:i/>
          <w:iCs/>
          <w:color w:val="404040"/>
          <w:sz w:val="22"/>
          <w:szCs w:val="22"/>
        </w:rPr>
        <w:t xml:space="preserve"> | Santa Cruz, Bolivia | 2023 – Present</w:t>
      </w:r>
    </w:p>
    <w:p>
      <w:pPr>
        <w:spacing w:after="120"/>
        <w:jc w:val="both"/>
      </w:pPr>
      <w:r>
        <w:rPr>
          <w:rFonts w:ascii="Calibri" w:cs="Calibri" w:eastAsia="Calibri" w:hAnsi="Calibri"/>
          <w:color w:val="000000"/>
          <w:sz w:val="21"/>
          <w:szCs w:val="21"/>
        </w:rPr>
        <w:t xml:space="preserve">Founded and leads technical delivery for a growing portfolio of 7 custom software products, combining hands-on full-stack development, AI agent design, and workflow automation. Manages backlogs, sprints, and delivery tracking through GitHub Issues and GitHub Projects, and is currently completing specialized training in AI-DLC and in building SaaS applications with Laravel (backend/API) and Angular (frontend).</w:t>
      </w:r>
    </w:p>
    <w:p>
      <w:pPr>
        <w:pStyle w:val="ListParagraph"/>
        <w:numPr>
          <w:ilvl w:val="0"/>
          <w:numId w:val="2"/>
        </w:numPr>
        <w:spacing w:after="60"/>
        <w:jc w:val="both"/>
      </w:pPr>
      <w:r>
        <w:rPr>
          <w:rFonts w:ascii="Calibri" w:cs="Calibri" w:eastAsia="Calibri" w:hAnsi="Calibri"/>
          <w:color w:val="000000"/>
          <w:sz w:val="21"/>
          <w:szCs w:val="21"/>
        </w:rPr>
        <w:t xml:space="preserve">Credilocker — Administrative device-lock (MDM-style) solution for Android smartphones, used by retailers and lenders to enforce installment-payment compliance through remote device locking.</w:t>
      </w:r>
    </w:p>
    <w:p>
      <w:pPr>
        <w:pStyle w:val="ListParagraph"/>
        <w:numPr>
          <w:ilvl w:val="0"/>
          <w:numId w:val="2"/>
        </w:numPr>
        <w:spacing w:after="60"/>
        <w:jc w:val="both"/>
      </w:pPr>
      <w:r>
        <w:rPr>
          <w:rFonts w:ascii="Calibri" w:cs="Calibri" w:eastAsia="Calibri" w:hAnsi="Calibri"/>
          <w:color w:val="000000"/>
          <w:sz w:val="21"/>
          <w:szCs w:val="21"/>
        </w:rPr>
        <w:t xml:space="preserve">AutoSpot — Parking-space reservation platform for all vehicle types (cars, motorcycles, trucks) with real-time availability, booking, and space management.</w:t>
      </w:r>
    </w:p>
    <w:p>
      <w:pPr>
        <w:pStyle w:val="ListParagraph"/>
        <w:numPr>
          <w:ilvl w:val="0"/>
          <w:numId w:val="2"/>
        </w:numPr>
        <w:spacing w:after="60"/>
        <w:jc w:val="both"/>
      </w:pPr>
      <w:r>
        <w:rPr>
          <w:rFonts w:ascii="Calibri" w:cs="Calibri" w:eastAsia="Calibri" w:hAnsi="Calibri"/>
          <w:color w:val="000000"/>
          <w:sz w:val="21"/>
          <w:szCs w:val="21"/>
        </w:rPr>
        <w:t xml:space="preserve">UnoModa — B2B wholesale distribution platform connecting branded apparel manufacturers with retail buyers.</w:t>
      </w:r>
    </w:p>
    <w:p>
      <w:pPr>
        <w:pStyle w:val="ListParagraph"/>
        <w:numPr>
          <w:ilvl w:val="0"/>
          <w:numId w:val="2"/>
        </w:numPr>
        <w:spacing w:after="60"/>
        <w:jc w:val="both"/>
      </w:pPr>
      <w:r>
        <w:rPr>
          <w:rFonts w:ascii="Calibri" w:cs="Calibri" w:eastAsia="Calibri" w:hAnsi="Calibri"/>
          <w:color w:val="000000"/>
          <w:sz w:val="21"/>
          <w:szCs w:val="21"/>
        </w:rPr>
        <w:t xml:space="preserve">Motorcycle Repair Shop Management System — Software for scheduling, work-order tracking, spare-parts inventory, and customer management for motorcycle repair shops.</w:t>
      </w:r>
    </w:p>
    <w:p>
      <w:pPr>
        <w:pStyle w:val="ListParagraph"/>
        <w:numPr>
          <w:ilvl w:val="0"/>
          <w:numId w:val="2"/>
        </w:numPr>
        <w:spacing w:after="60"/>
        <w:jc w:val="both"/>
      </w:pPr>
      <w:r>
        <w:rPr>
          <w:rFonts w:ascii="Calibri" w:cs="Calibri" w:eastAsia="Calibri" w:hAnsi="Calibri"/>
          <w:color w:val="000000"/>
          <w:sz w:val="21"/>
          <w:szCs w:val="21"/>
        </w:rPr>
        <w:t xml:space="preserve">Personal CRM for Ceviche Sales — Lightweight CRM to manage orders, customers, and delivery logistics for a small food business.</w:t>
      </w:r>
    </w:p>
    <w:p>
      <w:pPr>
        <w:pStyle w:val="ListParagraph"/>
        <w:numPr>
          <w:ilvl w:val="0"/>
          <w:numId w:val="2"/>
        </w:numPr>
        <w:spacing w:after="60"/>
        <w:jc w:val="both"/>
      </w:pPr>
      <w:r>
        <w:rPr>
          <w:rFonts w:ascii="Calibri" w:cs="Calibri" w:eastAsia="Calibri" w:hAnsi="Calibri"/>
          <w:color w:val="000000"/>
          <w:sz w:val="21"/>
          <w:szCs w:val="21"/>
        </w:rPr>
        <w:t xml:space="preserve">Self-Service Kiosks — Unattended retail-kiosk software for general merchandise sales.</w:t>
      </w:r>
    </w:p>
    <w:p>
      <w:pPr>
        <w:pStyle w:val="ListParagraph"/>
        <w:numPr>
          <w:ilvl w:val="0"/>
          <w:numId w:val="2"/>
        </w:numPr>
        <w:spacing w:after="60"/>
        <w:jc w:val="both"/>
      </w:pPr>
      <w:r>
        <w:rPr>
          <w:rFonts w:ascii="Calibri" w:cs="Calibri" w:eastAsia="Calibri" w:hAnsi="Calibri"/>
          <w:color w:val="000000"/>
          <w:sz w:val="21"/>
          <w:szCs w:val="21"/>
        </w:rPr>
        <w:t xml:space="preserve">Medical Appointment Booking System — Online scheduling platform for clinic and medical-practice appointments.</w:t>
      </w:r>
    </w:p>
    <w:p>
      <w:pPr>
        <w:spacing w:after="120"/>
        <w:jc w:val="both"/>
      </w:pPr>
      <w:r>
        <w:rPr>
          <w:rFonts w:ascii="Calibri" w:cs="Calibri" w:eastAsia="Calibri" w:hAnsi="Calibri"/>
          <w:color w:val="000000"/>
          <w:sz w:val="21"/>
          <w:szCs w:val="21"/>
        </w:rPr>
        <w:t xml:space="preserve">Applies AI agents and n8n automations across these ventures to streamline customer communication, scheduling, surveys, payment reminders, collections, and operational reporting.</w:t>
      </w:r>
    </w:p>
    <w:p>
      <w:pPr>
        <w:pBdr>
          <w:bottom w:val="single" w:color="1F4E79" w:sz="6" w:space="2"/>
        </w:pBdr>
        <w:spacing w:after="120" w:before="260"/>
      </w:pPr>
      <w:r>
        <w:rPr>
          <w:rFonts w:ascii="Calibri" w:cs="Calibri" w:eastAsia="Calibri" w:hAnsi="Calibri"/>
          <w:b/>
          <w:bCs/>
          <w:color w:val="1F4E79"/>
          <w:sz w:val="26"/>
          <w:szCs w:val="26"/>
        </w:rPr>
        <w:t xml:space="preserve">PROJECT MANAGEMENT &amp; CONTROL EXPERIENCE (PM / SCRUM OF SCRUMS)</w:t>
      </w:r>
    </w:p>
    <w:p>
      <w:pPr>
        <w:spacing w:after="40" w:before="160"/>
      </w:pPr>
      <w:r>
        <w:rPr>
          <w:rFonts w:ascii="Calibri" w:cs="Calibri" w:eastAsia="Calibri" w:hAnsi="Calibri"/>
          <w:b/>
          <w:bCs/>
          <w:i w:val="false"/>
          <w:iCs w:val="false"/>
          <w:color w:val="000000"/>
          <w:sz w:val="22"/>
          <w:szCs w:val="22"/>
        </w:rPr>
        <w:t xml:space="preserve">Project Coordinator — US-BSW Proposal, with IAdáptate Bolivia</w:t>
      </w:r>
      <w:r>
        <w:rPr>
          <w:rFonts w:ascii="Calibri" w:cs="Calibri" w:eastAsia="Calibri" w:hAnsi="Calibri"/>
          <w:b/>
          <w:bCs/>
          <w:i/>
          <w:iCs/>
          <w:color w:val="404040"/>
          <w:sz w:val="22"/>
          <w:szCs w:val="22"/>
        </w:rPr>
        <w:t xml:space="preserve"> | Santa Cruz, Bolivia | 2026 – Present</w:t>
      </w:r>
    </w:p>
    <w:p>
      <w:pPr>
        <w:spacing w:after="120"/>
        <w:jc w:val="both"/>
      </w:pPr>
      <w:r>
        <w:rPr>
          <w:rFonts w:ascii="Calibri" w:cs="Calibri" w:eastAsia="Calibri" w:hAnsi="Calibri"/>
          <w:color w:val="000000"/>
          <w:sz w:val="21"/>
          <w:szCs w:val="21"/>
        </w:rPr>
        <w:t xml:space="preserve">Supports day-to-day coordination, schedule control, and management of the proposal submitted to the U.S. Department of State to deploy the first continuous digital hydrographic monitoring system for the Tamengo Canal, in partnership with Platypus LLC. Contributed to preparing and presenting the proposal documentation; if the project is funded, has been identified for the Data Scientist role on the project team.</w:t>
      </w:r>
    </w:p>
    <w:p>
      <w:pPr>
        <w:spacing w:after="40" w:before="160"/>
      </w:pPr>
      <w:r>
        <w:rPr>
          <w:rFonts w:ascii="Calibri" w:cs="Calibri" w:eastAsia="Calibri" w:hAnsi="Calibri"/>
          <w:b/>
          <w:bCs/>
          <w:i w:val="false"/>
          <w:iCs w:val="false"/>
          <w:color w:val="000000"/>
          <w:sz w:val="22"/>
          <w:szCs w:val="22"/>
        </w:rPr>
        <w:t xml:space="preserve">Consulting Coordinator — NexusPatio Tech and Motoclick</w:t>
      </w:r>
      <w:r>
        <w:rPr>
          <w:rFonts w:ascii="Calibri" w:cs="Calibri" w:eastAsia="Calibri" w:hAnsi="Calibri"/>
          <w:b/>
          <w:bCs/>
          <w:i/>
          <w:iCs/>
          <w:color w:val="404040"/>
          <w:sz w:val="22"/>
          <w:szCs w:val="22"/>
        </w:rPr>
        <w:t xml:space="preserve"> | Bolivia / USA | 12/2025 – 08/2026</w:t>
      </w:r>
    </w:p>
    <w:p>
      <w:pPr>
        <w:spacing w:after="120"/>
        <w:jc w:val="both"/>
      </w:pPr>
      <w:r>
        <w:rPr>
          <w:rFonts w:ascii="Calibri" w:cs="Calibri" w:eastAsia="Calibri" w:hAnsi="Calibri"/>
          <w:color w:val="000000"/>
          <w:sz w:val="21"/>
          <w:szCs w:val="21"/>
        </w:rPr>
        <w:t xml:space="preserve">Coordinated technology projects across Patio Service and NexusPatio Tech's business units, its delivery services in Bolivia, and Motoclick, its delivery unit in the United States. Reorganized and tracked scope, schedule, and progress of projects across the group's different business lines.</w:t>
      </w:r>
    </w:p>
    <w:p>
      <w:pPr>
        <w:spacing w:after="40" w:before="160"/>
      </w:pPr>
      <w:r>
        <w:rPr>
          <w:rFonts w:ascii="Calibri" w:cs="Calibri" w:eastAsia="Calibri" w:hAnsi="Calibri"/>
          <w:b/>
          <w:bCs/>
          <w:i w:val="false"/>
          <w:iCs w:val="false"/>
          <w:color w:val="000000"/>
          <w:sz w:val="22"/>
          <w:szCs w:val="22"/>
        </w:rPr>
        <w:t xml:space="preserve">Software Architect | Data Governance Specialist — InAdvance</w:t>
      </w:r>
      <w:r>
        <w:rPr>
          <w:rFonts w:ascii="Calibri" w:cs="Calibri" w:eastAsia="Calibri" w:hAnsi="Calibri"/>
          <w:b/>
          <w:bCs/>
          <w:i/>
          <w:iCs/>
          <w:color w:val="404040"/>
          <w:sz w:val="22"/>
          <w:szCs w:val="22"/>
        </w:rPr>
        <w:t xml:space="preserve"> | 02/2025 – 12/2025</w:t>
      </w:r>
    </w:p>
    <w:p>
      <w:pPr>
        <w:spacing w:after="120"/>
        <w:jc w:val="both"/>
      </w:pPr>
      <w:r>
        <w:rPr>
          <w:rFonts w:ascii="Calibri" w:cs="Calibri" w:eastAsia="Calibri" w:hAnsi="Calibri"/>
          <w:color w:val="000000"/>
          <w:sz w:val="21"/>
          <w:szCs w:val="21"/>
        </w:rPr>
        <w:t xml:space="preserve">Designed serverless architectures for an ERP and a CRM for client CorreSur. Led a data governance maturity assessment for client Seguros Alianza. Directed website development and coordinated the development team on the Corresur project, a Bolivian insurance broker.</w:t>
      </w:r>
    </w:p>
    <w:p>
      <w:pPr>
        <w:spacing w:after="40" w:before="160"/>
      </w:pPr>
      <w:r>
        <w:rPr>
          <w:rFonts w:ascii="Calibri" w:cs="Calibri" w:eastAsia="Calibri" w:hAnsi="Calibri"/>
          <w:b/>
          <w:bCs/>
          <w:i w:val="false"/>
          <w:iCs w:val="false"/>
          <w:color w:val="000000"/>
          <w:sz w:val="22"/>
          <w:szCs w:val="22"/>
        </w:rPr>
        <w:t xml:space="preserve">Business Analyst | Project Manager &amp; Scrum Master — ENCORA</w:t>
      </w:r>
      <w:r>
        <w:rPr>
          <w:rFonts w:ascii="Calibri" w:cs="Calibri" w:eastAsia="Calibri" w:hAnsi="Calibri"/>
          <w:b/>
          <w:bCs/>
          <w:i/>
          <w:iCs/>
          <w:color w:val="404040"/>
          <w:sz w:val="22"/>
          <w:szCs w:val="22"/>
        </w:rPr>
        <w:t xml:space="preserve"> | Piura, Peru (remote) | 06/2023 – 04/2024</w:t>
      </w:r>
    </w:p>
    <w:p>
      <w:pPr>
        <w:spacing w:after="120"/>
        <w:jc w:val="both"/>
      </w:pPr>
      <w:r>
        <w:rPr>
          <w:rFonts w:ascii="Calibri" w:cs="Calibri" w:eastAsia="Calibri" w:hAnsi="Calibri"/>
          <w:color w:val="000000"/>
          <w:sz w:val="21"/>
          <w:szCs w:val="21"/>
        </w:rPr>
        <w:t xml:space="preserve">In addition to Business Analyst duties, served as Project Manager and Scrum Master for Encora's team supporting a financial-sector client in Piura, Peru, controlling risk and progress across four simultaneous projects aimed at improving digital and account channels. Coordinated with the client and a cross-functional Encora team of Frontend engineers (Mobile and Web squads), Backend engineers, a UI/UX designer, and QA — leading agile ceremonies from inception through retrospective, user story mapping, and release planning.</w:t>
      </w:r>
    </w:p>
    <w:p>
      <w:pPr>
        <w:spacing w:after="40" w:before="160"/>
      </w:pPr>
      <w:r>
        <w:rPr>
          <w:rFonts w:ascii="Calibri" w:cs="Calibri" w:eastAsia="Calibri" w:hAnsi="Calibri"/>
          <w:b/>
          <w:bCs/>
          <w:i w:val="false"/>
          <w:iCs w:val="false"/>
          <w:color w:val="000000"/>
          <w:sz w:val="22"/>
          <w:szCs w:val="22"/>
        </w:rPr>
        <w:t xml:space="preserve">Program Manager Officer — ORBIS COMPLIANCE LLC</w:t>
      </w:r>
      <w:r>
        <w:rPr>
          <w:rFonts w:ascii="Calibri" w:cs="Calibri" w:eastAsia="Calibri" w:hAnsi="Calibri"/>
          <w:b/>
          <w:bCs/>
          <w:i/>
          <w:iCs/>
          <w:color w:val="404040"/>
          <w:sz w:val="22"/>
          <w:szCs w:val="22"/>
        </w:rPr>
        <w:t xml:space="preserve"> | California, USA | 05/2019 – 09/2019</w:t>
      </w:r>
    </w:p>
    <w:p>
      <w:pPr>
        <w:spacing w:after="120"/>
        <w:jc w:val="both"/>
      </w:pPr>
      <w:r>
        <w:rPr>
          <w:rFonts w:ascii="Calibri" w:cs="Calibri" w:eastAsia="Calibri" w:hAnsi="Calibri"/>
          <w:color w:val="000000"/>
          <w:sz w:val="21"/>
          <w:szCs w:val="21"/>
        </w:rPr>
        <w:t xml:space="preserve">As Program Manager Officer for a regulatory compliance consultancy, oversaw teams and implemented agile and OKR frameworks to meet company goals, working closely with TÜV Rheinland and other labs to ensure compliance with government trade regulations. Managed at least four teams of 2–3 members each — attorneys, electrical engineers, systems engineers, and industrial engineers — each handling 3–4 client projects, facilitating cellphone certification testing and energy-efficiency testing processes.</w:t>
      </w:r>
    </w:p>
    <w:p>
      <w:pPr>
        <w:spacing w:after="40" w:before="160"/>
      </w:pPr>
      <w:r>
        <w:rPr>
          <w:rFonts w:ascii="Calibri" w:cs="Calibri" w:eastAsia="Calibri" w:hAnsi="Calibri"/>
          <w:b/>
          <w:bCs/>
          <w:i w:val="false"/>
          <w:iCs w:val="false"/>
          <w:color w:val="000000"/>
          <w:sz w:val="22"/>
          <w:szCs w:val="22"/>
        </w:rPr>
        <w:t xml:space="preserve">Project Manager | Scrum of Scrums — DIGITAL HARBOR</w:t>
      </w:r>
      <w:r>
        <w:rPr>
          <w:rFonts w:ascii="Calibri" w:cs="Calibri" w:eastAsia="Calibri" w:hAnsi="Calibri"/>
          <w:b/>
          <w:bCs/>
          <w:i/>
          <w:iCs/>
          <w:color w:val="404040"/>
          <w:sz w:val="22"/>
          <w:szCs w:val="22"/>
        </w:rPr>
        <w:t xml:space="preserve"> | Cochabamba, Bolivia | 04/2018 – 08/2018</w:t>
      </w:r>
    </w:p>
    <w:p>
      <w:pPr>
        <w:spacing w:after="120"/>
        <w:jc w:val="both"/>
      </w:pPr>
      <w:r>
        <w:rPr>
          <w:rFonts w:ascii="Calibri" w:cs="Calibri" w:eastAsia="Calibri" w:hAnsi="Calibri"/>
          <w:color w:val="000000"/>
          <w:sz w:val="21"/>
          <w:szCs w:val="21"/>
        </w:rPr>
        <w:t xml:space="preserve">Responsible for managing and reporting on projects for a web portal used to enroll medical practitioners in the California and Maryland (USA) state systems. Coordinated multiple project teams — QA, development, support, and administrative staff — under a Scrum-of-Scrums model, producing periodic executive reports with metrics, achievements, risks, and upcoming milestones for stakeholders.</w:t>
      </w:r>
    </w:p>
    <w:p>
      <w:pPr>
        <w:spacing w:after="40" w:before="160"/>
      </w:pPr>
      <w:r>
        <w:rPr>
          <w:rFonts w:ascii="Calibri" w:cs="Calibri" w:eastAsia="Calibri" w:hAnsi="Calibri"/>
          <w:b/>
          <w:bCs/>
          <w:i w:val="false"/>
          <w:iCs w:val="false"/>
          <w:color w:val="000000"/>
          <w:sz w:val="22"/>
          <w:szCs w:val="22"/>
        </w:rPr>
        <w:t xml:space="preserve">Project Manager | Solution Manager | Test Leader — HUAWEI TECHNOLOGIES (MIC G-KAD account)</w:t>
      </w:r>
      <w:r>
        <w:rPr>
          <w:rFonts w:ascii="Calibri" w:cs="Calibri" w:eastAsia="Calibri" w:hAnsi="Calibri"/>
          <w:b/>
          <w:bCs/>
          <w:i/>
          <w:iCs/>
          <w:color w:val="404040"/>
          <w:sz w:val="22"/>
          <w:szCs w:val="22"/>
        </w:rPr>
        <w:t xml:space="preserve"> | Santa Cruz, Bolivia | 02/2015 – 03/2017</w:t>
      </w:r>
    </w:p>
    <w:p>
      <w:pPr>
        <w:spacing w:after="120"/>
        <w:jc w:val="both"/>
      </w:pPr>
      <w:r>
        <w:rPr>
          <w:rFonts w:ascii="Calibri" w:cs="Calibri" w:eastAsia="Calibri" w:hAnsi="Calibri"/>
          <w:color w:val="000000"/>
          <w:sz w:val="21"/>
          <w:szCs w:val="21"/>
        </w:rPr>
        <w:t xml:space="preserve">Led the design and execution of the test strategy for the CBS 5.5 Phase 1 rollout, managing integration between Huawei's BSS and TIGO Bolivia's core network. As Project Manager and Solution Manager, coordinated communication among stakeholders, team, and clients; managed resource allocation, schedules, and budget; and applied proactive risk management to meet project deadlines and objectives.</w:t>
      </w:r>
    </w:p>
    <w:p>
      <w:pPr>
        <w:pBdr>
          <w:bottom w:val="single" w:color="1F4E79" w:sz="6" w:space="2"/>
        </w:pBdr>
        <w:spacing w:after="120" w:before="260"/>
      </w:pPr>
      <w:r>
        <w:rPr>
          <w:rFonts w:ascii="Calibri" w:cs="Calibri" w:eastAsia="Calibri" w:hAnsi="Calibri"/>
          <w:b/>
          <w:bCs/>
          <w:color w:val="1F4E79"/>
          <w:sz w:val="26"/>
          <w:szCs w:val="26"/>
        </w:rPr>
        <w:t xml:space="preserve">BUSINESS ANALYST / PRODUCT OWNER EXPERIENCE</w:t>
      </w:r>
    </w:p>
    <w:p>
      <w:pPr>
        <w:spacing w:after="40" w:before="160"/>
      </w:pPr>
      <w:r>
        <w:rPr>
          <w:rFonts w:ascii="Calibri" w:cs="Calibri" w:eastAsia="Calibri" w:hAnsi="Calibri"/>
          <w:b/>
          <w:bCs/>
          <w:i w:val="false"/>
          <w:iCs w:val="false"/>
          <w:color w:val="000000"/>
          <w:sz w:val="22"/>
          <w:szCs w:val="22"/>
        </w:rPr>
        <w:t xml:space="preserve">Product Owner | Business Analytics — DERCO (now Inchcape)</w:t>
      </w:r>
      <w:r>
        <w:rPr>
          <w:rFonts w:ascii="Calibri" w:cs="Calibri" w:eastAsia="Calibri" w:hAnsi="Calibri"/>
          <w:b/>
          <w:bCs/>
          <w:i/>
          <w:iCs/>
          <w:color w:val="404040"/>
          <w:sz w:val="22"/>
          <w:szCs w:val="22"/>
        </w:rPr>
        <w:t xml:space="preserve"> | Santiago, Chile (remote) | 01/2022 – 05/2023</w:t>
      </w:r>
    </w:p>
    <w:p>
      <w:pPr>
        <w:spacing w:after="120"/>
        <w:jc w:val="both"/>
      </w:pPr>
      <w:r>
        <w:rPr>
          <w:rFonts w:ascii="Calibri" w:cs="Calibri" w:eastAsia="Calibri" w:hAnsi="Calibri"/>
          <w:color w:val="000000"/>
          <w:sz w:val="21"/>
          <w:szCs w:val="21"/>
        </w:rPr>
        <w:t xml:space="preserve">Led key loyalty initiatives for the digital marketing unit across four Latin American countries (12 campaigns), in a hybrid Team Lead, Business Analyst, and Scrum Master role over Salesforce Marketing Cloud. Designed sales and marketing dashboards integrating data analytics, translating automotive retail performance into actionable decision-making indicators.</w:t>
      </w:r>
    </w:p>
    <w:p>
      <w:pPr>
        <w:spacing w:after="40" w:before="160"/>
      </w:pPr>
      <w:r>
        <w:rPr>
          <w:rFonts w:ascii="Calibri" w:cs="Calibri" w:eastAsia="Calibri" w:hAnsi="Calibri"/>
          <w:b/>
          <w:bCs/>
          <w:i w:val="false"/>
          <w:iCs w:val="false"/>
          <w:color w:val="000000"/>
          <w:sz w:val="22"/>
          <w:szCs w:val="22"/>
        </w:rPr>
        <w:t xml:space="preserve">Business Analyst | Team Leader — OKTANA CORPORATION</w:t>
      </w:r>
      <w:r>
        <w:rPr>
          <w:rFonts w:ascii="Calibri" w:cs="Calibri" w:eastAsia="Calibri" w:hAnsi="Calibri"/>
          <w:b/>
          <w:bCs/>
          <w:i/>
          <w:iCs/>
          <w:color w:val="404040"/>
          <w:sz w:val="22"/>
          <w:szCs w:val="22"/>
        </w:rPr>
        <w:t xml:space="preserve"> | New York and San Francisco, USA (remote) | 12/2020 – 12/2021</w:t>
      </w:r>
    </w:p>
    <w:p>
      <w:pPr>
        <w:spacing w:after="120"/>
        <w:jc w:val="both"/>
      </w:pPr>
      <w:r>
        <w:rPr>
          <w:rFonts w:ascii="Calibri" w:cs="Calibri" w:eastAsia="Calibri" w:hAnsi="Calibri"/>
          <w:color w:val="000000"/>
          <w:sz w:val="21"/>
          <w:szCs w:val="21"/>
        </w:rPr>
        <w:t xml:space="preserve">Business Analyst for Salesforce Sales and Service Cloud projects with clients including Sony (USA and Japan) and Google, leading development of an AI-powered Contact Center integrated with the Google Dialogflow API. Also served as Team Leader for a Shopify eCommerce project, managing client communication and a team of backend and frontend developers while implementing risk-mitigation strategies.</w:t>
      </w:r>
    </w:p>
    <w:p>
      <w:pPr>
        <w:pBdr>
          <w:bottom w:val="single" w:color="1F4E79" w:sz="6" w:space="2"/>
        </w:pBdr>
        <w:spacing w:after="120" w:before="260"/>
      </w:pPr>
      <w:r>
        <w:rPr>
          <w:rFonts w:ascii="Calibri" w:cs="Calibri" w:eastAsia="Calibri" w:hAnsi="Calibri"/>
          <w:b/>
          <w:bCs/>
          <w:color w:val="1F4E79"/>
          <w:sz w:val="26"/>
          <w:szCs w:val="26"/>
        </w:rPr>
        <w:t xml:space="preserve">OTHER PROFESSIONAL EXPERIENCE</w:t>
      </w:r>
    </w:p>
    <w:p>
      <w:pPr>
        <w:spacing w:after="120"/>
        <w:jc w:val="both"/>
      </w:pPr>
      <w:r>
        <w:rPr>
          <w:rFonts w:ascii="Calibri" w:cs="Calibri" w:eastAsia="Calibri" w:hAnsi="Calibri"/>
          <w:b/>
          <w:bCs/>
          <w:i w:val="false"/>
          <w:iCs w:val="false"/>
          <w:color w:val="000000"/>
          <w:sz w:val="21"/>
          <w:szCs w:val="21"/>
        </w:rPr>
        <w:t xml:space="preserve">IT VAS Prepaid Billing Specialist — Viva Nuevatel PCS, Cochabamba (08/2017 – 12/2018): </w:t>
      </w:r>
      <w:r>
        <w:rPr>
          <w:rFonts w:ascii="Calibri" w:cs="Calibri" w:eastAsia="Calibri" w:hAnsi="Calibri"/>
          <w:b w:val="false"/>
          <w:bCs w:val="false"/>
          <w:i w:val="false"/>
          <w:iCs w:val="false"/>
          <w:color w:val="000000"/>
          <w:sz w:val="21"/>
          <w:szCs w:val="21"/>
        </w:rPr>
        <w:t xml:space="preserve">Managed billing for prepaid value-added services and led the performance-indicator dashboard for SMS applications and the VIVA App.</w:t>
      </w:r>
    </w:p>
    <w:p>
      <w:pPr>
        <w:spacing w:after="120"/>
        <w:jc w:val="both"/>
      </w:pPr>
      <w:r>
        <w:rPr>
          <w:rFonts w:ascii="Calibri" w:cs="Calibri" w:eastAsia="Calibri" w:hAnsi="Calibri"/>
          <w:b/>
          <w:bCs/>
          <w:i w:val="false"/>
          <w:iCs w:val="false"/>
          <w:color w:val="000000"/>
          <w:sz w:val="21"/>
          <w:szCs w:val="21"/>
        </w:rPr>
        <w:t xml:space="preserve">BI Analyst and Data Warehouse Support — TIGO / Millicom Bolivia, Santa Cruz (05/2013 – 02/2015): </w:t>
      </w:r>
      <w:r>
        <w:rPr>
          <w:rFonts w:ascii="Calibri" w:cs="Calibri" w:eastAsia="Calibri" w:hAnsi="Calibri"/>
          <w:b w:val="false"/>
          <w:bCs w:val="false"/>
          <w:i w:val="false"/>
          <w:iCs w:val="false"/>
          <w:color w:val="000000"/>
          <w:sz w:val="21"/>
          <w:szCs w:val="21"/>
        </w:rPr>
        <w:t xml:space="preserve">Designed and maintained the corporate Data Mart, the foundation of his business intelligence career; contributed to improving the Deezer service, the launch of the TIGO Sports app, and a Digital Marketing dashboard.</w:t>
      </w:r>
    </w:p>
    <w:p>
      <w:pPr>
        <w:spacing w:after="120"/>
        <w:jc w:val="both"/>
      </w:pPr>
      <w:r>
        <w:rPr>
          <w:rFonts w:ascii="Calibri" w:cs="Calibri" w:eastAsia="Calibri" w:hAnsi="Calibri"/>
          <w:b/>
          <w:bCs/>
          <w:i w:val="false"/>
          <w:iCs w:val="false"/>
          <w:color w:val="000000"/>
          <w:sz w:val="21"/>
          <w:szCs w:val="21"/>
        </w:rPr>
        <w:t xml:space="preserve">Contractor — Short-term consulting projects, La Paz and Santa Cruz (2006 – 2012): </w:t>
      </w:r>
      <w:r>
        <w:rPr>
          <w:rFonts w:ascii="Calibri" w:cs="Calibri" w:eastAsia="Calibri" w:hAnsi="Calibri"/>
          <w:b w:val="false"/>
          <w:bCs w:val="false"/>
          <w:i w:val="false"/>
          <w:iCs w:val="false"/>
          <w:color w:val="000000"/>
          <w:sz w:val="21"/>
          <w:szCs w:val="21"/>
        </w:rPr>
        <w:t xml:space="preserve">ERP functional analyst on Oracle E-Business Suite at Poultry Farm Sofia; Project Manager for a document management system at Con4T–Talento Humano Corp.; senior Java/Oracle Forms &amp; Reports developer at Fortaleza Insurance Company; software engineer with Oracle Forms &amp; Reports at RUAT; Visual Studio software architect at Zurich–La Boliviana Ciacruz; plus database migrations, banking interface development (BMCZ), and Oracle process refinement (CRE) for various clients.</w:t>
      </w:r>
    </w:p>
    <w:p>
      <w:pPr>
        <w:spacing w:after="120"/>
        <w:jc w:val="both"/>
      </w:pPr>
      <w:r>
        <w:rPr>
          <w:rFonts w:ascii="Calibri" w:cs="Calibri" w:eastAsia="Calibri" w:hAnsi="Calibri"/>
          <w:b/>
          <w:bCs/>
          <w:i w:val="false"/>
          <w:iCs w:val="false"/>
          <w:color w:val="000000"/>
          <w:sz w:val="21"/>
          <w:szCs w:val="21"/>
        </w:rPr>
        <w:t xml:space="preserve">Portal eCommerce Project Manager | TMOS PM | Billing, Payment &amp; Audit Analyst — ENTEL (TI Telecom Italy), Santa Cruz (01/2000 – 12/2005): </w:t>
      </w:r>
      <w:r>
        <w:rPr>
          <w:rFonts w:ascii="Calibri" w:cs="Calibri" w:eastAsia="Calibri" w:hAnsi="Calibri"/>
          <w:b w:val="false"/>
          <w:bCs w:val="false"/>
          <w:i w:val="false"/>
          <w:iCs w:val="false"/>
          <w:color w:val="000000"/>
          <w:sz w:val="21"/>
          <w:szCs w:val="21"/>
        </w:rPr>
        <w:t xml:space="preserve">Led the eCommerce project for a virtual shopping mall, automated Internet billing quality controls, and managed International Roaming operations with iPass.com.</w:t>
      </w:r>
    </w:p>
    <w:p>
      <w:pPr>
        <w:pBdr>
          <w:bottom w:val="single" w:color="1F4E79" w:sz="6" w:space="2"/>
        </w:pBdr>
        <w:spacing w:after="120" w:before="260"/>
      </w:pPr>
      <w:r>
        <w:rPr>
          <w:rFonts w:ascii="Calibri" w:cs="Calibri" w:eastAsia="Calibri" w:hAnsi="Calibri"/>
          <w:b/>
          <w:bCs/>
          <w:color w:val="1F4E79"/>
          <w:sz w:val="26"/>
          <w:szCs w:val="26"/>
        </w:rPr>
        <w:t xml:space="preserve">UNIVERSITY TEACHING &amp; OUTREACH</w:t>
      </w:r>
    </w:p>
    <w:p>
      <w:pPr>
        <w:spacing w:after="40" w:before="160"/>
      </w:pPr>
      <w:r>
        <w:rPr>
          <w:rFonts w:ascii="Calibri" w:cs="Calibri" w:eastAsia="Calibri" w:hAnsi="Calibri"/>
          <w:b/>
          <w:bCs/>
          <w:i w:val="false"/>
          <w:iCs w:val="false"/>
          <w:color w:val="000000"/>
          <w:sz w:val="22"/>
          <w:szCs w:val="22"/>
        </w:rPr>
        <w:t xml:space="preserve">Systems Engineering Professor — Universidad Privada Domingo Savio (UPDS)</w:t>
      </w:r>
      <w:r>
        <w:rPr>
          <w:rFonts w:ascii="Calibri" w:cs="Calibri" w:eastAsia="Calibri" w:hAnsi="Calibri"/>
          <w:b/>
          <w:bCs/>
          <w:i/>
          <w:iCs/>
          <w:color w:val="404040"/>
          <w:sz w:val="22"/>
          <w:szCs w:val="22"/>
        </w:rPr>
        <w:t xml:space="preserve"> | Santa Cruz, Bolivia | Active since 2025</w:t>
      </w:r>
    </w:p>
    <w:p>
      <w:pPr>
        <w:spacing w:after="120"/>
        <w:jc w:val="both"/>
      </w:pPr>
      <w:r>
        <w:rPr>
          <w:rFonts w:ascii="Calibri" w:cs="Calibri" w:eastAsia="Calibri" w:hAnsi="Calibri"/>
          <w:color w:val="000000"/>
          <w:sz w:val="21"/>
          <w:szCs w:val="21"/>
        </w:rPr>
        <w:t xml:space="preserve">Continuous teaching record, concurrently instructing courses in programming, information systems, operating systems, Software Engineering II, Business Intelligence, and Artificial Intelligence, and currently Software Engineering I. Integrates AI transparently and pedagogically into the assessed process. Speaker on AI agents at the UPDS AI &amp; Digital Technologies Congress (May 2026). Currently participates in developing the Postgraduate Diploma in Artificial Intelligence Applied to Business Environments and is writing an article on GUIDE, a guide to authorship ethics in building evaluation rubrics.</w:t>
      </w:r>
    </w:p>
    <w:p>
      <w:pPr>
        <w:spacing w:after="120"/>
        <w:jc w:val="both"/>
      </w:pPr>
      <w:r>
        <w:rPr>
          <w:rFonts w:ascii="Calibri" w:cs="Calibri" w:eastAsia="Calibri" w:hAnsi="Calibri"/>
          <w:color w:val="000000"/>
          <w:sz w:val="21"/>
          <w:szCs w:val="21"/>
        </w:rPr>
        <w:t xml:space="preserve">Courses taught: Systems Auditing I, Databases II, Web Design II, Software Engineering I &amp; II, Artificial Intelligence I, Business Intelligence, Programming II, III &amp; IV, Web Programming II, Information Systems I &amp; II, Operating Systems II, Web Technologies II. Current load: Software Engineering I, 7:00–10:00 PM (6th semester).</w:t>
      </w:r>
    </w:p>
    <w:p>
      <w:pPr>
        <w:spacing w:after="40" w:before="160"/>
      </w:pPr>
      <w:r>
        <w:rPr>
          <w:rFonts w:ascii="Calibri" w:cs="Calibri" w:eastAsia="Calibri" w:hAnsi="Calibri"/>
          <w:b/>
          <w:bCs/>
          <w:i w:val="false"/>
          <w:iCs w:val="false"/>
          <w:color w:val="000000"/>
          <w:sz w:val="22"/>
          <w:szCs w:val="22"/>
        </w:rPr>
        <w:t xml:space="preserve">Professor — Databases I &amp; II, Web Programming — UTEPSA</w:t>
      </w:r>
      <w:r>
        <w:rPr>
          <w:rFonts w:ascii="Calibri" w:cs="Calibri" w:eastAsia="Calibri" w:hAnsi="Calibri"/>
          <w:b/>
          <w:bCs/>
          <w:i/>
          <w:iCs/>
          <w:color w:val="404040"/>
          <w:sz w:val="22"/>
          <w:szCs w:val="22"/>
        </w:rPr>
        <w:t xml:space="preserve"> | Santa Cruz, Bolivia | 11/2010 – 05/2011</w:t>
      </w:r>
    </w:p>
    <w:p>
      <w:pPr>
        <w:spacing w:after="120"/>
        <w:jc w:val="both"/>
      </w:pPr>
      <w:r>
        <w:rPr>
          <w:rFonts w:ascii="Calibri" w:cs="Calibri" w:eastAsia="Calibri" w:hAnsi="Calibri"/>
          <w:color w:val="000000"/>
          <w:sz w:val="21"/>
          <w:szCs w:val="21"/>
        </w:rPr>
        <w:t xml:space="preserve">Taught Databases I and II and Web Programming with jQuery Mobile; facilitated Web App project workshops.</w:t>
      </w:r>
    </w:p>
    <w:p>
      <w:pPr>
        <w:spacing w:after="40" w:before="160"/>
      </w:pPr>
      <w:r>
        <w:rPr>
          <w:rFonts w:ascii="Calibri" w:cs="Calibri" w:eastAsia="Calibri" w:hAnsi="Calibri"/>
          <w:b/>
          <w:bCs/>
          <w:i w:val="false"/>
          <w:iCs w:val="false"/>
          <w:color w:val="000000"/>
          <w:sz w:val="22"/>
          <w:szCs w:val="22"/>
        </w:rPr>
        <w:t xml:space="preserve">Professor — Ajax and jQuery — Universidad Cumbre</w:t>
      </w:r>
      <w:r>
        <w:rPr>
          <w:rFonts w:ascii="Calibri" w:cs="Calibri" w:eastAsia="Calibri" w:hAnsi="Calibri"/>
          <w:b/>
          <w:bCs/>
          <w:i/>
          <w:iCs/>
          <w:color w:val="404040"/>
          <w:sz w:val="22"/>
          <w:szCs w:val="22"/>
        </w:rPr>
        <w:t xml:space="preserve"> | Santa Cruz, Bolivia | 02/2014 – 10/2014</w:t>
      </w:r>
    </w:p>
    <w:p>
      <w:pPr>
        <w:spacing w:after="120"/>
        <w:jc w:val="both"/>
      </w:pPr>
      <w:r>
        <w:rPr>
          <w:rFonts w:ascii="Calibri" w:cs="Calibri" w:eastAsia="Calibri" w:hAnsi="Calibri"/>
          <w:color w:val="000000"/>
          <w:sz w:val="21"/>
          <w:szCs w:val="21"/>
        </w:rPr>
        <w:t xml:space="preserve">Taught web application development with JavaScript, jQuery, Ajax, and ASP.</w:t>
      </w:r>
    </w:p>
    <w:p>
      <w:pPr>
        <w:spacing w:after="120"/>
        <w:jc w:val="both"/>
      </w:pPr>
      <w:r>
        <w:rPr>
          <w:rFonts w:ascii="Calibri" w:cs="Calibri" w:eastAsia="Calibri" w:hAnsi="Calibri"/>
          <w:color w:val="000000"/>
          <w:sz w:val="21"/>
          <w:szCs w:val="21"/>
        </w:rPr>
        <w:t xml:space="preserve">Additional teaching: Escuela Naval Militar (ENM) (1996); Teaching Assistant, School of Engineering, Universidad Mayor de San Andrés (UMSA), La Paz (1998); Computer Center Assistant, Universidad Católica Boliviana "San Pablo," La Paz (2001); Oracle Instructor at Instituto Cognos (2008) and Programming Instructor at Instituto Domingo Savio.</w:t>
      </w:r>
    </w:p>
    <w:p>
      <w:pPr>
        <w:pBdr>
          <w:bottom w:val="single" w:color="1F4E79" w:sz="6" w:space="2"/>
        </w:pBdr>
        <w:spacing w:after="120" w:before="260"/>
      </w:pPr>
      <w:r>
        <w:rPr>
          <w:rFonts w:ascii="Calibri" w:cs="Calibri" w:eastAsia="Calibri" w:hAnsi="Calibri"/>
          <w:b/>
          <w:bCs/>
          <w:color w:val="1F4E79"/>
          <w:sz w:val="26"/>
          <w:szCs w:val="26"/>
        </w:rPr>
        <w:t xml:space="preserve">EDUCATION</w:t>
      </w:r>
    </w:p>
    <w:p>
      <w:pPr>
        <w:spacing w:after="40" w:before="160"/>
      </w:pPr>
      <w:r>
        <w:rPr>
          <w:rFonts w:ascii="Calibri" w:cs="Calibri" w:eastAsia="Calibri" w:hAnsi="Calibri"/>
          <w:b/>
          <w:bCs/>
          <w:i w:val="false"/>
          <w:iCs w:val="false"/>
          <w:color w:val="000000"/>
          <w:sz w:val="22"/>
          <w:szCs w:val="22"/>
        </w:rPr>
        <w:t xml:space="preserve">M.Sc. in Mathematical Engineering and Computer Science</w:t>
      </w:r>
      <w:r>
        <w:rPr>
          <w:rFonts w:ascii="Calibri" w:cs="Calibri" w:eastAsia="Calibri" w:hAnsi="Calibri"/>
          <w:b/>
          <w:bCs/>
          <w:i/>
          <w:iCs/>
          <w:color w:val="404040"/>
          <w:sz w:val="22"/>
          <w:szCs w:val="22"/>
        </w:rPr>
        <w:t xml:space="preserve"> (Flexible Intelligent Systems)</w:t>
      </w:r>
    </w:p>
    <w:p>
      <w:pPr>
        <w:spacing w:after="40" w:before="160"/>
      </w:pPr>
      <w:r>
        <w:rPr>
          <w:rFonts w:ascii="Calibri" w:cs="Calibri" w:eastAsia="Calibri" w:hAnsi="Calibri"/>
          <w:b/>
          <w:bCs/>
          <w:i w:val="false"/>
          <w:iCs w:val="false"/>
          <w:color w:val="000000"/>
          <w:sz w:val="22"/>
          <w:szCs w:val="22"/>
        </w:rPr>
        <w:t xml:space="preserve">B.Sc. in Systems Engineering — Universidad Católica Boliviana "San Pablo"</w:t>
      </w:r>
      <w:r>
        <w:rPr>
          <w:rFonts w:ascii="Calibri" w:cs="Calibri" w:eastAsia="Calibri" w:hAnsi="Calibri"/>
          <w:b/>
          <w:bCs/>
          <w:i/>
          <w:iCs/>
          <w:color w:val="404040"/>
          <w:sz w:val="22"/>
          <w:szCs w:val="22"/>
        </w:rPr>
        <w:t xml:space="preserve">, La Paz | 2000 – 2004 | Diploma in Information Technology</w:t>
      </w:r>
    </w:p>
    <w:p>
      <w:pPr>
        <w:spacing w:after="40" w:before="160"/>
      </w:pPr>
      <w:r>
        <w:rPr>
          <w:rFonts w:ascii="Calibri" w:cs="Calibri" w:eastAsia="Calibri" w:hAnsi="Calibri"/>
          <w:b/>
          <w:bCs/>
          <w:i w:val="false"/>
          <w:iCs w:val="false"/>
          <w:color w:val="000000"/>
          <w:sz w:val="22"/>
          <w:szCs w:val="22"/>
        </w:rPr>
        <w:t xml:space="preserve">Computerized Administrative Assistant; Systems Programming — Centro de Especialización en Computación</w:t>
      </w:r>
      <w:r>
        <w:rPr>
          <w:rFonts w:ascii="Calibri" w:cs="Calibri" w:eastAsia="Calibri" w:hAnsi="Calibri"/>
          <w:b/>
          <w:bCs/>
          <w:i/>
          <w:iCs/>
          <w:color w:val="404040"/>
          <w:sz w:val="22"/>
          <w:szCs w:val="22"/>
        </w:rPr>
        <w:t xml:space="preserve"> | 1991 – 1992</w:t>
      </w:r>
    </w:p>
    <w:p>
      <w:pPr>
        <w:pBdr>
          <w:bottom w:val="single" w:color="1F4E79" w:sz="6" w:space="2"/>
        </w:pBdr>
        <w:spacing w:after="120" w:before="260"/>
      </w:pPr>
      <w:r>
        <w:rPr>
          <w:rFonts w:ascii="Calibri" w:cs="Calibri" w:eastAsia="Calibri" w:hAnsi="Calibri"/>
          <w:b/>
          <w:bCs/>
          <w:color w:val="1F4E79"/>
          <w:sz w:val="26"/>
          <w:szCs w:val="26"/>
        </w:rPr>
        <w:t xml:space="preserve">CERTIFICATIONS</w:t>
      </w:r>
    </w:p>
    <w:p>
      <w:pPr>
        <w:spacing w:after="120"/>
        <w:jc w:val="both"/>
      </w:pPr>
      <w:r>
        <w:rPr>
          <w:rFonts w:ascii="Calibri" w:cs="Calibri" w:eastAsia="Calibri" w:hAnsi="Calibri"/>
          <w:color w:val="000000"/>
          <w:sz w:val="21"/>
          <w:szCs w:val="21"/>
        </w:rPr>
        <w:t xml:space="preserve">CSPO (Certified Scrum Product Owner) · CT-SM · ACPC · SMPC · Microsoft Power BI Data Analyst · BPMN/Bizagi · AI Project Management Specialist · AI Risk Management Professional.</w:t>
      </w:r>
    </w:p>
    <w:p>
      <w:pPr>
        <w:pBdr>
          <w:bottom w:val="single" w:color="1F4E79" w:sz="6" w:space="2"/>
        </w:pBdr>
        <w:spacing w:after="120" w:before="260"/>
      </w:pPr>
      <w:r>
        <w:rPr>
          <w:rFonts w:ascii="Calibri" w:cs="Calibri" w:eastAsia="Calibri" w:hAnsi="Calibri"/>
          <w:b/>
          <w:bCs/>
          <w:color w:val="1F4E79"/>
          <w:sz w:val="26"/>
          <w:szCs w:val="26"/>
        </w:rPr>
        <w:t xml:space="preserve">TECHNICAL SKILLS</w:t>
      </w:r>
    </w:p>
    <w:p>
      <w:pPr>
        <w:spacing w:after="120"/>
        <w:jc w:val="both"/>
      </w:pPr>
      <w:r>
        <w:rPr>
          <w:rFonts w:ascii="Calibri" w:cs="Calibri" w:eastAsia="Calibri" w:hAnsi="Calibri"/>
          <w:b/>
          <w:bCs/>
          <w:i w:val="false"/>
          <w:iCs w:val="false"/>
          <w:color w:val="000000"/>
          <w:sz w:val="21"/>
          <w:szCs w:val="21"/>
        </w:rPr>
        <w:t xml:space="preserve">Project Management: </w:t>
      </w:r>
      <w:r>
        <w:rPr>
          <w:rFonts w:ascii="Calibri" w:cs="Calibri" w:eastAsia="Calibri" w:hAnsi="Calibri"/>
          <w:b w:val="false"/>
          <w:bCs w:val="false"/>
          <w:i w:val="false"/>
          <w:iCs w:val="false"/>
          <w:color w:val="000000"/>
          <w:sz w:val="21"/>
          <w:szCs w:val="21"/>
        </w:rPr>
        <w:t xml:space="preserve">PMBOK, project management with Claude AI, GitHub Issues, Microsoft Project, Azure DevOps, Jira, Confluence, ClickUp, Assembla, Scrum/Kanban/SAFe, risk and schedule management.</w:t>
      </w:r>
    </w:p>
    <w:p>
      <w:pPr>
        <w:spacing w:after="120"/>
        <w:jc w:val="both"/>
      </w:pPr>
      <w:r>
        <w:rPr>
          <w:rFonts w:ascii="Calibri" w:cs="Calibri" w:eastAsia="Calibri" w:hAnsi="Calibri"/>
          <w:b/>
          <w:bCs/>
          <w:i w:val="false"/>
          <w:iCs w:val="false"/>
          <w:color w:val="000000"/>
          <w:sz w:val="21"/>
          <w:szCs w:val="21"/>
        </w:rPr>
        <w:t xml:space="preserve">Software Development &amp; Customization: </w:t>
      </w:r>
      <w:r>
        <w:rPr>
          <w:rFonts w:ascii="Calibri" w:cs="Calibri" w:eastAsia="Calibri" w:hAnsi="Calibri"/>
          <w:b w:val="false"/>
          <w:bCs w:val="false"/>
          <w:i w:val="false"/>
          <w:iCs w:val="false"/>
          <w:color w:val="000000"/>
          <w:sz w:val="21"/>
          <w:szCs w:val="21"/>
        </w:rPr>
        <w:t xml:space="preserve">JavaScript/TypeScript, Node.js, Nest.js, React.js, Laravel, Angular, PHP, microservices, WebSockets, and REST APIs; plus Salesforce (Service/Marketing Cloud), Figma, UML, and advanced Excel.</w:t>
      </w:r>
    </w:p>
    <w:p>
      <w:pPr>
        <w:spacing w:after="120"/>
        <w:jc w:val="both"/>
      </w:pPr>
      <w:r>
        <w:rPr>
          <w:rFonts w:ascii="Calibri" w:cs="Calibri" w:eastAsia="Calibri" w:hAnsi="Calibri"/>
          <w:b/>
          <w:bCs/>
          <w:i w:val="false"/>
          <w:iCs w:val="false"/>
          <w:color w:val="000000"/>
          <w:sz w:val="21"/>
          <w:szCs w:val="21"/>
        </w:rPr>
        <w:t xml:space="preserve">AI &amp; Automation: </w:t>
      </w:r>
      <w:r>
        <w:rPr>
          <w:rFonts w:ascii="Calibri" w:cs="Calibri" w:eastAsia="Calibri" w:hAnsi="Calibri"/>
          <w:b w:val="false"/>
          <w:bCs w:val="false"/>
          <w:i w:val="false"/>
          <w:iCs w:val="false"/>
          <w:color w:val="000000"/>
          <w:sz w:val="21"/>
          <w:szCs w:val="21"/>
        </w:rPr>
        <w:t xml:space="preserve">AI Agents (design &amp; orchestration), n8n workflow automation, Google Dialogflow API, and various application/LLM integrations and migrations.</w:t>
      </w:r>
    </w:p>
    <w:p>
      <w:pPr>
        <w:spacing w:after="120"/>
        <w:jc w:val="both"/>
      </w:pPr>
      <w:r>
        <w:rPr>
          <w:rFonts w:ascii="Calibri" w:cs="Calibri" w:eastAsia="Calibri" w:hAnsi="Calibri"/>
          <w:b/>
          <w:bCs/>
          <w:i w:val="false"/>
          <w:iCs w:val="false"/>
          <w:color w:val="000000"/>
          <w:sz w:val="21"/>
          <w:szCs w:val="21"/>
        </w:rPr>
        <w:t xml:space="preserve">Data &amp; BI: </w:t>
      </w:r>
      <w:r>
        <w:rPr>
          <w:rFonts w:ascii="Calibri" w:cs="Calibri" w:eastAsia="Calibri" w:hAnsi="Calibri"/>
          <w:b w:val="false"/>
          <w:bCs w:val="false"/>
          <w:i w:val="false"/>
          <w:iCs w:val="false"/>
          <w:color w:val="000000"/>
          <w:sz w:val="21"/>
          <w:szCs w:val="21"/>
        </w:rPr>
        <w:t xml:space="preserve">SQL Server, PL/SQL, Oracle, Data Mart/Data Warehouse, Power BI, Tableau, SSRS/SSAS/SSIS, Azure Data Lake with PySpark.</w:t>
      </w:r>
    </w:p>
    <w:p>
      <w:pPr>
        <w:pBdr>
          <w:bottom w:val="single" w:color="1F4E79" w:sz="6" w:space="2"/>
        </w:pBdr>
        <w:spacing w:after="120" w:before="260"/>
      </w:pPr>
      <w:r>
        <w:rPr>
          <w:rFonts w:ascii="Calibri" w:cs="Calibri" w:eastAsia="Calibri" w:hAnsi="Calibri"/>
          <w:b/>
          <w:bCs/>
          <w:color w:val="1F4E79"/>
          <w:sz w:val="26"/>
          <w:szCs w:val="26"/>
        </w:rPr>
        <w:t xml:space="preserve">LANGUAGES</w:t>
      </w:r>
    </w:p>
    <w:p>
      <w:pPr>
        <w:spacing w:after="120"/>
        <w:jc w:val="both"/>
      </w:pPr>
      <w:r>
        <w:rPr>
          <w:rFonts w:ascii="Calibri" w:cs="Calibri" w:eastAsia="Calibri" w:hAnsi="Calibri"/>
          <w:color w:val="000000"/>
          <w:sz w:val="21"/>
          <w:szCs w:val="21"/>
        </w:rPr>
        <w:t xml:space="preserve">Spanish (native) · English (B2–C1) · Hebrew (basic reading).</w:t>
      </w:r>
    </w:p>
    <w:p>
      <w:pPr>
        <w:pBdr>
          <w:bottom w:val="single" w:color="1F4E79" w:sz="6" w:space="2"/>
        </w:pBdr>
        <w:spacing w:after="120" w:before="260"/>
      </w:pPr>
      <w:r>
        <w:rPr>
          <w:rFonts w:ascii="Calibri" w:cs="Calibri" w:eastAsia="Calibri" w:hAnsi="Calibri"/>
          <w:b/>
          <w:bCs/>
          <w:color w:val="1F4E79"/>
          <w:sz w:val="26"/>
          <w:szCs w:val="26"/>
        </w:rPr>
        <w:t xml:space="preserve">PROFESSIONAL REFERENCES</w:t>
      </w:r>
    </w:p>
    <w:p>
      <w:pPr>
        <w:spacing w:after="120"/>
        <w:jc w:val="both"/>
      </w:pPr>
      <w:r>
        <w:rPr>
          <w:rFonts w:ascii="Calibri" w:cs="Calibri" w:eastAsia="Calibri" w:hAnsi="Calibri"/>
          <w:b/>
          <w:bCs/>
          <w:i w:val="false"/>
          <w:iCs w:val="false"/>
          <w:color w:val="000000"/>
          <w:sz w:val="21"/>
          <w:szCs w:val="21"/>
        </w:rPr>
        <w:t xml:space="preserve">Luis Atoche: </w:t>
      </w:r>
      <w:r>
        <w:rPr>
          <w:rFonts w:ascii="Calibri" w:cs="Calibri" w:eastAsia="Calibri" w:hAnsi="Calibri"/>
          <w:b w:val="false"/>
          <w:bCs w:val="false"/>
          <w:i w:val="false"/>
          <w:iCs w:val="false"/>
          <w:color w:val="000000"/>
          <w:sz w:val="21"/>
          <w:szCs w:val="21"/>
        </w:rPr>
        <w:t xml:space="preserve">Project Manager, Encora — atochec@gmail.com — +51 994 964925</w:t>
      </w:r>
    </w:p>
    <w:p>
      <w:pPr>
        <w:spacing w:after="120"/>
        <w:jc w:val="both"/>
      </w:pPr>
      <w:r>
        <w:rPr>
          <w:rFonts w:ascii="Calibri" w:cs="Calibri" w:eastAsia="Calibri" w:hAnsi="Calibri"/>
          <w:b/>
          <w:bCs/>
          <w:i w:val="false"/>
          <w:iCs w:val="false"/>
          <w:color w:val="000000"/>
          <w:sz w:val="21"/>
          <w:szCs w:val="21"/>
        </w:rPr>
        <w:t xml:space="preserve">Gonzalo Parada: </w:t>
      </w:r>
      <w:r>
        <w:rPr>
          <w:rFonts w:ascii="Calibri" w:cs="Calibri" w:eastAsia="Calibri" w:hAnsi="Calibri"/>
          <w:b w:val="false"/>
          <w:bCs w:val="false"/>
          <w:i w:val="false"/>
          <w:iCs w:val="false"/>
          <w:color w:val="000000"/>
          <w:sz w:val="21"/>
          <w:szCs w:val="21"/>
        </w:rPr>
        <w:t xml:space="preserve">Project Manager, Oktana Corp. — gparadapc@gmail.com — +598 93700721</w:t>
      </w:r>
    </w:p>
    <w:p>
      <w:pPr>
        <w:spacing w:after="120"/>
        <w:jc w:val="both"/>
      </w:pPr>
      <w:r>
        <w:rPr>
          <w:rFonts w:ascii="Calibri" w:cs="Calibri" w:eastAsia="Calibri" w:hAnsi="Calibri"/>
          <w:b/>
          <w:bCs/>
          <w:i w:val="false"/>
          <w:iCs w:val="false"/>
          <w:color w:val="000000"/>
          <w:sz w:val="21"/>
          <w:szCs w:val="21"/>
        </w:rPr>
        <w:t xml:space="preserve">Ing. Douglas Sánchez: </w:t>
      </w:r>
      <w:r>
        <w:rPr>
          <w:rFonts w:ascii="Calibri" w:cs="Calibri" w:eastAsia="Calibri" w:hAnsi="Calibri"/>
          <w:b w:val="false"/>
          <w:bCs w:val="false"/>
          <w:i w:val="false"/>
          <w:iCs w:val="false"/>
          <w:color w:val="000000"/>
          <w:sz w:val="21"/>
          <w:szCs w:val="21"/>
        </w:rPr>
        <w:t xml:space="preserve">Head of Robotics, Nexus Patio Tech — nexuspatio.tech (upon request)</w:t>
      </w:r>
    </w:p>
    <w:p>
      <w:pPr>
        <w:spacing w:after="120"/>
        <w:jc w:val="both"/>
      </w:pPr>
      <w:r>
        <w:rPr>
          <w:rFonts w:ascii="Calibri" w:cs="Calibri" w:eastAsia="Calibri" w:hAnsi="Calibri"/>
          <w:b/>
          <w:bCs/>
          <w:i w:val="false"/>
          <w:iCs w:val="false"/>
          <w:color w:val="000000"/>
          <w:sz w:val="21"/>
          <w:szCs w:val="21"/>
        </w:rPr>
        <w:t xml:space="preserve">Ing. Wilmer Campos: </w:t>
      </w:r>
      <w:r>
        <w:rPr>
          <w:rFonts w:ascii="Calibri" w:cs="Calibri" w:eastAsia="Calibri" w:hAnsi="Calibri"/>
          <w:b w:val="false"/>
          <w:bCs w:val="false"/>
          <w:i w:val="false"/>
          <w:iCs w:val="false"/>
          <w:color w:val="000000"/>
          <w:sz w:val="21"/>
          <w:szCs w:val="21"/>
        </w:rPr>
        <w:t xml:space="preserve">Dean of Engineering, UPDS — +591 60800166 — wilmer.campos@upds.edu.bo</w:t>
      </w:r>
    </w:p>
    <w:sectPr>
      <w:pgSz w:w="12240" w:h="15840"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2026-08-26T18:05:42.172Z</dcterms:created>
  <dcterms:modified xsi:type="dcterms:W3CDTF">2026-08-26T18:05:42.189Z</dcterms:modified>
</cp:coreProperties>
</file>

<file path=docProps/custom.xml><?xml version="1.0" encoding="utf-8"?>
<Properties xmlns="http://schemas.openxmlformats.org/officeDocument/2006/custom-properties" xmlns:vt="http://schemas.openxmlformats.org/officeDocument/2006/docPropsVTypes"/>
</file>