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HeliosC" w:hAnsi="HeliosC" w:cs="HeliosC"/>
          <w:color w:val="C00000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Отчёт по проекту:</w:t>
      </w:r>
      <w:r>
        <w:rPr>
          <w:rFonts w:cs="HeliosC" w:ascii="HeliosC" w:hAnsi="HeliosC"/>
          <w:color w:val="C00000"/>
          <w:sz w:val="28"/>
          <w:szCs w:val="28"/>
        </w:rPr>
        <w:br/>
      </w:r>
      <w:hyperlink r:id="rId2">
        <w:r>
          <w:rPr>
            <w:rStyle w:val="InternetLink"/>
            <w:rFonts w:cs="HeliosC" w:ascii="HeliosC" w:hAnsi="HeliosC"/>
            <w:sz w:val="24"/>
            <w:szCs w:val="24"/>
          </w:rPr>
          <w:t>http://tea-san.ru/</w:t>
        </w:r>
      </w:hyperlink>
      <w:r>
        <w:rPr>
          <w:rFonts w:cs="HeliosC" w:ascii="HeliosC" w:hAnsi="HeliosC"/>
          <w:color w:val="C00000"/>
          <w:sz w:val="24"/>
          <w:szCs w:val="24"/>
        </w:rPr>
        <w:t xml:space="preserve"> </w:t>
      </w:r>
    </w:p>
    <w:p>
      <w:pPr>
        <w:pStyle w:val="Normal"/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Оказываемая услуга:</w:t>
      </w:r>
      <w:r>
        <w:rPr>
          <w:rFonts w:cs="HeliosC" w:ascii="HeliosC" w:hAnsi="HeliosC"/>
          <w:color w:val="C00000"/>
          <w:sz w:val="24"/>
          <w:szCs w:val="24"/>
        </w:rPr>
        <w:br/>
      </w:r>
      <w:r>
        <w:rPr>
          <w:rFonts w:cs="HeliosC" w:ascii="HeliosC" w:hAnsi="HeliosC"/>
          <w:sz w:val="24"/>
          <w:szCs w:val="24"/>
        </w:rPr>
        <w:t>Поисковое продвижение сайта в ТОП-10 по ключевым запросам</w:t>
      </w:r>
    </w:p>
    <w:p>
      <w:pPr>
        <w:pStyle w:val="Normal"/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Дата начала работы:</w:t>
        <w:br/>
      </w:r>
      <w:r>
        <w:rPr>
          <w:rFonts w:cs="HeliosC" w:ascii="HeliosC" w:hAnsi="HeliosC"/>
          <w:sz w:val="24"/>
          <w:szCs w:val="24"/>
        </w:rPr>
        <w:t xml:space="preserve">«17» августа 2015г. </w:t>
      </w:r>
    </w:p>
    <w:p>
      <w:pPr>
        <w:pStyle w:val="Normal"/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Период отчёта:</w:t>
        <w:br/>
      </w:r>
      <w:r>
        <w:rPr>
          <w:rFonts w:cs="HeliosC" w:ascii="HeliosC" w:hAnsi="HeliosC"/>
          <w:sz w:val="24"/>
          <w:szCs w:val="24"/>
        </w:rPr>
        <w:t>с 10.01.2016г. по 10.02.2016г.</w:t>
      </w:r>
    </w:p>
    <w:p>
      <w:pPr>
        <w:pStyle w:val="Normal"/>
        <w:rPr>
          <w:rFonts w:ascii="HeliosC" w:hAnsi="HeliosC" w:cs="HeliosC"/>
          <w:b/>
          <w:b/>
          <w:color w:val="C00000"/>
          <w:sz w:val="24"/>
          <w:szCs w:val="24"/>
          <w:lang w:val="ru-RU" w:eastAsia="ru-RU"/>
        </w:rPr>
      </w:pPr>
      <w:r>
        <w:rPr>
          <w:rFonts w:cs="HeliosC" w:ascii="HeliosC" w:hAnsi="HeliosC"/>
          <w:b/>
          <w:color w:val="C00000"/>
          <w:sz w:val="24"/>
          <w:szCs w:val="24"/>
          <w:lang w:val="ru-RU" w:eastAsia="ru-RU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-15240</wp:posOffset>
                </wp:positionH>
                <wp:positionV relativeFrom="paragraph">
                  <wp:posOffset>133350</wp:posOffset>
                </wp:positionV>
                <wp:extent cx="3714750" cy="21431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1431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HeliosC" w:ascii="HeliosC" w:hAnsi="HeliosC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Основные показатели сайта: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eastAsia="HeliosC"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тИЦ –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100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br/>
                              <w:t xml:space="preserve">         Страниц –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10 000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br/>
                              <w:t xml:space="preserve">         Показы –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8 554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br/>
                              <w:t xml:space="preserve">         Клики –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128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CTR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, % -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1,5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  <w:br/>
                              <w:t xml:space="preserve">       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92.5pt;height:168.75pt;mso-wrap-distance-left:9.05pt;mso-wrap-distance-right:9.05pt;margin-top:10.5pt;mso-position-vertical-relative:text;margin-left:-1.2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HeliosC" w:ascii="HeliosC" w:hAnsi="HeliosC"/>
                          <w:color w:val="C0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  <w:u w:val="single"/>
                        </w:rPr>
                        <w:t>Основные показатели сайта: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eastAsia="HeliosC"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 xml:space="preserve">тИЦ – </w:t>
                      </w:r>
                      <w:r>
                        <w:rPr>
                          <w:rFonts w:cs="HeliosC" w:ascii="HeliosC" w:hAnsi="HeliosC"/>
                          <w:b/>
                          <w:color w:val="000000"/>
                          <w:sz w:val="28"/>
                          <w:szCs w:val="28"/>
                        </w:rPr>
                        <w:t>100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br/>
                        <w:t xml:space="preserve">         Страниц – </w:t>
                      </w:r>
                      <w:r>
                        <w:rPr>
                          <w:rFonts w:cs="HeliosC" w:ascii="HeliosC" w:hAnsi="HeliosC"/>
                          <w:b/>
                          <w:color w:val="000000"/>
                          <w:sz w:val="28"/>
                          <w:szCs w:val="28"/>
                        </w:rPr>
                        <w:t>10 000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br/>
                        <w:t xml:space="preserve">         Показы – </w:t>
                      </w:r>
                      <w:r>
                        <w:rPr>
                          <w:rFonts w:cs="HeliosC" w:ascii="HeliosC" w:hAnsi="HeliosC"/>
                          <w:b/>
                          <w:color w:val="000000"/>
                          <w:sz w:val="28"/>
                          <w:szCs w:val="28"/>
                        </w:rPr>
                        <w:t>8 554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br/>
                        <w:t xml:space="preserve">         Клики – </w:t>
                      </w:r>
                      <w:r>
                        <w:rPr>
                          <w:rFonts w:cs="HeliosC" w:ascii="HeliosC" w:hAnsi="HeliosC"/>
                          <w:b/>
                          <w:color w:val="000000"/>
                          <w:sz w:val="28"/>
                          <w:szCs w:val="28"/>
                        </w:rPr>
                        <w:t>128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br/>
                        <w:t xml:space="preserve">         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CTR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 xml:space="preserve">, % - </w:t>
                      </w:r>
                      <w:r>
                        <w:rPr>
                          <w:rFonts w:cs="HeliosC" w:ascii="HeliosC" w:hAnsi="HeliosC"/>
                          <w:b/>
                          <w:color w:val="000000"/>
                          <w:sz w:val="28"/>
                          <w:szCs w:val="28"/>
                        </w:rPr>
                        <w:t>1,5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 xml:space="preserve"> </w:t>
                        <w:br/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sz w:val="24"/>
          <w:szCs w:val="24"/>
        </w:rPr>
      </w:r>
    </w:p>
    <w:p>
      <w:pPr>
        <w:pStyle w:val="Normal"/>
        <w:rPr>
          <w:rFonts w:ascii="HeliosC" w:hAnsi="HeliosC" w:cs="HeliosC"/>
          <w:b/>
          <w:b/>
          <w:color w:val="C00000"/>
          <w:sz w:val="28"/>
          <w:szCs w:val="28"/>
        </w:rPr>
      </w:pPr>
      <w:r>
        <w:rPr>
          <w:rFonts w:cs="HeliosC" w:ascii="HeliosC" w:hAnsi="HeliosC"/>
          <w:b/>
          <w:color w:val="C00000"/>
          <w:sz w:val="28"/>
          <w:szCs w:val="28"/>
        </w:rPr>
        <w:br/>
      </w:r>
    </w:p>
    <w:p>
      <w:pPr>
        <w:pStyle w:val="Normal"/>
        <w:rPr>
          <w:rFonts w:ascii="HeliosC" w:hAnsi="HeliosC" w:cs="HeliosC"/>
          <w:b/>
          <w:b/>
          <w:color w:val="C00000"/>
          <w:sz w:val="28"/>
          <w:szCs w:val="28"/>
        </w:rPr>
      </w:pPr>
      <w:r>
        <w:rPr>
          <w:rFonts w:cs="HeliosC" w:ascii="HeliosC" w:hAnsi="HeliosC"/>
          <w:b/>
          <w:color w:val="C00000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b/>
          <w:b/>
          <w:color w:val="C00000"/>
          <w:sz w:val="28"/>
          <w:szCs w:val="28"/>
          <w:lang w:val="ru-RU" w:eastAsia="ru-RU"/>
        </w:rPr>
      </w:pPr>
      <w:r>
        <w:rPr>
          <w:rFonts w:cs="HeliosC" w:ascii="HeliosC" w:hAnsi="HeliosC"/>
          <w:b/>
          <w:color w:val="C00000"/>
          <w:sz w:val="28"/>
          <w:szCs w:val="28"/>
          <w:lang w:val="ru-RU" w:eastAsia="ru-RU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-15240</wp:posOffset>
                </wp:positionH>
                <wp:positionV relativeFrom="paragraph">
                  <wp:posOffset>120650</wp:posOffset>
                </wp:positionV>
                <wp:extent cx="6524625" cy="40005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400050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ind w:left="708" w:hanging="0"/>
                              <w:rPr>
                                <w:rFonts w:ascii="HeliosC" w:hAnsi="HeliosC" w:cs="Arial"/>
                                <w:b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/>
                              <w:br/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708" w:hanging="0"/>
                              <w:rPr>
                                <w:rFonts w:ascii="HeliosC" w:hAnsi="HeliosC" w:cs="Arial"/>
                                <w:b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Arial" w:ascii="HeliosC" w:hAnsi="Helios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708" w:hanging="0"/>
                              <w:rPr>
                                <w:rFonts w:ascii="HeliosC" w:hAnsi="HeliosC" w:cs="HeliosC"/>
                                <w:b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Arial" w:ascii="HeliosC" w:hAnsi="Helios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Важная информация для Вас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720" w:hanging="0"/>
                              <w:rPr>
                                <w:rFonts w:ascii="HeliosC" w:hAnsi="HeliosC" w:cs="HeliosC"/>
                                <w:b/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720" w:hanging="0"/>
                              <w:rPr>
                                <w:rFonts w:ascii="HeliosC" w:hAnsi="HeliosC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HeliosC" w:hAnsi="HeliosC"/>
                                <w:b/>
                                <w:bCs/>
                              </w:rPr>
                              <w:t>Своевременная оплата услуг по продвижению</w:t>
                            </w:r>
                          </w:p>
                          <w:p>
                            <w:pPr>
                              <w:pStyle w:val="Normal"/>
                              <w:ind w:left="360" w:hanging="0"/>
                              <w:rPr>
                                <w:rFonts w:ascii="HeliosC" w:hAnsi="HeliosC" w:cs="Arial"/>
                              </w:rPr>
                            </w:pPr>
                            <w:r>
                              <w:rPr>
                                <w:rFonts w:cs="Arial" w:ascii="HeliosC" w:hAnsi="HeliosC"/>
                              </w:rPr>
                              <w:t>Так как мы ежемесячно производим покупку ссылок у сторонних подрядчиков, то необходимо оплачивать выставленные счета в течение 3 рабочих дней для того, чтобы ссылки приобретались своевременно и не отключались. От этого зависит посещаемость сайта и конечный эффект!</w:t>
                            </w:r>
                          </w:p>
                          <w:p>
                            <w:pPr>
                              <w:pStyle w:val="Normal"/>
                              <w:ind w:left="360" w:hanging="0"/>
                              <w:rPr>
                                <w:rFonts w:ascii="HeliosC" w:hAnsi="HeliosC" w:cs="Arial"/>
                              </w:rPr>
                            </w:pPr>
                            <w:r>
                              <w:rPr>
                                <w:rFonts w:cs="Arial" w:ascii="HeliosC" w:hAnsi="HeliosC"/>
                              </w:rPr>
                              <w:t>Если оплата в течение 3 рабочих дней невозможна, то просьба заранее уведомлять Специалиста по работе с клиентами об этом и о сроках оплаты счета.»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720" w:hanging="0"/>
                              <w:rPr>
                                <w:rFonts w:ascii="HeliosC" w:hAnsi="HeliosC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HeliosC" w:hAnsi="HeliosC"/>
                                <w:b/>
                                <w:bCs/>
                              </w:rPr>
                              <w:t>Оперативное выполнение всех наших рекомендаций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rFonts w:ascii="HeliosC" w:hAnsi="HeliosC" w:cs="HeliosC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HeliosC" w:cs="HeliosC" w:ascii="HeliosC" w:hAnsi="HeliosC"/>
                              </w:rPr>
                              <w:t xml:space="preserve">       </w:t>
                            </w:r>
                            <w:r>
                              <w:rPr>
                                <w:rFonts w:cs="Arial" w:ascii="HeliosC" w:hAnsi="HeliosC"/>
                              </w:rPr>
                              <w:t>Для того, чтобы достичь эффекта от продвижения в оговоренные в Договоре сроки,       необходимо    оперативно выполнять все наши рекомендации. В случае, если возникает задержка в выполнении рекомендаций не по нашей вине, сроки появления результатов     переносятся пропорционально времени задержки.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513.75pt;height:315pt;mso-wrap-distance-left:9.05pt;mso-wrap-distance-right:9.05pt;margin-top:9.5pt;mso-position-vertical-relative:text;margin-left:-1.2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ind w:left="708" w:hanging="0"/>
                        <w:rPr>
                          <w:rFonts w:ascii="HeliosC" w:hAnsi="HeliosC" w:cs="Arial"/>
                          <w:b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</w:pPr>
                      <w:r>
                        <w:rPr/>
                        <w:br/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708" w:hanging="0"/>
                        <w:rPr>
                          <w:rFonts w:ascii="HeliosC" w:hAnsi="HeliosC" w:cs="Arial"/>
                          <w:b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Arial" w:ascii="HeliosC" w:hAnsi="HeliosC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708" w:hanging="0"/>
                        <w:rPr>
                          <w:rFonts w:ascii="HeliosC" w:hAnsi="HeliosC" w:cs="HeliosC"/>
                          <w:b/>
                          <w:b/>
                          <w:color w:val="C0000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Arial" w:ascii="HeliosC" w:hAnsi="HeliosC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>Важная информация для Вас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720" w:hanging="0"/>
                        <w:rPr>
                          <w:rFonts w:ascii="HeliosC" w:hAnsi="HeliosC" w:cs="HeliosC"/>
                          <w:b/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cs="HeliosC" w:ascii="HeliosC" w:hAnsi="HeliosC"/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720" w:hanging="0"/>
                        <w:rPr>
                          <w:rFonts w:ascii="HeliosC" w:hAnsi="HeliosC" w:cs="Arial"/>
                          <w:b/>
                          <w:b/>
                          <w:bCs/>
                        </w:rPr>
                      </w:pPr>
                      <w:r>
                        <w:rPr>
                          <w:rFonts w:cs="Arial" w:ascii="HeliosC" w:hAnsi="HeliosC"/>
                          <w:b/>
                          <w:bCs/>
                        </w:rPr>
                        <w:t>Своевременная оплата услуг по продвижению</w:t>
                      </w:r>
                    </w:p>
                    <w:p>
                      <w:pPr>
                        <w:pStyle w:val="Normal"/>
                        <w:ind w:left="360" w:hanging="0"/>
                        <w:rPr>
                          <w:rFonts w:ascii="HeliosC" w:hAnsi="HeliosC" w:cs="Arial"/>
                        </w:rPr>
                      </w:pPr>
                      <w:r>
                        <w:rPr>
                          <w:rFonts w:cs="Arial" w:ascii="HeliosC" w:hAnsi="HeliosC"/>
                        </w:rPr>
                        <w:t>Так как мы ежемесячно производим покупку ссылок у сторонних подрядчиков, то необходимо оплачивать выставленные счета в течение 3 рабочих дней для того, чтобы ссылки приобретались своевременно и не отключались. От этого зависит посещаемость сайта и конечный эффект!</w:t>
                      </w:r>
                    </w:p>
                    <w:p>
                      <w:pPr>
                        <w:pStyle w:val="Normal"/>
                        <w:ind w:left="360" w:hanging="0"/>
                        <w:rPr>
                          <w:rFonts w:ascii="HeliosC" w:hAnsi="HeliosC" w:cs="Arial"/>
                        </w:rPr>
                      </w:pPr>
                      <w:r>
                        <w:rPr>
                          <w:rFonts w:cs="Arial" w:ascii="HeliosC" w:hAnsi="HeliosC"/>
                        </w:rPr>
                        <w:t>Если оплата в течение 3 рабочих дней невозможна, то просьба заранее уведомлять Специалиста по работе с клиентами об этом и о сроках оплаты счета.»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720" w:hanging="0"/>
                        <w:rPr>
                          <w:rFonts w:ascii="HeliosC" w:hAnsi="HeliosC" w:cs="Arial"/>
                          <w:b/>
                          <w:b/>
                          <w:bCs/>
                        </w:rPr>
                      </w:pPr>
                      <w:r>
                        <w:rPr>
                          <w:rFonts w:cs="Arial" w:ascii="HeliosC" w:hAnsi="HeliosC"/>
                          <w:b/>
                          <w:bCs/>
                        </w:rPr>
                        <w:t>Оперативное выполнение всех наших рекомендаций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rFonts w:ascii="HeliosC" w:hAnsi="HeliosC" w:cs="HeliosC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HeliosC" w:cs="HeliosC" w:ascii="HeliosC" w:hAnsi="HeliosC"/>
                        </w:rPr>
                        <w:t xml:space="preserve">       </w:t>
                      </w:r>
                      <w:r>
                        <w:rPr>
                          <w:rFonts w:cs="Arial" w:ascii="HeliosC" w:hAnsi="HeliosC"/>
                        </w:rPr>
                        <w:t>Для того, чтобы достичь эффекта от продвижения в оговоренные в Договоре сроки,       необходимо    оперативно выполнять все наши рекомендации. В случае, если возникает задержка в выполнении рекомендаций не по нашей вине, сроки появления результатов     переносятся пропорционально времени задержки.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  <w:br/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b/>
          <w:b/>
          <w:color w:val="C00000"/>
          <w:sz w:val="28"/>
          <w:szCs w:val="28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С</w:t>
      </w:r>
      <w:r>
        <w:rPr>
          <w:rFonts w:cs="HeliosC" w:ascii="HeliosC" w:hAnsi="HeliosC"/>
          <w:b/>
          <w:color w:val="C00000"/>
          <w:sz w:val="28"/>
          <w:szCs w:val="28"/>
        </w:rPr>
        <w:t>писок проведенных работ по технической оптимизации сайта.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3480435</wp:posOffset>
                </wp:positionH>
                <wp:positionV relativeFrom="paragraph">
                  <wp:posOffset>323215</wp:posOffset>
                </wp:positionV>
                <wp:extent cx="3028950" cy="27622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3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http://tea-san.ru/robots.txt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5.45pt;mso-position-vertical-relative:text;margin-left:274.0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4">
                        <w:r>
                          <w:rPr>
                            <w:rStyle w:val="InternetLink"/>
                            <w:lang w:val="en-US"/>
                          </w:rPr>
                          <w:t>http://tea-san.ru/robots.txt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3"/>
        </w:numPr>
        <w:tabs>
          <w:tab w:val="left" w:pos="709" w:leader="none"/>
        </w:tabs>
        <w:rPr/>
      </w:pPr>
      <w:r>
        <w:rPr>
          <w:rFonts w:cs="HeliosC" w:ascii="HeliosC" w:hAnsi="HeliosC"/>
          <w:sz w:val="24"/>
          <w:szCs w:val="24"/>
        </w:rPr>
        <w:t>У</w:t>
      </w:r>
      <w:r>
        <w:rPr>
          <w:rFonts w:cs="HeliosC" w:ascii="HeliosC" w:hAnsi="HeliosC"/>
          <w:sz w:val="24"/>
          <w:szCs w:val="24"/>
        </w:rPr>
        <w:t xml:space="preserve">странена ошибка в файле </w:t>
      </w:r>
      <w:r>
        <w:rPr>
          <w:rFonts w:cs="HeliosC" w:ascii="HeliosC" w:hAnsi="HeliosC"/>
          <w:sz w:val="24"/>
          <w:szCs w:val="24"/>
          <w:lang w:val="en-US"/>
        </w:rPr>
        <w:t>robots</w:t>
      </w:r>
      <w:r>
        <w:rPr>
          <w:rFonts w:cs="HeliosC" w:ascii="HeliosC" w:hAnsi="HeliosC"/>
          <w:sz w:val="24"/>
          <w:szCs w:val="24"/>
        </w:rPr>
        <w:t>.</w:t>
      </w:r>
      <w:r>
        <w:rPr>
          <w:rFonts w:cs="HeliosC" w:ascii="HeliosC" w:hAnsi="HeliosC"/>
          <w:sz w:val="24"/>
          <w:szCs w:val="24"/>
          <w:lang w:val="en-US"/>
        </w:rPr>
        <w:t>txt</w:t>
      </w:r>
      <w:r>
        <w:rPr>
          <w:rFonts w:cs="HeliosC" w:ascii="HeliosC" w:hAnsi="HeliosC"/>
          <w:sz w:val="24"/>
          <w:szCs w:val="24"/>
        </w:rPr>
        <w:t xml:space="preserve">     </w:t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3489960</wp:posOffset>
                </wp:positionH>
                <wp:positionV relativeFrom="paragraph">
                  <wp:posOffset>342265</wp:posOffset>
                </wp:positionV>
                <wp:extent cx="3028950" cy="27622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5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http://tea-san.ru/sitemap.xml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6.95pt;mso-position-vertical-relative:text;margin-left:274.8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6">
                        <w:r>
                          <w:rPr>
                            <w:rStyle w:val="InternetLink"/>
                            <w:lang w:val="en-US"/>
                          </w:rPr>
                          <w:t>http://tea-san.ru/sitemap.xml</w:t>
                        </w:r>
                      </w:hyperlink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3"/>
        </w:numPr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sz w:val="24"/>
          <w:szCs w:val="24"/>
        </w:rPr>
        <w:t>Н</w:t>
      </w:r>
      <w:r>
        <w:rPr>
          <w:rFonts w:cs="HeliosC" w:ascii="HeliosC" w:hAnsi="HeliosC"/>
          <w:sz w:val="24"/>
          <w:szCs w:val="24"/>
        </w:rPr>
        <w:t xml:space="preserve">астроен файл </w:t>
      </w:r>
      <w:r>
        <w:rPr>
          <w:rFonts w:cs="HeliosC" w:ascii="HeliosC" w:hAnsi="HeliosC"/>
          <w:sz w:val="24"/>
          <w:szCs w:val="24"/>
          <w:lang w:val="en-US"/>
        </w:rPr>
        <w:t>sitemap.xml</w:t>
      </w:r>
      <w:r>
        <w:rPr>
          <w:rFonts w:cs="HeliosC" w:ascii="HeliosC" w:hAnsi="HeliosC"/>
          <w:sz w:val="24"/>
          <w:szCs w:val="24"/>
        </w:rPr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3489960</wp:posOffset>
                </wp:positionH>
                <wp:positionV relativeFrom="paragraph">
                  <wp:posOffset>342900</wp:posOffset>
                </wp:positionV>
                <wp:extent cx="3028950" cy="276225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7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http://tea-san.ru/sitemap.xml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7pt;mso-position-vertical-relative:text;margin-left:274.8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8">
                        <w:r>
                          <w:rPr>
                            <w:rStyle w:val="InternetLink"/>
                            <w:lang w:val="en-US"/>
                          </w:rPr>
                          <w:t>http://tea-san.ru/sitemap.xml</w:t>
                        </w:r>
                      </w:hyperlink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3"/>
        </w:numPr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sz w:val="24"/>
          <w:szCs w:val="24"/>
        </w:rPr>
        <w:t>И так далее…</w:t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color w:val="C00000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С</w:t>
      </w:r>
      <w:r>
        <w:rPr>
          <w:rFonts w:cs="HeliosC" w:ascii="HeliosC" w:hAnsi="HeliosC"/>
          <w:b/>
          <w:color w:val="C00000"/>
          <w:sz w:val="28"/>
          <w:szCs w:val="28"/>
        </w:rPr>
        <w:t>писок проведенных работ по оптимизации страниц.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3442335</wp:posOffset>
                </wp:positionH>
                <wp:positionV relativeFrom="paragraph">
                  <wp:posOffset>314325</wp:posOffset>
                </wp:positionV>
                <wp:extent cx="3028950" cy="276225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9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4.75pt;mso-position-vertical-relative:text;margin-left:271.0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10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1"/>
        </w:numPr>
        <w:rPr/>
      </w:pPr>
      <w:r>
        <w:rPr>
          <w:rFonts w:cs="HeliosC" w:ascii="HeliosC" w:hAnsi="HeliosC"/>
          <w:sz w:val="24"/>
          <w:szCs w:val="24"/>
        </w:rPr>
        <w:t>И</w:t>
      </w:r>
      <w:r>
        <w:rPr>
          <w:rFonts w:cs="HeliosC" w:ascii="HeliosC" w:hAnsi="HeliosC"/>
          <w:sz w:val="24"/>
          <w:szCs w:val="24"/>
        </w:rPr>
        <w:t xml:space="preserve">справлен </w:t>
      </w:r>
      <w:r>
        <w:rPr>
          <w:rFonts w:cs="HeliosC" w:ascii="HeliosC" w:hAnsi="HeliosC"/>
          <w:sz w:val="24"/>
          <w:szCs w:val="24"/>
          <w:lang w:val="en-US"/>
        </w:rPr>
        <w:t xml:space="preserve">title </w:t>
      </w:r>
      <w:r>
        <w:rPr>
          <w:rFonts w:cs="HeliosC" w:ascii="HeliosC" w:hAnsi="HeliosC"/>
          <w:sz w:val="24"/>
          <w:szCs w:val="24"/>
        </w:rPr>
        <w:t xml:space="preserve">на странице     </w:t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3442335</wp:posOffset>
                </wp:positionH>
                <wp:positionV relativeFrom="paragraph">
                  <wp:posOffset>342265</wp:posOffset>
                </wp:positionV>
                <wp:extent cx="3028950" cy="276225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11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6.95pt;mso-position-vertical-relative:text;margin-left:271.0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12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/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1"/>
        </w:numPr>
        <w:rPr/>
      </w:pPr>
      <w:r>
        <w:rPr>
          <w:rFonts w:cs="HeliosC" w:ascii="HeliosC" w:hAnsi="HeliosC"/>
          <w:sz w:val="24"/>
          <w:szCs w:val="24"/>
        </w:rPr>
        <w:t>И</w:t>
      </w:r>
      <w:r>
        <w:rPr>
          <w:rFonts w:cs="HeliosC" w:ascii="HeliosC" w:hAnsi="HeliosC"/>
          <w:sz w:val="24"/>
          <w:szCs w:val="24"/>
        </w:rPr>
        <w:t xml:space="preserve">справлен </w:t>
      </w:r>
      <w:r>
        <w:rPr>
          <w:rFonts w:cs="HeliosC" w:ascii="HeliosC" w:hAnsi="HeliosC"/>
          <w:sz w:val="24"/>
          <w:szCs w:val="24"/>
          <w:lang w:val="en-US"/>
        </w:rPr>
        <w:t xml:space="preserve">descript </w:t>
      </w:r>
      <w:r>
        <w:rPr>
          <w:rFonts w:cs="HeliosC" w:ascii="HeliosC" w:hAnsi="HeliosC"/>
          <w:sz w:val="24"/>
          <w:szCs w:val="24"/>
        </w:rPr>
        <w:t>на странице</w:t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3451860</wp:posOffset>
                </wp:positionH>
                <wp:positionV relativeFrom="paragraph">
                  <wp:posOffset>347980</wp:posOffset>
                </wp:positionV>
                <wp:extent cx="3028950" cy="276225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13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7.4pt;mso-position-vertical-relative:text;margin-left:271.8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14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1"/>
        </w:numPr>
        <w:tabs>
          <w:tab w:val="left" w:pos="709" w:leader="none"/>
        </w:tabs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sz w:val="24"/>
          <w:szCs w:val="24"/>
        </w:rPr>
        <w:t>И так далее…</w:t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color w:val="000000"/>
          <w:sz w:val="24"/>
          <w:szCs w:val="24"/>
        </w:rPr>
      </w:pPr>
      <w:r>
        <w:rPr>
          <w:rFonts w:cs="HeliosC" w:ascii="HeliosC" w:hAnsi="HeliosC"/>
          <w:color w:val="000000"/>
          <w:sz w:val="24"/>
          <w:szCs w:val="24"/>
        </w:rPr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color w:val="C00000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С</w:t>
      </w:r>
      <w:r>
        <w:rPr>
          <w:rFonts w:cs="HeliosC" w:ascii="HeliosC" w:hAnsi="HeliosC"/>
          <w:b/>
          <w:color w:val="C00000"/>
          <w:sz w:val="28"/>
          <w:szCs w:val="28"/>
        </w:rPr>
        <w:t>писок проведенных работ по оптимизации ссылочной массы.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3451860</wp:posOffset>
                </wp:positionH>
                <wp:positionV relativeFrom="paragraph">
                  <wp:posOffset>314325</wp:posOffset>
                </wp:positionV>
                <wp:extent cx="3028950" cy="276225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15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4.75pt;mso-position-vertical-relative:text;margin-left:271.8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16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2"/>
        </w:numPr>
        <w:tabs>
          <w:tab w:val="left" w:pos="709" w:leader="none"/>
        </w:tabs>
        <w:rPr/>
      </w:pPr>
      <w:r>
        <w:rPr>
          <w:rFonts w:cs="HeliosC" w:ascii="HeliosC" w:hAnsi="HeliosC"/>
          <w:sz w:val="24"/>
          <w:szCs w:val="24"/>
          <w:lang w:val="ru-RU" w:eastAsia="ru-RU"/>
        </w:rPr>
        <w:t>Р</w:t>
      </w:r>
      <w:r>
        <w:rPr>
          <w:rFonts w:cs="HeliosC" w:ascii="HeliosC" w:hAnsi="HeliosC"/>
          <w:sz w:val="24"/>
          <w:szCs w:val="24"/>
          <w:lang w:val="ru-RU" w:eastAsia="ru-RU"/>
        </w:rPr>
        <w:t>азмещена ссылка</w:t>
      </w:r>
      <w:r>
        <w:rPr>
          <w:rFonts w:cs="HeliosC" w:ascii="HeliosC" w:hAnsi="HeliosC"/>
          <w:sz w:val="24"/>
          <w:szCs w:val="24"/>
        </w:rPr>
        <w:t xml:space="preserve">     </w:t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3442335</wp:posOffset>
                </wp:positionH>
                <wp:positionV relativeFrom="paragraph">
                  <wp:posOffset>342265</wp:posOffset>
                </wp:positionV>
                <wp:extent cx="3028950" cy="276225"/>
                <wp:effectExtent l="0" t="0" r="0" b="0"/>
                <wp:wrapNone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17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6.95pt;mso-position-vertical-relative:text;margin-left:271.0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18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/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2"/>
        </w:numPr>
        <w:rPr/>
      </w:pPr>
      <w:r>
        <w:rPr>
          <w:rFonts w:cs="HeliosC" w:ascii="HeliosC" w:hAnsi="HeliosC"/>
          <w:sz w:val="24"/>
          <w:szCs w:val="24"/>
        </w:rPr>
        <w:t>И</w:t>
      </w:r>
      <w:r>
        <w:rPr>
          <w:rFonts w:cs="HeliosC" w:ascii="HeliosC" w:hAnsi="HeliosC"/>
          <w:sz w:val="24"/>
          <w:szCs w:val="24"/>
        </w:rPr>
        <w:t xml:space="preserve">справлен </w:t>
      </w:r>
      <w:r>
        <w:rPr>
          <w:rFonts w:cs="HeliosC" w:ascii="HeliosC" w:hAnsi="HeliosC"/>
          <w:sz w:val="24"/>
          <w:szCs w:val="24"/>
          <w:lang w:val="en-US"/>
        </w:rPr>
        <w:t xml:space="preserve">descript </w:t>
      </w:r>
      <w:r>
        <w:rPr>
          <w:rFonts w:cs="HeliosC" w:ascii="HeliosC" w:hAnsi="HeliosC"/>
          <w:sz w:val="24"/>
          <w:szCs w:val="24"/>
        </w:rPr>
        <w:t>на странице</w:t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3451860</wp:posOffset>
                </wp:positionH>
                <wp:positionV relativeFrom="paragraph">
                  <wp:posOffset>347980</wp:posOffset>
                </wp:positionV>
                <wp:extent cx="3028950" cy="276225"/>
                <wp:effectExtent l="0" t="0" r="0" b="0"/>
                <wp:wrapNone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19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7.4pt;mso-position-vertical-relative:text;margin-left:271.8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20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2"/>
        </w:numPr>
        <w:tabs>
          <w:tab w:val="left" w:pos="709" w:leader="none"/>
        </w:tabs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sz w:val="24"/>
          <w:szCs w:val="24"/>
        </w:rPr>
        <w:t>И так далее…</w:t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b/>
          <w:b/>
          <w:color w:val="C00000"/>
          <w:sz w:val="28"/>
          <w:szCs w:val="28"/>
        </w:rPr>
      </w:pPr>
      <w:r>
        <w:rPr>
          <w:rFonts w:cs="HeliosC" w:ascii="HeliosC" w:hAnsi="HeliosC"/>
          <w:color w:val="000000"/>
          <w:sz w:val="24"/>
          <w:szCs w:val="24"/>
        </w:rPr>
        <w:br/>
      </w:r>
      <w:r>
        <w:rPr>
          <w:rFonts w:cs="HeliosC" w:ascii="HeliosC" w:hAnsi="HeliosC"/>
          <w:b/>
          <w:color w:val="C00000"/>
          <w:sz w:val="28"/>
          <w:szCs w:val="28"/>
        </w:rPr>
        <w:t>Рекомендации по сайту.</w:t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color w:val="000000"/>
          <w:sz w:val="24"/>
          <w:szCs w:val="24"/>
        </w:rPr>
      </w:pPr>
      <w:r>
        <w:rPr>
          <w:rFonts w:cs="HeliosC" w:ascii="HeliosC" w:hAnsi="HeliosC"/>
          <w:color w:val="000000"/>
          <w:sz w:val="24"/>
          <w:szCs w:val="24"/>
        </w:rPr>
        <w:t>Сайт не оптимизирован под мобильные устройства, для хорошего отображения на различных устройствах требуется создать мобильную версию сайта и общую версию сайта сделать адаптивной, так как разные поисковые системы предпочитают разные способы индексирования.</w:t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color w:val="000000"/>
          <w:sz w:val="24"/>
          <w:szCs w:val="24"/>
        </w:rPr>
      </w:pPr>
      <w:r>
        <w:rPr>
          <w:rFonts w:cs="HeliosC" w:ascii="HeliosC" w:hAnsi="HeliosC"/>
          <w:color w:val="000000"/>
          <w:sz w:val="24"/>
          <w:szCs w:val="24"/>
        </w:rPr>
        <w:t>Количество отказов из поисковой системы по данным метрики более 30%, данный показатель явно Выше желаемого причиной данного отказа может быть: высокая цена, низкое качество продукта, плохая доставка.</w:t>
      </w:r>
    </w:p>
    <w:p>
      <w:pPr>
        <w:pStyle w:val="Normal"/>
        <w:tabs>
          <w:tab w:val="left" w:pos="3225" w:leader="none"/>
        </w:tabs>
        <w:spacing w:before="0" w:after="200"/>
        <w:rPr>
          <w:rFonts w:ascii="HeliosC" w:hAnsi="HeliosC" w:cs="HeliosC"/>
          <w:color w:val="000000"/>
          <w:sz w:val="24"/>
          <w:szCs w:val="24"/>
          <w:lang w:val="ru-RU" w:eastAsia="ru-RU"/>
        </w:rPr>
      </w:pPr>
      <w:r>
        <w:rPr>
          <w:rFonts w:cs="HeliosC" w:ascii="HeliosC" w:hAnsi="HeliosC"/>
          <w:color w:val="000000"/>
          <w:sz w:val="24"/>
          <w:szCs w:val="24"/>
          <w:lang w:val="ru-RU" w:eastAsia="ru-RU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3432810</wp:posOffset>
                </wp:positionH>
                <wp:positionV relativeFrom="paragraph">
                  <wp:posOffset>62230</wp:posOffset>
                </wp:positionV>
                <wp:extent cx="3028950" cy="1800225"/>
                <wp:effectExtent l="0" t="0" r="0" b="0"/>
                <wp:wrapNone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800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left="1416" w:hanging="0"/>
                              <w:rPr>
                                <w:rFonts w:ascii="HeliosC" w:hAnsi="HeliosC" w:cs="Helios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 xml:space="preserve">        </w:t>
                            </w:r>
                            <w:r>
                              <w:rPr/>
                              <w:br/>
                              <w:t xml:space="preserve">   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>Менеджер проекта:</w:t>
                            </w:r>
                            <w:r>
                              <w:rPr>
                                <w:rFonts w:cs="HeliosC" w:ascii="HeliosC" w:hAnsi="HeliosC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cs="HeliosC" w:ascii="HeliosC" w:hAnsi="HeliosC"/>
                                <w:sz w:val="24"/>
                                <w:szCs w:val="24"/>
                              </w:rPr>
                              <w:t xml:space="preserve">            Павел Обыночный</w:t>
                              <w:br/>
                              <w:t xml:space="preserve">                +7 926 000 00 00</w:t>
                              <w:br/>
                              <w:t xml:space="preserve">                +7 495 000 00 00</w:t>
                              <w:br/>
                              <w:t xml:space="preserve">              </w:t>
                            </w:r>
                            <w:hyperlink r:id="rId21"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pb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</w:rPr>
                                <w:t>@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muchdigital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ru</w:t>
                              </w:r>
                            </w:hyperlink>
                            <w:r>
                              <w:rPr>
                                <w:rFonts w:cs="HeliosC" w:ascii="HeliosC" w:hAnsi="HeliosC"/>
                                <w:sz w:val="24"/>
                                <w:szCs w:val="24"/>
                              </w:rPr>
                              <w:br/>
                              <w:t xml:space="preserve">             </w:t>
                            </w:r>
                            <w:hyperlink r:id="rId22"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www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muchdigital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  <w:p>
                            <w:pPr>
                              <w:pStyle w:val="Normal"/>
                              <w:ind w:left="1416" w:hanging="0"/>
                              <w:rPr>
                                <w:rFonts w:ascii="HeliosC" w:hAnsi="HeliosC" w:cs="Helios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HeliosC" w:ascii="HeliosC" w:hAnsi="HeliosC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1416" w:hanging="0"/>
                              <w:rPr>
                                <w:rFonts w:ascii="HeliosC" w:hAnsi="HeliosC" w:cs="Helios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HeliosC" w:ascii="HeliosC" w:hAnsi="HeliosC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>
                            <w:pPr>
                              <w:pStyle w:val="Normal"/>
                              <w:ind w:left="1416" w:hanging="0"/>
                              <w:rPr>
                                <w:rFonts w:ascii="HeliosC" w:hAnsi="HeliosC" w:cs="HeliosC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liosC" w:ascii="HeliosC" w:hAnsi="HeliosC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141.75pt;mso-wrap-distance-left:9.05pt;mso-wrap-distance-right:9.05pt;margin-top:4.9pt;mso-position-vertical-relative:text;margin-left:270.3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ind w:left="1416" w:hanging="0"/>
                        <w:rPr>
                          <w:rFonts w:ascii="HeliosC" w:hAnsi="HeliosC" w:cs="HeliosC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"/>
                        </w:rPr>
                        <w:t xml:space="preserve">        </w:t>
                      </w:r>
                      <w:r>
                        <w:rPr/>
                        <w:br/>
                        <w:t xml:space="preserve">    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>Менеджер проекта:</w:t>
                      </w:r>
                      <w:r>
                        <w:rPr>
                          <w:rFonts w:cs="HeliosC" w:ascii="HeliosC" w:hAnsi="HeliosC"/>
                          <w:color w:val="C0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cs="HeliosC" w:ascii="HeliosC" w:hAnsi="HeliosC"/>
                          <w:sz w:val="24"/>
                          <w:szCs w:val="24"/>
                        </w:rPr>
                        <w:t xml:space="preserve">            Павел Обыночный</w:t>
                        <w:br/>
                        <w:t xml:space="preserve">                +7 926 000 00 00</w:t>
                        <w:br/>
                        <w:t xml:space="preserve">                +7 495 000 00 00</w:t>
                        <w:br/>
                        <w:t xml:space="preserve">              </w:t>
                      </w:r>
                      <w:hyperlink r:id="rId23"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pb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</w:rPr>
                          <w:t>@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muchdigital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ru</w:t>
                        </w:r>
                      </w:hyperlink>
                      <w:r>
                        <w:rPr>
                          <w:rFonts w:cs="HeliosC" w:ascii="HeliosC" w:hAnsi="HeliosC"/>
                          <w:sz w:val="24"/>
                          <w:szCs w:val="24"/>
                        </w:rPr>
                        <w:br/>
                        <w:t xml:space="preserve">             </w:t>
                      </w:r>
                      <w:hyperlink r:id="rId24"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www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muchdigital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ru</w:t>
                        </w:r>
                      </w:hyperlink>
                    </w:p>
                    <w:p>
                      <w:pPr>
                        <w:pStyle w:val="Normal"/>
                        <w:ind w:left="1416" w:hanging="0"/>
                        <w:rPr>
                          <w:rFonts w:ascii="HeliosC" w:hAnsi="HeliosC" w:cs="HeliosC"/>
                          <w:sz w:val="24"/>
                          <w:szCs w:val="24"/>
                        </w:rPr>
                      </w:pPr>
                      <w:r>
                        <w:rPr>
                          <w:rFonts w:cs="HeliosC" w:ascii="HeliosC" w:hAnsi="HeliosC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ind w:left="1416" w:hanging="0"/>
                        <w:rPr>
                          <w:rFonts w:ascii="HeliosC" w:hAnsi="HeliosC" w:cs="HeliosC"/>
                          <w:sz w:val="24"/>
                          <w:szCs w:val="24"/>
                        </w:rPr>
                      </w:pPr>
                      <w:r>
                        <w:rPr>
                          <w:rFonts w:cs="HeliosC" w:ascii="HeliosC" w:hAnsi="HeliosC"/>
                          <w:sz w:val="24"/>
                          <w:szCs w:val="24"/>
                        </w:rPr>
                        <w:br/>
                      </w:r>
                    </w:p>
                    <w:p>
                      <w:pPr>
                        <w:pStyle w:val="Normal"/>
                        <w:ind w:left="1416" w:hanging="0"/>
                        <w:rPr>
                          <w:rFonts w:ascii="HeliosC" w:hAnsi="HeliosC" w:cs="HeliosC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cs="HeliosC" w:ascii="HeliosC" w:hAnsi="HeliosC"/>
                          <w:sz w:val="24"/>
                          <w:szCs w:val="24"/>
                        </w:rPr>
                        <w:br/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5"/>
      <w:type w:val="nextPage"/>
      <w:pgSz w:w="11906" w:h="16838"/>
      <w:pgMar w:left="1134" w:right="850" w:header="708" w:top="993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HeliosC">
    <w:charset w:val="cc"/>
    <w:family w:val="modern"/>
    <w:pitch w:val="variable"/>
  </w:font>
  <w:font w:name="Tahoma">
    <w:charset w:val="cc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>
        <w:lang w:val="ru-RU" w:eastAsia="ru-RU"/>
      </w:rPr>
    </w:pPr>
    <w:r>
      <w:rPr>
        <w:lang w:val="ru-RU" w:eastAsia="ru-RU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40640</wp:posOffset>
          </wp:positionH>
          <wp:positionV relativeFrom="paragraph">
            <wp:posOffset>-297180</wp:posOffset>
          </wp:positionV>
          <wp:extent cx="1247775" cy="530860"/>
          <wp:effectExtent l="0" t="0" r="0" b="0"/>
          <wp:wrapNone/>
          <wp:docPr id="13" name="Рисунок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Рисунок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30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HeliosC" w:hAnsi="HeliosC" w:cs="HeliosC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HeliosC" w:hAnsi="HeliosC" w:cs="HeliosC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HeliosC" w:hAnsi="HeliosC" w:cs="HeliosC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HeliosC" w:hAnsi="HeliosC" w:cs="HeliosC"/>
      <w:sz w:val="24"/>
      <w:szCs w:val="24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HeliosC" w:hAnsi="HeliosC" w:cs="HeliosC"/>
      <w:sz w:val="24"/>
      <w:szCs w:val="24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HeliosC" w:hAnsi="HeliosC" w:cs="HeliosC"/>
      <w:sz w:val="24"/>
      <w:szCs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character" w:styleId="InternetLink">
    <w:name w:val="Internet Link"/>
    <w:basedOn w:val="Style14"/>
    <w:rPr>
      <w:color w:val="0000FF"/>
      <w:u w:val="single"/>
    </w:rPr>
  </w:style>
  <w:style w:type="character" w:styleId="Style17">
    <w:name w:val="Текст выноски Знак"/>
    <w:basedOn w:val="Style14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Style19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hyperlink" Target="http://tea-san.ru/" TargetMode="External"/><Relationship Id="rId8" Type="http://schemas.openxmlformats.org/officeDocument/2006/relationships/hyperlink" Target="http://tea-san.ru/sitemap.xml" TargetMode="External"/><Relationship Id="rId7" Type="http://schemas.openxmlformats.org/officeDocument/2006/relationships/hyperlink" Target="http://tea-san.ru/sitemap.xml" TargetMode="External"/><Relationship Id="rId6" Type="http://schemas.openxmlformats.org/officeDocument/2006/relationships/hyperlink" Target="http://tea-san.ru/sitemap.xml" TargetMode="External"/><Relationship Id="rId5" Type="http://schemas.openxmlformats.org/officeDocument/2006/relationships/hyperlink" Target="http://tea-san.ru/sitemap.xml" TargetMode="External"/><Relationship Id="rId4" Type="http://schemas.openxmlformats.org/officeDocument/2006/relationships/hyperlink" Target="http://tea-san.ru/robots.txt" TargetMode="External"/><Relationship Id="rId3" Type="http://schemas.openxmlformats.org/officeDocument/2006/relationships/hyperlink" Target="http://tea-san.ru/robots.txt" TargetMode="External"/><Relationship Id="rId2" Type="http://schemas.openxmlformats.org/officeDocument/2006/relationships/hyperlink" Target="http://tea-san.ru/" TargetMode="External"/><Relationship Id="rId1" Type="http://schemas.openxmlformats.org/officeDocument/2006/relationships/styles" Target="styles.xml"/><Relationship Id="rId28" Type="http://schemas.openxmlformats.org/officeDocument/2006/relationships/settings" Target="settings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4" Type="http://schemas.openxmlformats.org/officeDocument/2006/relationships/hyperlink" Target="http://www.muchdigital.ru/" TargetMode="External"/><Relationship Id="rId25" Type="http://schemas.openxmlformats.org/officeDocument/2006/relationships/header" Target="header1.xml"/><Relationship Id="rId22" Type="http://schemas.openxmlformats.org/officeDocument/2006/relationships/hyperlink" Target="http://www.muchdigital.ru/" TargetMode="External"/><Relationship Id="rId23" Type="http://schemas.openxmlformats.org/officeDocument/2006/relationships/hyperlink" Target="mailto:pb@muchdigital.ru" TargetMode="External"/><Relationship Id="rId20" Type="http://schemas.openxmlformats.org/officeDocument/2006/relationships/hyperlink" Target="http://tea-san.ru/" TargetMode="External"/><Relationship Id="rId21" Type="http://schemas.openxmlformats.org/officeDocument/2006/relationships/hyperlink" Target="mailto:pb@muchdigital.ru" TargetMode="External"/><Relationship Id="rId19" Type="http://schemas.openxmlformats.org/officeDocument/2006/relationships/hyperlink" Target="http://tea-san.ru/" TargetMode="External"/><Relationship Id="rId18" Type="http://schemas.openxmlformats.org/officeDocument/2006/relationships/hyperlink" Target="http://tea-san.ru/" TargetMode="External"/><Relationship Id="rId13" Type="http://schemas.openxmlformats.org/officeDocument/2006/relationships/hyperlink" Target="http://tea-san.ru/" TargetMode="External"/><Relationship Id="rId12" Type="http://schemas.openxmlformats.org/officeDocument/2006/relationships/hyperlink" Target="http://tea-san.ru/" TargetMode="External"/><Relationship Id="rId11" Type="http://schemas.openxmlformats.org/officeDocument/2006/relationships/hyperlink" Target="http://tea-san.ru/" TargetMode="External"/><Relationship Id="rId10" Type="http://schemas.openxmlformats.org/officeDocument/2006/relationships/hyperlink" Target="http://tea-san.ru/" TargetMode="External"/><Relationship Id="rId17" Type="http://schemas.openxmlformats.org/officeDocument/2006/relationships/hyperlink" Target="http://tea-san.ru/" TargetMode="External"/><Relationship Id="rId16" Type="http://schemas.openxmlformats.org/officeDocument/2006/relationships/hyperlink" Target="http://tea-san.ru/" TargetMode="External"/><Relationship Id="rId15" Type="http://schemas.openxmlformats.org/officeDocument/2006/relationships/hyperlink" Target="http://tea-san.ru/" TargetMode="External"/><Relationship Id="rId14" Type="http://schemas.openxmlformats.org/officeDocument/2006/relationships/hyperlink" Target="http://tea-san.ru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LibreOffice/5.2.3.1$Linux_X86_64 LibreOffice_project/20m0$Build-1</Application>
  <Pages>2</Pages>
  <Words>302</Words>
  <Characters>1991</Characters>
  <CharactersWithSpaces>2626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2016-10-26T17:30:00Z</dcterms:created>
  <dc:creator>Макс</dc:creator>
  <dc:description/>
  <dc:language>ru-RU</dc:language>
  <cp:lastModifiedBy>Макс</cp:lastModifiedBy>
  <dcterms:modified xsi:type="dcterms:W3CDTF">2016-10-27T11:50:00Z</dcterms:modified>
  <cp:revision>6</cp:revision>
  <dc:subject/>
  <dc:title/>
</cp:coreProperties>
</file>