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Jenkins Launch Agent via SSH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The below steps are for Edureka DevOps Lab VMs only.</w:t>
      </w:r>
    </w:p>
    <w:p>
      <w:pPr>
        <w:jc w:val="left"/>
        <w:rPr>
          <w:rFonts w:hint="default" w:ascii="Arial" w:hAnsi="Arial" w:cs="Arial"/>
          <w:sz w:val="20"/>
          <w:szCs w:val="20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Create a ssh key in master vm from jenkins user</w:t>
      </w:r>
    </w:p>
    <w:p>
      <w:pPr>
        <w:numPr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sudo su</w:t>
      </w: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su - jenkins</w:t>
      </w: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ssh-keygen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Don’t enter any details and just press Enter on every step.</w:t>
      </w:r>
    </w:p>
    <w:p>
      <w:pPr>
        <w:numPr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Create a Jenkins user in the slave vm. Execute the below commands,</w:t>
      </w:r>
    </w:p>
    <w:p>
      <w:pPr>
        <w:numPr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sudo su</w:t>
      </w: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useradd jenkins -m -d /var/lib/jenkins -s /bin/bash</w:t>
      </w:r>
    </w:p>
    <w:p>
      <w:pPr>
        <w:numPr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Copy the ssh key from master vm to the slave</w:t>
      </w:r>
    </w:p>
    <w:p>
      <w:pPr>
        <w:numPr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Execute the below command in the master vm</w:t>
      </w:r>
    </w:p>
    <w:p>
      <w:pPr>
        <w:numPr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cd .ssh/</w:t>
      </w: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cat id_rsa.pub</w:t>
      </w:r>
    </w:p>
    <w:p>
      <w:pPr>
        <w:numPr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Switch to the slave vm and execute the below commands,</w:t>
      </w:r>
    </w:p>
    <w:p>
      <w:pPr>
        <w:numPr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su - jenkins</w:t>
      </w: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mkdir -p /var/lib/jenkins/.ssh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/>
          <w:b/>
          <w:bCs/>
          <w:sz w:val="20"/>
          <w:szCs w:val="20"/>
          <w:lang w:val="en-US"/>
        </w:rPr>
        <w:t>chmod -R 700 /var/lib/jenkins/.ssh</w:t>
      </w: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vi /var/lib/jenkins/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.ssh/authorized_keys</w:t>
      </w: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Press i and paste the key you copied from the master vm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 xml:space="preserve">Press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esc :wq Enter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to save and exit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Arial" w:hAnsi="Arial" w:eastAsia="var(--ff-mono)" w:cs="Arial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Style w:val="4"/>
          <w:rFonts w:hint="default" w:ascii="Arial" w:hAnsi="Arial" w:eastAsia="var(--ff-mono)" w:cs="Arial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chmod 600 /var/lib/jenkins/.ssh/authorized_keys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17716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Open jenkins dashboard in master vm and create an agent as below,</w:t>
      </w: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1732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credentials.</w:t>
      </w: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In the above screen, click on Add button and create the credentials as below,</w:t>
      </w: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Kind: SSH Username with Private key</w:t>
      </w: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Username: jenkins</w:t>
      </w: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Private key: select Enter directly option and provide the private key.</w:t>
      </w: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Execute the below command in the master vm to get the private key</w:t>
      </w: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</w:p>
    <w:p>
      <w:pPr>
        <w:numPr>
          <w:numId w:val="0"/>
        </w:numPr>
        <w:jc w:val="left"/>
      </w:pPr>
      <w:r>
        <w:rPr>
          <w:rFonts w:hint="default" w:ascii="Arial" w:hAnsi="Arial" w:cs="Arial"/>
          <w:b/>
          <w:bCs/>
          <w:lang w:val="en-US"/>
        </w:rPr>
        <w:t>cat .ssh/id_rsa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Copy the complete key and paste it in the credentials screen. The key should look like below,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ascii="Consolas" w:hAnsi="Consolas" w:eastAsia="Consolas" w:cs="Consolas"/>
          <w:i w:val="0"/>
          <w:iCs w:val="0"/>
          <w:caps w:val="0"/>
          <w:color w:val="888888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88888"/>
          <w:spacing w:val="0"/>
          <w:sz w:val="18"/>
          <w:szCs w:val="18"/>
        </w:rPr>
        <w:t>-----BEGIN RSA PRIVATE KEY-----</w:t>
      </w:r>
    </w:p>
    <w:p>
      <w:pPr>
        <w:numPr>
          <w:numId w:val="0"/>
        </w:numPr>
        <w:jc w:val="left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8"/>
          <w:szCs w:val="18"/>
          <w:shd w:val="clear" w:fill="F0F0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8"/>
          <w:szCs w:val="18"/>
          <w:shd w:val="clear" w:fill="F0F0F0"/>
        </w:rPr>
        <w:t xml:space="preserve"> ... 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8"/>
          <w:szCs w:val="18"/>
        </w:rPr>
        <w:t>-----END RSA PRIVATE KEY-----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After filling all the details click on Add</w:t>
      </w: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Save the agent.</w:t>
      </w:r>
    </w:p>
    <w:p>
      <w:pPr>
        <w:numPr>
          <w:numId w:val="0"/>
        </w:numPr>
        <w:jc w:val="left"/>
        <w:rPr>
          <w:rFonts w:hint="default" w:ascii="Arial" w:hAnsi="Arial" w:cs="Arial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Launch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FDD33A"/>
    <w:multiLevelType w:val="singleLevel"/>
    <w:tmpl w:val="5BFDD33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85069"/>
    <w:rsid w:val="10E87C79"/>
    <w:rsid w:val="58C8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2021-06-11T11:09:00Z</dcterms:created>
  <dc:creator>Vivarsh</dc:creator>
  <cp:lastModifiedBy>Vivarsh</cp:lastModifiedBy>
  <dcterms:modified xsi:type="dcterms:W3CDTF">2021-06-11T13:21:08Z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