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C78" w:rsidRPr="00B17C78" w:rsidRDefault="00B17C78" w:rsidP="00F21178">
      <w:pPr>
        <w:rPr>
          <w:b/>
          <w:sz w:val="24"/>
          <w:lang w:val="it-IT"/>
        </w:rPr>
      </w:pPr>
      <w:r w:rsidRPr="00B17C78">
        <w:rPr>
          <w:b/>
          <w:sz w:val="24"/>
          <w:lang w:val="it-IT"/>
        </w:rPr>
        <w:t>Photos</w:t>
      </w:r>
      <w:r w:rsidR="00BF3AB2">
        <w:rPr>
          <w:b/>
          <w:sz w:val="24"/>
          <w:lang w:val="it-IT"/>
        </w:rPr>
        <w:t>h</w:t>
      </w:r>
      <w:r w:rsidRPr="00B17C78">
        <w:rPr>
          <w:b/>
          <w:sz w:val="24"/>
          <w:lang w:val="it-IT"/>
        </w:rPr>
        <w:t>ooters.net</w:t>
      </w:r>
    </w:p>
    <w:p w:rsidR="00F21178" w:rsidRPr="00B17C78" w:rsidRDefault="00F21178" w:rsidP="00F21178">
      <w:pPr>
        <w:rPr>
          <w:b/>
          <w:sz w:val="24"/>
          <w:lang w:val="it-IT"/>
        </w:rPr>
      </w:pPr>
      <w:r w:rsidRPr="00B17C78">
        <w:rPr>
          <w:b/>
          <w:sz w:val="24"/>
          <w:lang w:val="it-IT"/>
        </w:rPr>
        <w:t>Regolamento</w:t>
      </w:r>
    </w:p>
    <w:p w:rsidR="00E85944" w:rsidRDefault="00244D52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registrazione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un u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tente è necessario accettare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Regolamento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aggiornato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sito. Le seguenti regole </w:t>
      </w:r>
      <w:r w:rsidR="00B33E2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valgono per l’utilizzo del sito e delle sue funzionalità da parte dell’utente, e per la protezione dei diritti dei sito e dell’utente.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B33E2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Photoshooters.net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è un portale web dedicato alla creazione di contatti e collaborazioni lavorative tra profili (privati </w:t>
      </w:r>
      <w:r w:rsidR="00A6661C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aziende) associati al mondo della fotografia, arte e moda, dal livello amatoriale fino ai professionisti di settore: fornisce all’utente 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iscritto la possibilità di creare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un profilo personale, caricare foto e video, comunicare con altri utenti, inserire 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rispondere ad annunci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frequentare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postare discussioni ne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forum interno,</w:t>
      </w:r>
      <w:r w:rsidR="00CC70A6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partecipare alle votazioni e classifiche,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esprimente un feedback,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le funzionalità e limitazioni associate alla scelta del tipo di profilo scelto: FREE o PLUS (le caratteristiche di ciascun tipo di profilo sono descritte nella sezione </w:t>
      </w:r>
      <w:r w:rsidR="00F55DB0" w:rsidRP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7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Pr="00E85944" w:rsidRDefault="00A6661C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personali, le foto e video, i commenti, i post, i voti, i messaggi,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 feedback,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annunci inseriti sul sito sono sotto la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responsabilità dell’utente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che con la registrazione e accettazione del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egolamento dichiara la veridicità e buona fede dei 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contenuti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e la proprietà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dei diritti d’autore o autorizzazione alla pubblicazione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degli stessi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da parte dei proprietari dei 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è obbligato ad attivare la segnalazione di materiale vietato ai minori di 18 anni, qualora siano presenti nudità o simili</w:t>
      </w:r>
      <w:r w:rsidR="005A039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nei dati inseriti</w:t>
      </w:r>
      <w:r w:rsidR="00CB519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E270E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L’utente registrato è altresì responsabile del suo account, si impegna a proteggere i dati di accesso, ed è comunque responsabile delle azioni compiute nel sito da terze persone nel caso si impossessino del suo account.</w:t>
      </w:r>
      <w:r w:rsidR="00452316" w:rsidRPr="00452316">
        <w:rPr>
          <w:lang w:val="it-IT"/>
        </w:rPr>
        <w:t xml:space="preserve"> 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L’utente e le sue azioni sul portale sono</w:t>
      </w:r>
      <w:r w:rsidR="00F55DB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monitorate</w:t>
      </w:r>
      <w:r w:rsid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con il relativo indirizzo IP: in caso di richiesta da parte delle autorità giudiziarie, Photoshooters.net è obbligato a fornire tale informazione.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33E20" w:rsidRDefault="005A0394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i dati inseriti dall’utente implicano automaticamente una cessione e autorizzazione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 titolo gratuito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sito Photoshooters.com dei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all’uso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esclusivamente all’interno del portale: autorizzazione che cessa immediatamente con la cancellazione del dato da parte dell’utente.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L’utente rimane comunque responsabile dei dati e contenuti inseriti, </w:t>
      </w:r>
      <w:r w:rsidR="009C0C7F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 risponde penalmente, </w:t>
      </w:r>
      <w:r w:rsidR="00217F5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 sarà tenuto a pagare eventuali spese legali nel caso questi non rispettassero i termini di legge e vi sia una richiesta di risarcimento per diritti di autore o un’azione legale nei confronti del sito stesso relativi a tali dati o contenuti.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CB5193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si riservano il diritto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qualunque dato inserito, di cancellarne parte non verificabile o che violi le leggi vigenti per la visione di materiale vietato ai minori di anni 18 - senza che si abbia attivato la segnalazione VM18 – e di escludere l’utente dal sito per non aver rispettato il Regolamento.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Gli amministratori del sito Photoshooters.net 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 riservano il diritto, ma non obbligo, di controllare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l’operato di tutti gli utenti e il relativo rispetto del Regolamento, e hanno la facoltà di modificare, cancellare o mettere in verifica qualsiasi dato</w:t>
      </w:r>
      <w:r w:rsidR="002172F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(personale, post, foto, video, commento, feedback, messaggio)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inserito dall’utente, cercando una comunicazione privata con lo stesso: </w:t>
      </w:r>
      <w:r w:rsidR="00193E9D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dopo una eventuale mediazione, </w:t>
      </w:r>
      <w:r w:rsidR="00331680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decisione finale degli amministratori è insindacabile.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55DB0" w:rsidRDefault="00F55DB0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 dichiara consapevole che, previa autorizzazione, potrebbe essere pubblicata sulle pagine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 xml:space="preserve">social network 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personali dell’utente dati relativi alla sua iscrizione al portale, suoi annunci, collaborazioni, commenti, post o altri dati inseriti sul sito Photoshooters.net. L’utente con l’atto di registrazione autorizza la pubblicazione di post relativi all’iscrizione dello stesso utente e dei suo annunci o altri dati sulle pagine dei social network personali di Photoshooters.net.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331680" w:rsidRPr="00B17C78" w:rsidRDefault="00E37D89" w:rsidP="00A6661C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Tipologia di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 offerte da Photosho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oter.net:</w:t>
      </w:r>
    </w:p>
    <w:p w:rsidR="00677985" w:rsidRPr="00B17C78" w:rsidRDefault="00E37D89" w:rsidP="00677985">
      <w:pPr>
        <w:pStyle w:val="ListParagraph"/>
        <w:numPr>
          <w:ilvl w:val="1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GUEST – utente non 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registrato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può visualizzare ed utilizzare le sezioni e funzionalità del sito, con le seguenti limitazioni: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Dati utenti: mail, 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0704A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ommenti, collaborazioni e feedback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Dettagli locations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Forum di discussione tra utenti registrati – contenuti dei post</w:t>
      </w:r>
    </w:p>
    <w:p w:rsidR="00677985" w:rsidRPr="00B17C78" w:rsidRDefault="00677985" w:rsidP="00677985">
      <w:pPr>
        <w:pStyle w:val="ListParagraph"/>
        <w:numPr>
          <w:ilvl w:val="1"/>
          <w:numId w:val="5"/>
        </w:numPr>
        <w:shd w:val="clear" w:color="auto" w:fill="FFFFFF"/>
        <w:spacing w:after="24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FREE – iscrizione gratuita: la registrazione è gratuita, e ha le seguenti funzionalità: 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Diventare utente verificato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10 foto (5/24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1Mb) + 1 ogni mese successivo (massimo totale 30 foto)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 messaggi privati/24 ore</w:t>
      </w:r>
    </w:p>
    <w:p w:rsidR="00677985" w:rsidRPr="00B17C78" w:rsidRDefault="00677985" w:rsidP="00677985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sul forum nella sezione utenti free (1 al mese)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discussione di utenti free (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3 risposte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 giorno)</w:t>
      </w:r>
    </w:p>
    <w:p w:rsidR="00CB7AA4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feedback</w:t>
      </w:r>
    </w:p>
    <w:p w:rsidR="005D0469" w:rsidRPr="000704A5" w:rsidRDefault="005D0469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0704A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Acquistare crediti</w:t>
      </w:r>
    </w:p>
    <w:p w:rsidR="00677985" w:rsidRPr="00B17C78" w:rsidRDefault="00CB7AA4" w:rsidP="00CB7AA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funzionalità: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Postare commenti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Utilizzo chat</w:t>
      </w:r>
    </w:p>
    <w:p w:rsidR="00677985" w:rsidRPr="00E85944" w:rsidRDefault="00E85944" w:rsidP="00E8594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5D0469" w:rsidP="00E85944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 nella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</w:t>
      </w:r>
    </w:p>
    <w:p w:rsidR="00677985" w:rsidRPr="00B17C78" w:rsidRDefault="00677985" w:rsidP="00E85944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</w:t>
      </w:r>
      <w:r w:rsidR="00CB7AA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nudità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Dati privati altri utenti: mail, </w:t>
      </w:r>
      <w:r w:rsidR="00E85944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sito</w:t>
      </w:r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-social personali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 è verificato</w:t>
      </w:r>
    </w:p>
    <w:p w:rsidR="00677985" w:rsidRPr="00B17C78" w:rsidRDefault="00677985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Vedrà se ha ricevuto un feedback proprio, ma non vedrà il valore numerico né commento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 che postano commenti– solo lettura commento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ollaborazioni e feedback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di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altri utenti </w:t>
      </w:r>
    </w:p>
    <w:p w:rsidR="00677985" w:rsidRPr="00B17C78" w:rsidRDefault="00CB7AA4" w:rsidP="00CB7AA4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ettagli </w:t>
      </w:r>
      <w:r w:rsidR="006402D2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tions</w:t>
      </w:r>
    </w:p>
    <w:p w:rsidR="00CB7AA4" w:rsidRPr="00B17C78" w:rsidRDefault="00CB7AA4" w:rsidP="00E85944">
      <w:pPr>
        <w:pStyle w:val="ListParagraph"/>
        <w:numPr>
          <w:ilvl w:val="2"/>
          <w:numId w:val="4"/>
        </w:numPr>
        <w:shd w:val="clear" w:color="auto" w:fill="FFFFFF"/>
        <w:spacing w:before="240"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Forum di discussione tra utenti PLUS – contenuti dei post</w:t>
      </w:r>
    </w:p>
    <w:p w:rsidR="00677985" w:rsidRPr="00B17C78" w:rsidRDefault="00677985" w:rsidP="00E85944">
      <w:pPr>
        <w:pStyle w:val="ListParagraph"/>
        <w:numPr>
          <w:ilvl w:val="1"/>
          <w:numId w:val="5"/>
        </w:numPr>
        <w:shd w:val="clear" w:color="auto" w:fill="FFFFFF"/>
        <w:spacing w:before="240" w:after="0"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PLUS – iscrizione </w:t>
      </w:r>
      <w:r w:rsidR="00374EDE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 pagamento - </w:t>
      </w:r>
      <w:r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€5/1 mese, €12/3 mesi, €20/6mesi, €35/1anno</w:t>
      </w:r>
    </w:p>
    <w:p w:rsidR="00677985" w:rsidRPr="00B17C78" w:rsidRDefault="00374EDE" w:rsidP="00374EDE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Funzionalità: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Gestire profilo personale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Caricare massimo 50 foto (10/24 ore, peso </w:t>
      </w:r>
      <w:proofErr w:type="spellStart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max</w:t>
      </w:r>
      <w:proofErr w:type="spellEnd"/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2Mb) + 5 ogni mese successivo (massimo totale 120 foto) 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Invio giornaliero di massimo 100 messaggi privati/24 ore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Postare </w:t>
      </w:r>
      <w:r w:rsidR="00677985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commenti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Segnalare collaborazioni effettuate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feedback con voto e commento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tutti i dati degli altri utenti free e plus</w:t>
      </w:r>
    </w:p>
    <w:p w:rsidR="00677985" w:rsidRPr="00B17C78" w:rsidRDefault="005D0469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Chat e vedere chi è online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location con dettagli (indirizzo, descrizione e collaborazione)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annunci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Votare foto</w:t>
      </w:r>
    </w:p>
    <w:p w:rsidR="00677985" w:rsidRPr="00B17C78" w:rsidRDefault="00677985" w:rsidP="00374EDE">
      <w:pPr>
        <w:pStyle w:val="ListParagraph"/>
        <w:numPr>
          <w:ilvl w:val="2"/>
          <w:numId w:val="4"/>
        </w:numPr>
        <w:shd w:val="clear" w:color="auto" w:fill="FFFFFF"/>
        <w:spacing w:after="24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Inserire un post s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ul forum in qualunque sezione (3/24h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677985" w:rsidRPr="00B17C78" w:rsidRDefault="00677985" w:rsidP="005D0469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Rispondere ad una discu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ssione di utenti free o plus (10/24h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5D0469" w:rsidRPr="00B17C78" w:rsidRDefault="005D0469" w:rsidP="005D0469">
      <w:pPr>
        <w:pStyle w:val="ListParagraph"/>
        <w:numPr>
          <w:ilvl w:val="2"/>
          <w:numId w:val="4"/>
        </w:numPr>
        <w:shd w:val="clear" w:color="auto" w:fill="FFFFFF"/>
        <w:spacing w:after="0"/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Crediti iniziali</w:t>
      </w:r>
      <w:r w:rsidR="00F33E93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(offerta di acquisto scontato all’iscrizione)</w:t>
      </w:r>
    </w:p>
    <w:p w:rsidR="00677985" w:rsidRDefault="00677985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Limitazioni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visualizzazione del sito: nessuno</w:t>
      </w:r>
    </w:p>
    <w:p w:rsidR="00E85944" w:rsidRPr="00B17C78" w:rsidRDefault="00E85944" w:rsidP="005D0469">
      <w:pPr>
        <w:shd w:val="clear" w:color="auto" w:fill="FFFFFF"/>
        <w:spacing w:after="0"/>
        <w:ind w:left="1080" w:firstLine="7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5944" w:rsidRDefault="001058B3" w:rsidP="00E8594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</w:t>
      </w:r>
      <w:r w:rsidR="005D0469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li utenti 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del portale Photoshooters.net dichiarano di non utilizzare dati presenti sul portale per fini </w:t>
      </w:r>
      <w:r w:rsidR="00BF06A3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pubblicitari o commerciali</w:t>
      </w:r>
      <w:r w:rsidR="00BF06A3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 ogni natura per proprio o di conto di terzi – senza autorizzazione del proprietario di tali dati -, per offendere o diffamare altri utenti del portale o persone al di fuori del sito; dichiarano inoltre di non inviare virus o software informatici dannosi al sito o ad altri utenti, e di non inserire o inviare contenuti relativi a pornografia, estremismo o che violano in qualsiasi modo le leggi vigenti.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F06A3" w:rsidRDefault="00217F59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 xml:space="preserve">I dati e contenuti del portale Photoshooters.net sono protetti dai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diritti di autore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diretti e concessi dagli utenti all’atto della registrazione: ogni utilizzo, al di fuori del privato, proprio o improprio di tali dati e contenuti da parte di altri utenti senza previa autorizzazione del sito o dell’utente proprietario è passibile di denuncia. 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372B4C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Tutti gli utenti sono tenuti a inserire il minimo di dati e informazioni personali, e di tenerle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aggiornate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profilo di utenti registrati senza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dati personali e</w:t>
      </w:r>
      <w:r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/o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foto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vengono mantenuti attivi sul sito per un periodo di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accesso nel caso di utenti FREE e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12 mesi 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dall’ultimo mese di abbonamento nel caso di utenti PLUS: l’utente PLUS allo scadere del suo abbonamento ha </w:t>
      </w:r>
      <w:r w:rsidR="00211FA2" w:rsidRPr="00B17C78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15 giorni</w:t>
      </w:r>
      <w:r w:rsidR="00211FA2"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per il rinnovo, o passerà alle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funzionalità di un utente FREE: Il portale si impegna ad avvisare gli utenti via mail prima della cancellazione o modifica dell’account.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211FA2" w:rsidRDefault="00590574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crediti</w:t>
      </w:r>
      <w:r w:rsidR="007B5E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che possono essere acquistati o avere un bonus classifica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</w:p>
    <w:p w:rsidR="00590574" w:rsidRPr="00590574" w:rsidRDefault="00590574" w:rsidP="00B31D83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PLUS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di </w:t>
      </w:r>
      <w:proofErr w:type="spellStart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€XX</w:t>
      </w:r>
      <w:proofErr w:type="spellEnd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/ 5 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crediti per: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590574" w:rsidRPr="00590574" w:rsidRDefault="00590574" w:rsidP="00B31D83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utente </w:t>
      </w:r>
      <w:r w:rsidR="00B31D8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ha compresi nel suo abbonamento un tot (10?/6 mesi) iniziale di crediti</w:t>
      </w:r>
    </w:p>
    <w:p w:rsidR="00590574" w:rsidRPr="00590574" w:rsidRDefault="00590574" w:rsidP="00B31D83">
      <w:pPr>
        <w:pStyle w:val="ListParagraph"/>
        <w:numPr>
          <w:ilvl w:val="1"/>
          <w:numId w:val="6"/>
        </w:numPr>
        <w:ind w:left="180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può acquistarne altri al costo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di </w:t>
      </w:r>
      <w:proofErr w:type="spellStart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€XX</w:t>
      </w:r>
      <w:proofErr w:type="spellEnd"/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/ 5</w:t>
      </w: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per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messaggi da mandare e da leggere in un giorno/settimana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aumentare il limite di foto caricabili in un mese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vedere chi ha messo commenti sulle sue foto o profilo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feedback di un utente o suo feedback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visualizzare post delle sezioni forum dedicate a utenti plus per un tempo limitato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la ricerca di un utente specifico con cui collaborare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affidare al sito il compenso per la collaborazione</w:t>
      </w:r>
    </w:p>
    <w:p w:rsidR="00590574" w:rsidRPr="00590574" w:rsidRDefault="00590574" w:rsidP="00B31D83">
      <w:pPr>
        <w:pStyle w:val="ListParagraph"/>
        <w:numPr>
          <w:ilvl w:val="2"/>
          <w:numId w:val="4"/>
        </w:numPr>
        <w:shd w:val="clear" w:color="auto" w:fill="FFFFFF"/>
        <w:spacing w:after="0"/>
        <w:ind w:left="2520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9057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pubblicizzare evento</w:t>
      </w:r>
    </w:p>
    <w:p w:rsidR="001C3BF9" w:rsidRDefault="001C3BF9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Nel caso di affidamento al sito tramite utilizzo di crediti per ricerca servizi o collaborazioni, il sito non </w:t>
      </w:r>
      <w:r w:rsidR="00F33E93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è obbligato ad accettare la richiesta di ricerca e non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si assume responsabilità sulla qualità e professionalità dei servizi o collaborazioni stessi, ma si riserva di intervenire nel caso questi si discostassero dalle richieste o aspettative dell’utente che ha utilizzato i crediti.</w:t>
      </w:r>
    </w:p>
    <w:p w:rsidR="00372B4C" w:rsidRDefault="00372B4C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Nel caso di scambi collaborativi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servizi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 acquisti diretti tra utenti registrati senza utilizzo di crediti</w:t>
      </w:r>
      <w:r w:rsidR="001C3BF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</w:t>
      </w:r>
      <w:r w:rsidR="008B1249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stessi utenti sono responsabili sulla qualità, veridicità e professionalità di tali scambi: Photoshooters.net fornisce in questo caso solo un contatto tra utenti.</w:t>
      </w:r>
    </w:p>
    <w:p w:rsidR="00E85944" w:rsidRPr="00B17C78" w:rsidRDefault="00E85944" w:rsidP="001C3BF9">
      <w:pPr>
        <w:spacing w:after="0"/>
        <w:ind w:left="709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83D68" w:rsidRPr="00E83D68" w:rsidRDefault="00211FA2" w:rsidP="00E83D6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Sistema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verifica utenti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 agenzie:</w:t>
      </w:r>
      <w:r w:rsidR="00E83D68" w:rsidRPr="00E83D68">
        <w:rPr>
          <w:lang w:val="it-IT"/>
        </w:rPr>
        <w:t xml:space="preserve"> </w:t>
      </w:r>
      <w:r w:rsidR="00E83D68"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</w:t>
      </w:r>
      <w:r w:rsid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 sistema di certificazione è di due livelli</w:t>
      </w:r>
    </w:p>
    <w:p w:rsidR="00E83D68" w:rsidRPr="00E83D68" w:rsidRDefault="00E83D68" w:rsidP="00E83D6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D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ocumento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inviato via mail </w:t>
      </w:r>
      <w:r w:rsidR="008C7C3E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al sito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(certificazione alta –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check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verde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Default="00E83D68" w:rsidP="00E85944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ellulare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chiamata con risposta dell’utente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(certifica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zione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base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– </w:t>
      </w:r>
      <w:proofErr w:type="spellStart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check</w:t>
      </w:r>
      <w:proofErr w:type="spellEnd"/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giallo</w:t>
      </w:r>
      <w:r w:rsidRPr="00E83D6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)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5D7140" w:rsidRPr="005D7140" w:rsidRDefault="005D7140" w:rsidP="005D714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</w:t>
      </w:r>
      <w:r w:rsidR="00BD0F4D"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eedback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collaborazioni: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gli utenti (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FREE e/o PLUS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)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che abbiano collaborato, possono esprimente un giudizio con voto e un commento sulla qualità del rapporto lavorativo. Dopo aver confermato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entrambi 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 loro collaboraz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ione,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otranno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esprimere il loro feedback, che verrà pubblicato sui profili dopo la verifica del sito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insieme alla media dei voti ricevuti</w:t>
      </w: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.</w:t>
      </w:r>
    </w:p>
    <w:p w:rsidR="005D7140" w:rsidRPr="005D7140" w:rsidRDefault="005D7140" w:rsidP="005D714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professionalità:  voto x/10</w:t>
      </w:r>
    </w:p>
    <w:p w:rsidR="00BD0F4D" w:rsidRDefault="005D7140" w:rsidP="005D7140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5D7140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commento: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giudizio sull’utente e commenti sulla qualità della collaborazione.</w:t>
      </w:r>
    </w:p>
    <w:p w:rsid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EF2CB8" w:rsidRDefault="00EF2CB8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Forum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sezioni </w:t>
      </w:r>
    </w:p>
    <w:p w:rsidR="00EF2CB8" w:rsidRPr="00FF4E47" w:rsidRDefault="00B109B9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</w:t>
      </w:r>
      <w:r w:rsidR="00EF2CB8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egolamento:</w:t>
      </w: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relativo al forum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Utenti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(FREE/PLUS): presentazioni, </w:t>
      </w:r>
      <w:r w:rsidR="00A32C22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commenti e classifiche, post vari utenti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Feedback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feedback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photoshooters, feedback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utenti esterni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Lavoro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annunci, 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contratti, eventi,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locations</w:t>
      </w:r>
    </w:p>
    <w:p w:rsidR="00EF2CB8" w:rsidRPr="00FF4E47" w:rsidRDefault="00EF2CB8" w:rsidP="00EF2CB8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lastRenderedPageBreak/>
        <w:t>Fotografia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 tecniche,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elaborazione,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apparecchiature, </w:t>
      </w:r>
      <w:r w:rsidR="00E313F0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stampa, fai-da-te</w:t>
      </w:r>
    </w:p>
    <w:p w:rsidR="00EF2CB8" w:rsidRDefault="00EF2CB8" w:rsidP="00B109B9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Moda</w:t>
      </w:r>
      <w:r w:rsidR="00B109B9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: </w:t>
      </w:r>
      <w:r w:rsidR="007D5A11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eventi, </w:t>
      </w:r>
      <w:proofErr w:type="spellStart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mua</w:t>
      </w:r>
      <w:proofErr w:type="spellEnd"/>
      <w:r w:rsidR="00E85944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, stilisti, artisti, fabbriche</w:t>
      </w:r>
    </w:p>
    <w:p w:rsidR="00E85944" w:rsidRPr="00FF4E47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955257" w:rsidRDefault="00955257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963FB0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Classifiche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:</w:t>
      </w:r>
    </w:p>
    <w:p w:rsidR="00110257" w:rsidRPr="00FF4E47" w:rsidRDefault="00110257" w:rsidP="00110257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Foto più votate: classifica mensile (assegnazione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vincitore)</w:t>
      </w:r>
    </w:p>
    <w:p w:rsidR="00110257" w:rsidRDefault="00E85944" w:rsidP="00E85944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Utente</w:t>
      </w:r>
      <w:r w:rsidR="00110257" w:rsidRPr="00FF4E47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con feedback più alto: classifica mensile (assegnazione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XX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crediti al vincitore)</w:t>
      </w:r>
    </w:p>
    <w:p w:rsidR="00E85944" w:rsidRPr="00E85944" w:rsidRDefault="00E85944" w:rsidP="00E85944">
      <w:pPr>
        <w:pStyle w:val="ListParagraph"/>
        <w:shd w:val="clear" w:color="auto" w:fill="FFFFFF"/>
        <w:spacing w:after="240" w:line="240" w:lineRule="auto"/>
        <w:ind w:left="1080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FB2783" w:rsidRDefault="00FB2783" w:rsidP="005D0469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per eventuali interruzioni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servizio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, di carattere momentaneo, dovuta a problematiche tecniche o manutenzione: il protrarsi per più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72 ore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dell’interruzione di tutti i servizi, darà la possibilità agli utenti PLUS a richiedere interruzione dell’abbonamento e alla restituzione dei mesi rimanenti già pagati.</w:t>
      </w:r>
    </w:p>
    <w:p w:rsidR="00E85944" w:rsidRDefault="00E85944" w:rsidP="00E85944">
      <w:pPr>
        <w:pStyle w:val="ListParagraph"/>
        <w:shd w:val="clear" w:color="auto" w:fill="FFFFFF"/>
        <w:spacing w:after="24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8232CD" w:rsidRDefault="008232CD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Il portale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si impegna ad osservare le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leggi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sulla protezione della privacy e dei dati relativamente agli utenti registrati, e si impegna ad utilizzarli solo sul sit</w:t>
      </w:r>
      <w:r w:rsidR="007A5005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o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stesso o per analisi di 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mercato</w:t>
      </w:r>
      <w:r w:rsidR="007A5005"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 xml:space="preserve"> o di carattere statistico</w:t>
      </w:r>
      <w:r w:rsidRPr="00E85944">
        <w:rPr>
          <w:rFonts w:ascii="Gisha" w:eastAsia="Times New Roman" w:hAnsi="Gisha" w:cs="Gisha"/>
          <w:color w:val="C0504D" w:themeColor="accent2"/>
          <w:sz w:val="20"/>
          <w:szCs w:val="18"/>
          <w:lang w:val="it-IT" w:eastAsia="en-GB"/>
        </w:rPr>
        <w:t>: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ogni altro eventuale utilizzo avverrà previa autorizzazione da parte dell’utente proprietario del dato.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7A5005" w:rsidRDefault="007A5005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L’utente del portale si dichiara consapevole della presenza di </w:t>
      </w:r>
      <w:r w:rsidRPr="007B5E68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banner</w:t>
      </w:r>
      <w:r w:rsidRPr="00D3171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pubblicitari e autorizza eventuali contatti di carattere commerciale e pubblicitario alla sua casella di posta assegnata all’account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. 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Photoshooter.net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non è responsabile dell’accesso e dei contenuti raggiungibili tramite tali banner o altri link esterni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B17C78" w:rsidRDefault="00B17C78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Photoshooter.net si riserva il diritto di apportare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modifiche</w:t>
      </w:r>
      <w:r w:rsidRPr="00B17C78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alle funzionalità del portale e al Regolamento, e si impegna ad avvisare gli utenti iscritti di ogni modifica. Gli utenti a pagamento (PLUS) avranno la facoltà di chiudere anticipatamente il loro abbonamento prima della scadenza, venendo rimborsati nel caso le modifiche delle funzionalità fossero sostanziali.</w:t>
      </w:r>
    </w:p>
    <w:p w:rsidR="00E85944" w:rsidRPr="00E85944" w:rsidRDefault="00E85944" w:rsidP="00E85944">
      <w:p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</w:p>
    <w:p w:rsidR="00452316" w:rsidRPr="00B17C78" w:rsidRDefault="00452316" w:rsidP="00E859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Per qualsiasi delucidazione e richiesta, l’utente può contattare gli amministratori del portale alla mail </w:t>
      </w:r>
      <w:r w:rsidRPr="00E746C5">
        <w:rPr>
          <w:rFonts w:ascii="Gisha" w:eastAsia="Times New Roman" w:hAnsi="Gisha" w:cs="Gisha"/>
          <w:b/>
          <w:color w:val="444444"/>
          <w:sz w:val="20"/>
          <w:szCs w:val="18"/>
          <w:lang w:val="it-IT" w:eastAsia="en-GB"/>
        </w:rPr>
        <w:t>admin@photoshooters.net</w:t>
      </w:r>
    </w:p>
    <w:p w:rsidR="002D393D" w:rsidRDefault="0061395B" w:rsidP="0061395B">
      <w:pPr>
        <w:shd w:val="clear" w:color="auto" w:fill="FFFFFF"/>
        <w:spacing w:line="240" w:lineRule="auto"/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</w:pPr>
      <w:r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br/>
      </w:r>
    </w:p>
    <w:p w:rsidR="0061395B" w:rsidRPr="00244D52" w:rsidRDefault="00452316" w:rsidP="0061395B">
      <w:pPr>
        <w:shd w:val="clear" w:color="auto" w:fill="FFFFFF"/>
        <w:spacing w:line="240" w:lineRule="auto"/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</w:pP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Regolamento Photoshooters.net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- 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Maggio</w:t>
      </w:r>
      <w:r w:rsidR="0061395B" w:rsidRPr="00452316"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 xml:space="preserve"> 201</w:t>
      </w:r>
      <w:r>
        <w:rPr>
          <w:rFonts w:ascii="Gisha" w:eastAsia="Times New Roman" w:hAnsi="Gisha" w:cs="Gisha"/>
          <w:color w:val="444444"/>
          <w:sz w:val="20"/>
          <w:szCs w:val="18"/>
          <w:lang w:val="it-IT" w:eastAsia="en-GB"/>
        </w:rPr>
        <w:t>5</w:t>
      </w:r>
      <w:r w:rsidR="0061395B" w:rsidRPr="00244D52">
        <w:rPr>
          <w:rFonts w:ascii="Arial" w:eastAsia="Times New Roman" w:hAnsi="Arial" w:cs="Arial"/>
          <w:i/>
          <w:iCs/>
          <w:color w:val="1F497D" w:themeColor="text2"/>
          <w:sz w:val="18"/>
          <w:szCs w:val="18"/>
          <w:lang w:val="it-IT" w:eastAsia="en-GB"/>
        </w:rPr>
        <w:t>.</w:t>
      </w:r>
      <w:r w:rsidR="0061395B" w:rsidRPr="00244D52">
        <w:rPr>
          <w:rFonts w:ascii="Arial" w:eastAsia="Times New Roman" w:hAnsi="Arial" w:cs="Arial"/>
          <w:color w:val="1F497D" w:themeColor="text2"/>
          <w:sz w:val="18"/>
          <w:szCs w:val="18"/>
          <w:lang w:val="it-IT" w:eastAsia="en-GB"/>
        </w:rPr>
        <w:t xml:space="preserve"> </w:t>
      </w:r>
    </w:p>
    <w:p w:rsidR="00F21178" w:rsidRDefault="00F21178" w:rsidP="00F21178">
      <w:pPr>
        <w:rPr>
          <w:lang w:val="it-IT"/>
        </w:rPr>
      </w:pPr>
    </w:p>
    <w:p w:rsidR="00E85944" w:rsidRDefault="00E85944">
      <w:pPr>
        <w:rPr>
          <w:b/>
          <w:lang w:val="it-IT"/>
        </w:rPr>
      </w:pPr>
    </w:p>
    <w:sectPr w:rsidR="00E85944" w:rsidSect="00B17C78">
      <w:pgSz w:w="11906" w:h="16838"/>
      <w:pgMar w:top="127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3in;height:3in" o:bullet="t"/>
    </w:pict>
  </w:numPicBullet>
  <w:abstractNum w:abstractNumId="0">
    <w:nsid w:val="03823155"/>
    <w:multiLevelType w:val="hybridMultilevel"/>
    <w:tmpl w:val="A3A0A18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C4122"/>
    <w:multiLevelType w:val="multilevel"/>
    <w:tmpl w:val="C94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125759"/>
    <w:multiLevelType w:val="hybridMultilevel"/>
    <w:tmpl w:val="FE72E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ADA3A50">
      <w:numFmt w:val="bullet"/>
      <w:lvlText w:val="•"/>
      <w:lvlJc w:val="left"/>
      <w:pPr>
        <w:ind w:left="2340" w:hanging="360"/>
      </w:pPr>
      <w:rPr>
        <w:rFonts w:ascii="Gisha" w:eastAsia="Times New Roman" w:hAnsi="Gisha" w:cs="Gisha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55106"/>
    <w:multiLevelType w:val="hybridMultilevel"/>
    <w:tmpl w:val="C3984C48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9E777D"/>
    <w:multiLevelType w:val="hybridMultilevel"/>
    <w:tmpl w:val="8764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375AF"/>
    <w:multiLevelType w:val="hybridMultilevel"/>
    <w:tmpl w:val="F4A2A2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8A006C"/>
    <w:multiLevelType w:val="hybridMultilevel"/>
    <w:tmpl w:val="C04CB300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941A6"/>
    <w:multiLevelType w:val="hybridMultilevel"/>
    <w:tmpl w:val="7332B0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DAE3FB5"/>
    <w:multiLevelType w:val="hybridMultilevel"/>
    <w:tmpl w:val="43E870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BB09F8"/>
    <w:multiLevelType w:val="hybridMultilevel"/>
    <w:tmpl w:val="9070C05E"/>
    <w:lvl w:ilvl="0" w:tplc="E97A7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A73AA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1178"/>
    <w:rsid w:val="000704A5"/>
    <w:rsid w:val="001058B3"/>
    <w:rsid w:val="00110257"/>
    <w:rsid w:val="00131B23"/>
    <w:rsid w:val="001422F3"/>
    <w:rsid w:val="00193E9D"/>
    <w:rsid w:val="001C3BF9"/>
    <w:rsid w:val="002057AA"/>
    <w:rsid w:val="00211FA2"/>
    <w:rsid w:val="002172FD"/>
    <w:rsid w:val="00217F59"/>
    <w:rsid w:val="00244D52"/>
    <w:rsid w:val="002D393D"/>
    <w:rsid w:val="002F292D"/>
    <w:rsid w:val="00331680"/>
    <w:rsid w:val="00372B4C"/>
    <w:rsid w:val="00374EDE"/>
    <w:rsid w:val="00452316"/>
    <w:rsid w:val="004A0A96"/>
    <w:rsid w:val="004C60C8"/>
    <w:rsid w:val="004E7268"/>
    <w:rsid w:val="00590574"/>
    <w:rsid w:val="005A0394"/>
    <w:rsid w:val="005D0469"/>
    <w:rsid w:val="005D7140"/>
    <w:rsid w:val="0061395B"/>
    <w:rsid w:val="006402D2"/>
    <w:rsid w:val="00677985"/>
    <w:rsid w:val="006A4C6E"/>
    <w:rsid w:val="007A5005"/>
    <w:rsid w:val="007B5E68"/>
    <w:rsid w:val="007D5A11"/>
    <w:rsid w:val="008232CD"/>
    <w:rsid w:val="008B1249"/>
    <w:rsid w:val="008C7C3E"/>
    <w:rsid w:val="00945515"/>
    <w:rsid w:val="00954641"/>
    <w:rsid w:val="00955257"/>
    <w:rsid w:val="00963FB0"/>
    <w:rsid w:val="009C0C7F"/>
    <w:rsid w:val="00A0630B"/>
    <w:rsid w:val="00A32C22"/>
    <w:rsid w:val="00A4620C"/>
    <w:rsid w:val="00A4755C"/>
    <w:rsid w:val="00A641AF"/>
    <w:rsid w:val="00A6661C"/>
    <w:rsid w:val="00AD41A5"/>
    <w:rsid w:val="00B109B9"/>
    <w:rsid w:val="00B17C78"/>
    <w:rsid w:val="00B31D83"/>
    <w:rsid w:val="00B33E20"/>
    <w:rsid w:val="00BD0F4D"/>
    <w:rsid w:val="00BF06A3"/>
    <w:rsid w:val="00BF3AB2"/>
    <w:rsid w:val="00C47A58"/>
    <w:rsid w:val="00CB5193"/>
    <w:rsid w:val="00CB7AA4"/>
    <w:rsid w:val="00CC70A6"/>
    <w:rsid w:val="00D31718"/>
    <w:rsid w:val="00D32F53"/>
    <w:rsid w:val="00D47BE0"/>
    <w:rsid w:val="00D94088"/>
    <w:rsid w:val="00DA06D3"/>
    <w:rsid w:val="00E270EE"/>
    <w:rsid w:val="00E313F0"/>
    <w:rsid w:val="00E37D89"/>
    <w:rsid w:val="00E746C5"/>
    <w:rsid w:val="00E83D68"/>
    <w:rsid w:val="00E85944"/>
    <w:rsid w:val="00EF2CB8"/>
    <w:rsid w:val="00F21178"/>
    <w:rsid w:val="00F22E94"/>
    <w:rsid w:val="00F2764A"/>
    <w:rsid w:val="00F33E93"/>
    <w:rsid w:val="00F55DB0"/>
    <w:rsid w:val="00FB2783"/>
    <w:rsid w:val="00FD4248"/>
    <w:rsid w:val="00FF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617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2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5E6E9"/>
                                                    <w:left w:val="single" w:sz="6" w:space="0" w:color="DFE0E4"/>
                                                    <w:bottom w:val="single" w:sz="6" w:space="0" w:color="D0D1D5"/>
                                                    <w:right w:val="single" w:sz="6" w:space="0" w:color="DFE0E4"/>
                                                  </w:divBdr>
                                                  <w:divsChild>
                                                    <w:div w:id="11364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70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657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3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2429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987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6314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767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3</cp:revision>
  <cp:lastPrinted>2015-04-03T07:48:00Z</cp:lastPrinted>
  <dcterms:created xsi:type="dcterms:W3CDTF">2015-04-10T10:49:00Z</dcterms:created>
  <dcterms:modified xsi:type="dcterms:W3CDTF">2015-04-10T10:50:00Z</dcterms:modified>
</cp:coreProperties>
</file>