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5025" w:type="dxa"/>
      </w:tblPr>
      <w:tblGrid>
        <w:gridCol w:w="14117"/>
        <w:gridCol w:w="907"/>
      </w:tblGrid>
      <w:tr>
        <w:tc>
          <w:tcPr>
            <w:tcW w:type="dxa" w:w="14117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Program Kokurikuler Tahunan — SD ………………………… Tahun Ajaran ………/………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F4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Alokasi per tahun: Kelas I 216 JP · Kelas II 216 JP · Kelas III 252 JP · Kelas IV 252 JP · Kelas V 252 JP · Kelas VI 224 JP. Pastikan jumlah JP setiap kelas sama dengan alokasinya.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5025" w:type="dxa"/>
      </w:tblPr>
      <w:tblGrid>
        <w:gridCol w:w="751"/>
        <w:gridCol w:w="751"/>
        <w:gridCol w:w="751"/>
        <w:gridCol w:w="2254"/>
        <w:gridCol w:w="2103"/>
        <w:gridCol w:w="1352"/>
        <w:gridCol w:w="4207"/>
        <w:gridCol w:w="2103"/>
        <w:gridCol w:w="751"/>
      </w:tblGrid>
      <w:tr>
        <w:trPr>
          <w:tblHeader w:val="true"/>
        </w:trPr>
        <w:tc>
          <w:tcPr>
            <w:tcW w:type="dxa" w:w="751"/>
            <w:shd w:val="clear" w:color="auto" w:fill="4B2A8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No</w:t>
            </w:r>
          </w:p>
        </w:tc>
        <w:tc>
          <w:tcPr>
            <w:tcW w:type="dxa" w:w="751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Kelas</w:t>
            </w:r>
          </w:p>
        </w:tc>
        <w:tc>
          <w:tcPr>
            <w:tcW w:type="dxa" w:w="751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Smt</w:t>
            </w:r>
          </w:p>
        </w:tc>
        <w:tc>
          <w:tcPr>
            <w:tcW w:type="dxa" w:w="225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Dimensi fokus</w:t>
            </w:r>
          </w:p>
        </w:tc>
        <w:tc>
          <w:tcPr>
            <w:tcW w:type="dxa" w:w="2103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Tema</w:t>
            </w:r>
          </w:p>
        </w:tc>
        <w:tc>
          <w:tcPr>
            <w:tcW w:type="dxa" w:w="1352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Bentuk</w:t>
            </w:r>
          </w:p>
        </w:tc>
        <w:tc>
          <w:tcPr>
            <w:tcW w:type="dxa" w:w="4207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Bentuk kegiatan utama</w:t>
            </w:r>
          </w:p>
        </w:tc>
        <w:tc>
          <w:tcPr>
            <w:tcW w:type="dxa" w:w="2103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Mapel terkait</w:t>
            </w:r>
          </w:p>
        </w:tc>
        <w:tc>
          <w:tcPr>
            <w:tcW w:type="dxa" w:w="751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JP</w:t>
            </w: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2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3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4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5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6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7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8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9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10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11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12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13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14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15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16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17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751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sz w:val="17"/>
              </w:rPr>
              <w:t>18</w:t>
            </w: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  <w:tc>
          <w:tcPr>
            <w:tcW w:type="dxa" w:w="2254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1352"/>
          </w:tcPr>
          <w:p>
            <w:pPr>
              <w:spacing w:before="20" w:after="20" w:line="264" w:lineRule="auto"/>
            </w:pPr>
          </w:p>
        </w:tc>
        <w:tc>
          <w:tcPr>
            <w:tcW w:type="dxa" w:w="4207"/>
          </w:tcPr>
          <w:p>
            <w:pPr>
              <w:spacing w:before="20" w:after="20" w:line="264" w:lineRule="auto"/>
            </w:pPr>
          </w:p>
        </w:tc>
        <w:tc>
          <w:tcPr>
            <w:tcW w:type="dxa" w:w="2103"/>
          </w:tcPr>
          <w:p>
            <w:pPr>
              <w:spacing w:before="20" w:after="20" w:line="264" w:lineRule="auto"/>
            </w:pPr>
          </w:p>
        </w:tc>
        <w:tc>
          <w:tcPr>
            <w:tcW w:type="dxa" w:w="751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5025" w:type="dxa"/>
      </w:tblPr>
      <w:tblGrid>
        <w:gridCol w:w="7512"/>
        <w:gridCol w:w="7512"/>
      </w:tblGrid>
      <w:tr>
        <w:tc>
          <w:tcPr>
            <w:tcW w:type="dxa" w:w="7512"/>
          </w:tcPr>
          <w:p>
            <w:pPr>
              <w:spacing w:before="120" w:after="0" w:line="264" w:lineRule="auto"/>
            </w:pPr>
            <w:r>
              <w:rPr>
                <w:rFonts w:ascii="Arial" w:hAnsi="Arial" w:eastAsia="Arial"/>
                <w:sz w:val="19"/>
              </w:rPr>
              <w:t>Mengetahui,</w:t>
            </w:r>
            <w:r>
              <w:br/>
            </w:r>
            <w:r>
              <w:rPr>
                <w:rFonts w:ascii="Arial" w:hAnsi="Arial" w:eastAsia="Arial"/>
                <w:sz w:val="19"/>
              </w:rPr>
              <w:t>Kepala Sekolah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hAnsi="Arial" w:eastAsia="Arial"/>
                <w:sz w:val="19"/>
              </w:rPr>
              <w:t>………………………………</w:t>
            </w:r>
          </w:p>
        </w:tc>
        <w:tc>
          <w:tcPr>
            <w:tcW w:type="dxa" w:w="7512"/>
          </w:tcPr>
          <w:p>
            <w:pPr>
              <w:spacing w:before="120" w:after="0" w:line="264" w:lineRule="auto"/>
            </w:pPr>
            <w:r>
              <w:rPr>
                <w:rFonts w:ascii="Arial" w:hAnsi="Arial" w:eastAsia="Arial"/>
                <w:sz w:val="19"/>
              </w:rPr>
              <w:t>……………………, ……………………</w:t>
            </w:r>
            <w:r>
              <w:br/>
            </w:r>
            <w:r>
              <w:rPr>
                <w:rFonts w:ascii="Arial" w:hAnsi="Arial" w:eastAsia="Arial"/>
                <w:sz w:val="19"/>
              </w:rPr>
              <w:t>Koordinator Kokurikuler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hAnsi="Arial" w:eastAsia="Arial"/>
                <w:sz w:val="19"/>
              </w:rPr>
              <w:t>………………………………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F4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F4 — Program Kokurikuler Tahunan — SD ………………………… Tahun Ajaran ………/………</dc:title>
  <dc:subject/>
  <dc:creator>Yos Putra Kurniawan, S.Pd. (Kokurikuler Siap Jalan)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