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Perencanaan Kegiatan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F5 </w:t>
            </w:r>
          </w:p>
        </w:tc>
      </w:tr>
    </w:tbl>
    <w:p>
      <w:pPr>
        <w:spacing w:before="0" w:after="80" w:line="26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3835"/>
        <w:gridCol w:w="1615"/>
        <w:gridCol w:w="1615"/>
      </w:tblGrid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Nama satuan pendidikan</w:t>
            </w:r>
          </w:p>
        </w:tc>
        <w:tc>
          <w:tcPr>
            <w:tcW w:type="dxa" w:w="3835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Kelas</w:t>
            </w: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Tema</w:t>
            </w:r>
          </w:p>
        </w:tc>
        <w:tc>
          <w:tcPr>
            <w:tcW w:type="dxa" w:w="3835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Alokasi waktu</w:t>
            </w: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………… JP</w:t>
            </w: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Bentuk</w:t>
            </w:r>
          </w:p>
        </w:tc>
        <w:tc>
          <w:tcPr>
            <w:tcW w:type="dxa" w:w="7065"/>
            <w:gridSpan w:val="3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☐ Lintas disiplin ☐ Gerakan 7 KAIH (kebiasaan: ……………………) ☐ Cara lainnya (……………………)</w:t>
            </w: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Lokasi kegiatan</w:t>
            </w:r>
          </w:p>
        </w:tc>
        <w:tc>
          <w:tcPr>
            <w:tcW w:type="dxa" w:w="7065"/>
            <w:gridSpan w:val="3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72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A. Dimensi Profil Lulusan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dimensi dan subdimensi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105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B. Tujuan Pembelajaran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kompetensi + konten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45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C. Praktik Pedagogis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60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D. Lingkungan Pembelajaran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72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E. Kemitraan Pembelajaran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pihak dan perannya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  <w:tr>
        <w:trPr>
          <w:trHeight w:val="45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F. Pemanfaatan Digital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G. Kegiatan</w:t>
      </w:r>
      <w:r>
        <w:rPr>
          <w:rFonts w:ascii="Arial" w:hAnsi="Arial" w:eastAsia="Arial"/>
          <w:sz w:val="19"/>
        </w:rPr>
        <w:t xml:space="preserve"> </w:t>
      </w:r>
      <w:r>
        <w:rPr>
          <w:rFonts w:ascii="Arial" w:hAnsi="Arial" w:eastAsia="Arial"/>
          <w:color w:val="5E5873"/>
          <w:sz w:val="16"/>
        </w:rPr>
        <w:t>(M = memahami, A = mengaplikasi, R = merefleksi)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505"/>
        <w:gridCol w:w="908"/>
        <w:gridCol w:w="6358"/>
        <w:gridCol w:w="1615"/>
        <w:gridCol w:w="706"/>
      </w:tblGrid>
      <w:tr>
        <w:trPr>
          <w:tblHeader w:val="true"/>
        </w:trPr>
        <w:tc>
          <w:tcPr>
            <w:tcW w:type="dxa" w:w="505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No</w:t>
            </w:r>
          </w:p>
        </w:tc>
        <w:tc>
          <w:tcPr>
            <w:tcW w:type="dxa" w:w="90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Tahap</w:t>
            </w:r>
          </w:p>
        </w:tc>
        <w:tc>
          <w:tcPr>
            <w:tcW w:type="dxa" w:w="6358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Langkah kegiatan</w:t>
            </w:r>
          </w:p>
        </w:tc>
        <w:tc>
          <w:tcPr>
            <w:tcW w:type="dxa" w:w="1615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Mapel/mitra</w:t>
            </w:r>
          </w:p>
        </w:tc>
        <w:tc>
          <w:tcPr>
            <w:tcW w:type="dxa" w:w="70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JP</w:t>
            </w: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M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A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R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505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9</w:t>
            </w:r>
          </w:p>
        </w:tc>
        <w:tc>
          <w:tcPr>
            <w:tcW w:type="dxa" w:w="908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R</w:t>
            </w:r>
          </w:p>
        </w:tc>
        <w:tc>
          <w:tcPr>
            <w:tcW w:type="dxa" w:w="6358"/>
          </w:tcPr>
          <w:p>
            <w:pPr>
              <w:spacing w:before="20" w:after="20" w:line="264" w:lineRule="auto"/>
            </w:pPr>
          </w:p>
        </w:tc>
        <w:tc>
          <w:tcPr>
            <w:tcW w:type="dxa" w:w="1615"/>
          </w:tcPr>
          <w:p>
            <w:pPr>
              <w:spacing w:before="20" w:after="20" w:line="264" w:lineRule="auto"/>
            </w:pP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9386"/>
            <w:gridSpan w:val="4"/>
          </w:tcPr>
          <w:p>
            <w:pPr>
              <w:spacing w:before="20" w:after="20" w:line="264" w:lineRule="auto"/>
              <w:jc w:val="right"/>
            </w:pPr>
            <w:r>
              <w:rPr>
                <w:rFonts w:ascii="Arial" w:hAnsi="Arial" w:eastAsia="Arial"/>
                <w:b/>
                <w:sz w:val="17"/>
              </w:rPr>
              <w:t>Jumlah JP</w:t>
            </w:r>
          </w:p>
        </w:tc>
        <w:tc>
          <w:tcPr>
            <w:tcW w:type="dxa" w:w="706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H. Asesmen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7064"/>
      </w:tblGrid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Formatif: teknik dan instrumen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☐ Observasi + catatan anekdot (F8) ☐ Ceklis ☐ Jurnal (F9) ☐ Penilaian diri (F10) ☐ ……………</w:t>
            </w:r>
          </w:p>
        </w:tc>
      </w:tr>
      <w:tr>
        <w:trPr>
          <w:trHeight w:val="340" w:hRule="atLeast"/>
        </w:trPr>
        <w:tc>
          <w:tcPr>
            <w:tcW w:type="dxa" w:w="3027"/>
            <w:shd w:val="clear" w:color="auto" w:fill="F1ECFB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Sumatif: teknik dan instrumen</w:t>
            </w:r>
          </w:p>
        </w:tc>
        <w:tc>
          <w:tcPr>
            <w:tcW w:type="dxa" w:w="706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☐ Penilaian kinerja + rubrik (F11) Produk/aksi yang dinilai: ……………………………………</w:t>
            </w:r>
          </w:p>
        </w:tc>
      </w:tr>
    </w:tbl>
    <w:p>
      <w:pPr>
        <w:spacing w:before="0" w:after="40" w:line="264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Mengetahui,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Koordinator Kokurikuler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  <w:tc>
          <w:tcPr>
            <w:tcW w:type="dxa" w:w="5046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……………………, ……………………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Guru Kelas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F5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F5 — Perencanaan Kegiatan Kokurikuler</dc:title>
  <dc:subject/>
  <dc:creator>Yos Putra Kurniawan, S.Pd. (Kokurikuler Siap Jalan)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