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85BD">
      <w:pPr>
        <w:widowControl w:val="0"/>
        <w:numPr>
          <w:ilvl w:val="0"/>
          <w:numId w:val="1"/>
        </w:numPr>
        <w:spacing w:after="120" w:line="360" w:lineRule="auto"/>
        <w:ind w:left="0" w:leftChars="0" w:firstLine="420" w:firstLineChars="0"/>
        <w:jc w:val="both"/>
        <w:rPr>
          <w:rFonts w:hint="default" w:ascii="宋体" w:hAnsi="宋体" w:eastAsia="宋体" w:cs="宋体"/>
          <w:b w:val="0"/>
          <w:i w:val="0"/>
          <w:strike w:val="0"/>
          <w:color w:val="auto"/>
          <w:kern w:val="2"/>
          <w:sz w:val="44"/>
          <w:szCs w:val="44"/>
          <w:u w:val="none"/>
          <w:lang w:val="en-US" w:eastAsia="zh-CN" w:bidi="ar-SA"/>
        </w:rPr>
      </w:pPr>
      <w:r>
        <w:rPr>
          <w:rFonts w:hint="eastAsia" w:ascii="宋体" w:hAnsi="宋体" w:eastAsia="宋体" w:cs="宋体"/>
          <w:b w:val="0"/>
          <w:i w:val="0"/>
          <w:strike w:val="0"/>
          <w:color w:val="auto"/>
          <w:kern w:val="2"/>
          <w:sz w:val="44"/>
          <w:szCs w:val="44"/>
          <w:u w:val="none"/>
          <w:lang w:val="en-US" w:eastAsia="zh-CN" w:bidi="ar-SA"/>
        </w:rPr>
        <w:t>说明</w:t>
      </w:r>
    </w:p>
    <w:p w14:paraId="1980DFBC">
      <w:pPr>
        <w:widowControl w:val="0"/>
        <w:numPr>
          <w:ilvl w:val="0"/>
          <w:numId w:val="2"/>
        </w:numPr>
        <w:spacing w:after="120" w:line="360" w:lineRule="auto"/>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成本表名命名规则：成本总表命名固定为：成本.xslx。店铺成本表必须为【店铺缩写_成本.xlsx】格式，例如：IK_成本.xlsx，UN_成本.xlsx，店铺缩写必须符合英文按照单词分割的规则，两个单词的店铺必须为两个大写字母！不懂的可以添加店铺之后照着自动生成的店铺缩写复制。</w:t>
      </w:r>
    </w:p>
    <w:p w14:paraId="5187192F">
      <w:pPr>
        <w:numPr>
          <w:ilvl w:val="0"/>
          <w:numId w:val="2"/>
        </w:numPr>
        <w:ind w:left="425" w:leftChars="0" w:hanging="425" w:firstLineChars="0"/>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表头：必须存在 【厂家名称、SKC货号、SKU属性、成本】列 顺序/位置无所谓</w:t>
      </w:r>
    </w:p>
    <w:p w14:paraId="51B0944B">
      <w:pPr>
        <w:widowControl w:val="0"/>
        <w:numPr>
          <w:ilvl w:val="0"/>
          <w:numId w:val="2"/>
        </w:numPr>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参数：厂家名称可以存在多个厂家用逗号分割 ','（支持全角/半角）  SKC货号 SKU属性 必须为官方店铺复制的完整参数，否则无法精准匹配！精准匹配不上的会自动进行模糊匹配，模糊匹配阈值可以在【设置-财务报表设置】里面填写，建议不要低于90！成本为正数</w:t>
      </w:r>
    </w:p>
    <w:p w14:paraId="48A8063C">
      <w:pPr>
        <w:widowControl w:val="0"/>
        <w:numPr>
          <w:ilvl w:val="0"/>
          <w:numId w:val="2"/>
        </w:numPr>
        <w:spacing w:after="120" w:line="360" w:lineRule="auto"/>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重要】成本文件夹根目录用作存储成本表，不参与计算，实际成本计算会根据程序运行时读取成本表后生成在计算成本文件夹下的同名成本表进行计算，因为需要防止原成本表被修改所以需要在计算成本文件夹配置成本，配置好之后必须手动复制回成本根目录保存，否则再次执行记录成本功能时会被自动生成的成本表覆盖！！！</w:t>
      </w:r>
    </w:p>
    <w:p w14:paraId="3808DEBB">
      <w:pPr>
        <w:widowControl w:val="0"/>
        <w:numPr>
          <w:ilvl w:val="0"/>
          <w:numId w:val="2"/>
        </w:numPr>
        <w:spacing w:after="120" w:line="360" w:lineRule="auto"/>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计算成本文件夹下的成本为程序根据所有 成本完善表_月份.xlsx 和原成本表进行融合得到的，配置成本的时候应该配置计算成本文件夹下的成本表，配置好之后务必复制粘贴到根目录进行保存！</w:t>
      </w:r>
    </w:p>
    <w:p w14:paraId="335AA34D">
      <w:pPr>
        <w:widowControl w:val="0"/>
        <w:numPr>
          <w:ilvl w:val="0"/>
          <w:numId w:val="1"/>
        </w:numPr>
        <w:ind w:left="0" w:leftChars="0" w:firstLine="420" w:firstLineChars="0"/>
        <w:jc w:val="both"/>
        <w:rPr>
          <w:rFonts w:hint="eastAsia" w:ascii="宋体" w:hAnsi="宋体" w:eastAsia="宋体" w:cs="宋体"/>
          <w:b w:val="0"/>
          <w:i w:val="0"/>
          <w:strike w:val="0"/>
          <w:color w:val="auto"/>
          <w:kern w:val="2"/>
          <w:sz w:val="44"/>
          <w:szCs w:val="44"/>
          <w:u w:val="none"/>
          <w:lang w:val="en-US" w:eastAsia="zh-CN" w:bidi="ar-SA"/>
        </w:rPr>
      </w:pPr>
      <w:r>
        <w:rPr>
          <w:rFonts w:hint="eastAsia" w:ascii="宋体" w:hAnsi="宋体" w:eastAsia="宋体" w:cs="宋体"/>
          <w:b w:val="0"/>
          <w:i w:val="0"/>
          <w:strike w:val="0"/>
          <w:color w:val="auto"/>
          <w:kern w:val="2"/>
          <w:sz w:val="44"/>
          <w:szCs w:val="44"/>
          <w:u w:val="none"/>
          <w:lang w:val="en-US" w:eastAsia="zh-CN" w:bidi="ar-SA"/>
        </w:rPr>
        <w:t>操作建议：</w:t>
      </w:r>
    </w:p>
    <w:p w14:paraId="56493860">
      <w:pPr>
        <w:widowControl w:val="0"/>
        <w:numPr>
          <w:ilvl w:val="0"/>
          <w:numId w:val="3"/>
        </w:numPr>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直接复制 店铺缩写_成本.xslx文件，将店铺缩写重命名为对应店铺名，放在成本文件夹根目录。</w:t>
      </w:r>
    </w:p>
    <w:p w14:paraId="1DB98C02">
      <w:pPr>
        <w:widowControl w:val="0"/>
        <w:numPr>
          <w:ilvl w:val="0"/>
          <w:numId w:val="3"/>
        </w:numPr>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（可选）若有相同厂家，</w:t>
      </w:r>
      <w:bookmarkStart w:id="0" w:name="_GoBack"/>
      <w:bookmarkEnd w:id="0"/>
      <w:r>
        <w:rPr>
          <w:rFonts w:hint="eastAsia" w:ascii="宋体" w:hAnsi="宋体" w:eastAsia="宋体" w:cs="宋体"/>
          <w:b w:val="0"/>
          <w:i w:val="0"/>
          <w:strike w:val="0"/>
          <w:color w:val="auto"/>
          <w:kern w:val="2"/>
          <w:sz w:val="24"/>
          <w:szCs w:val="24"/>
          <w:u w:val="none"/>
          <w:lang w:val="en-US" w:eastAsia="zh-CN" w:bidi="ar-SA"/>
        </w:rPr>
        <w:t>名字不同但实际相同/换地址等情况，填写成本文件夹根目录下 相同厂家名称表 厂家名称列的每一格就是一个厂家对应多种不同名称，逗号分割（全角半角均支持）</w:t>
      </w:r>
    </w:p>
    <w:p w14:paraId="70B73767">
      <w:pPr>
        <w:widowControl w:val="0"/>
        <w:numPr>
          <w:ilvl w:val="0"/>
          <w:numId w:val="3"/>
        </w:numPr>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运行完整生成财务报表流程（反复报错可分步依次执行）</w:t>
      </w:r>
    </w:p>
    <w:p w14:paraId="5A24F31B">
      <w:pPr>
        <w:widowControl w:val="0"/>
        <w:numPr>
          <w:ilvl w:val="0"/>
          <w:numId w:val="3"/>
        </w:numPr>
        <w:ind w:left="425" w:leftChars="0" w:hanging="425" w:firstLineChars="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检查 成本/计算成本文件夹下的成本表文件，找到对应成本为空的行，填写成本之后保存文件，然后将成本表文件复制到成本文件夹根目录。下次运行就会使用新配置好的成本文件了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67156E"/>
    <w:multiLevelType w:val="singleLevel"/>
    <w:tmpl w:val="C267156E"/>
    <w:lvl w:ilvl="0" w:tentative="0">
      <w:start w:val="1"/>
      <w:numFmt w:val="chineseCounting"/>
      <w:suff w:val="nothing"/>
      <w:lvlText w:val="%1、"/>
      <w:lvlJc w:val="left"/>
      <w:pPr>
        <w:ind w:left="0" w:firstLine="420"/>
      </w:pPr>
      <w:rPr>
        <w:rFonts w:hint="eastAsia"/>
      </w:rPr>
    </w:lvl>
  </w:abstractNum>
  <w:abstractNum w:abstractNumId="1">
    <w:nsid w:val="46A79F1F"/>
    <w:multiLevelType w:val="singleLevel"/>
    <w:tmpl w:val="46A79F1F"/>
    <w:lvl w:ilvl="0" w:tentative="0">
      <w:start w:val="1"/>
      <w:numFmt w:val="decimal"/>
      <w:lvlText w:val="%1."/>
      <w:lvlJc w:val="left"/>
      <w:pPr>
        <w:ind w:left="425" w:hanging="425"/>
      </w:pPr>
      <w:rPr>
        <w:rFonts w:hint="default"/>
      </w:rPr>
    </w:lvl>
  </w:abstractNum>
  <w:abstractNum w:abstractNumId="2">
    <w:nsid w:val="4C7E17D9"/>
    <w:multiLevelType w:val="singleLevel"/>
    <w:tmpl w:val="4C7E17D9"/>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578A9"/>
    <w:rsid w:val="00F5083F"/>
    <w:rsid w:val="023228D6"/>
    <w:rsid w:val="036770BD"/>
    <w:rsid w:val="044D4883"/>
    <w:rsid w:val="0509270B"/>
    <w:rsid w:val="09E638BB"/>
    <w:rsid w:val="0A310FDA"/>
    <w:rsid w:val="0C03575A"/>
    <w:rsid w:val="0CB1090B"/>
    <w:rsid w:val="0D7039A8"/>
    <w:rsid w:val="0DB8556E"/>
    <w:rsid w:val="0E7B3EF6"/>
    <w:rsid w:val="0F661576"/>
    <w:rsid w:val="0F890F70"/>
    <w:rsid w:val="174B6A5E"/>
    <w:rsid w:val="17846AA0"/>
    <w:rsid w:val="19650358"/>
    <w:rsid w:val="196E211A"/>
    <w:rsid w:val="1A7E58B5"/>
    <w:rsid w:val="1A812624"/>
    <w:rsid w:val="1BD6553D"/>
    <w:rsid w:val="1F0722BB"/>
    <w:rsid w:val="1F0D7326"/>
    <w:rsid w:val="23A05031"/>
    <w:rsid w:val="25C94365"/>
    <w:rsid w:val="28832732"/>
    <w:rsid w:val="290F0529"/>
    <w:rsid w:val="2BB943F2"/>
    <w:rsid w:val="2CE322B4"/>
    <w:rsid w:val="2FD22068"/>
    <w:rsid w:val="30AC28B9"/>
    <w:rsid w:val="31107BDC"/>
    <w:rsid w:val="318D0699"/>
    <w:rsid w:val="32645105"/>
    <w:rsid w:val="35836402"/>
    <w:rsid w:val="37415715"/>
    <w:rsid w:val="37734130"/>
    <w:rsid w:val="386E5BFC"/>
    <w:rsid w:val="3BB84BBC"/>
    <w:rsid w:val="3CCE3E5B"/>
    <w:rsid w:val="3D4F5DE5"/>
    <w:rsid w:val="3DF5589F"/>
    <w:rsid w:val="3DFC6DE5"/>
    <w:rsid w:val="3E6E46C4"/>
    <w:rsid w:val="3EC60D06"/>
    <w:rsid w:val="3FE71217"/>
    <w:rsid w:val="40512B35"/>
    <w:rsid w:val="4169271A"/>
    <w:rsid w:val="42E14195"/>
    <w:rsid w:val="45A53F14"/>
    <w:rsid w:val="45BD7B89"/>
    <w:rsid w:val="47581AC0"/>
    <w:rsid w:val="4A595408"/>
    <w:rsid w:val="4C5504EE"/>
    <w:rsid w:val="4D2B1051"/>
    <w:rsid w:val="4D8B3F74"/>
    <w:rsid w:val="4E41400E"/>
    <w:rsid w:val="50FF156D"/>
    <w:rsid w:val="524E5126"/>
    <w:rsid w:val="527A68BB"/>
    <w:rsid w:val="54F367D1"/>
    <w:rsid w:val="55002ADD"/>
    <w:rsid w:val="579D506F"/>
    <w:rsid w:val="58FA7DB6"/>
    <w:rsid w:val="59050C34"/>
    <w:rsid w:val="59161A93"/>
    <w:rsid w:val="5EE53914"/>
    <w:rsid w:val="640A021E"/>
    <w:rsid w:val="665804CE"/>
    <w:rsid w:val="66646444"/>
    <w:rsid w:val="66BC2B4E"/>
    <w:rsid w:val="67E4235D"/>
    <w:rsid w:val="68A845AA"/>
    <w:rsid w:val="68FA6705"/>
    <w:rsid w:val="69CD0A2F"/>
    <w:rsid w:val="6A6629D9"/>
    <w:rsid w:val="6CC90B45"/>
    <w:rsid w:val="7060057E"/>
    <w:rsid w:val="71222E58"/>
    <w:rsid w:val="71A00593"/>
    <w:rsid w:val="72ED7CD6"/>
    <w:rsid w:val="744F48D4"/>
    <w:rsid w:val="74E33492"/>
    <w:rsid w:val="7BA072E2"/>
    <w:rsid w:val="7C0B1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647</Words>
  <Characters>686</Characters>
  <Lines>0</Lines>
  <Paragraphs>0</Paragraphs>
  <TotalTime>3</TotalTime>
  <ScaleCrop>false</ScaleCrop>
  <LinksUpToDate>false</LinksUpToDate>
  <CharactersWithSpaces>697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2026-02-12T05:10:00Z</dcterms:created>
  <dc:creator>Administrator</dc:creator>
  <cp:lastModifiedBy>鲲鲲</cp:lastModifiedBy>
  <dcterms:modified xsi:type="dcterms:W3CDTF">2026-02-12T05:34:27Z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eyJoZGlkIjoiOTllMWIzZGI3NWRlODc5MGY5YjExMDAzN2UzNjRiN2YiLCJ1c2VySWQiOiIxMjUyMjA2MDQ5In0=</vt:lpwstr>
  </property>
  <property fmtid="{D5CDD505-2E9C-101B-9397-08002B2CF9AE}" pid="4" name="ICV">
    <vt:lpwstr>5732D639A4F0433CB141DFD015C50639_12</vt:lpwstr>
  </property>
</Properties>
</file>