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C69" w:rsidRPr="00343C69" w:rsidRDefault="00343C69" w:rsidP="00343C69">
      <w:pPr>
        <w:jc w:val="right"/>
        <w:rPr>
          <w:rFonts w:ascii="Times New Roman" w:hAnsi="Times New Roman" w:cs="Times New Roman"/>
          <w:sz w:val="28"/>
          <w:szCs w:val="28"/>
        </w:rPr>
      </w:pPr>
      <w:r w:rsidRPr="00343C69">
        <w:rPr>
          <w:rFonts w:ascii="Times New Roman" w:hAnsi="Times New Roman" w:cs="Times New Roman"/>
          <w:sz w:val="28"/>
          <w:szCs w:val="28"/>
        </w:rPr>
        <w:t>Belinda Olvera-Jovanovich</w:t>
      </w:r>
    </w:p>
    <w:p w:rsidR="00343C69" w:rsidRPr="00343C69" w:rsidRDefault="00343C69" w:rsidP="00343C69">
      <w:pPr>
        <w:jc w:val="right"/>
        <w:rPr>
          <w:rFonts w:ascii="Times New Roman" w:hAnsi="Times New Roman" w:cs="Times New Roman"/>
          <w:sz w:val="28"/>
          <w:szCs w:val="28"/>
        </w:rPr>
      </w:pPr>
      <w:r w:rsidRPr="00343C69">
        <w:rPr>
          <w:rFonts w:ascii="Times New Roman" w:hAnsi="Times New Roman" w:cs="Times New Roman"/>
          <w:sz w:val="28"/>
          <w:szCs w:val="28"/>
        </w:rPr>
        <w:t xml:space="preserve">  17905 97th Pl SW #F1 Vashon Island, Washington 98070  </w:t>
      </w:r>
    </w:p>
    <w:p w:rsidR="00343C69" w:rsidRPr="00343C69" w:rsidRDefault="00343C69" w:rsidP="00343C69">
      <w:pPr>
        <w:jc w:val="right"/>
        <w:rPr>
          <w:rFonts w:ascii="Times New Roman" w:hAnsi="Times New Roman" w:cs="Times New Roman"/>
          <w:sz w:val="28"/>
          <w:szCs w:val="28"/>
        </w:rPr>
      </w:pPr>
      <w:r w:rsidRPr="00343C69">
        <w:rPr>
          <w:rFonts w:ascii="Times New Roman" w:hAnsi="Times New Roman" w:cs="Times New Roman"/>
          <w:sz w:val="28"/>
          <w:szCs w:val="28"/>
        </w:rPr>
        <w:t xml:space="preserve">(206) 579-6208  </w:t>
      </w:r>
    </w:p>
    <w:p w:rsidR="00343C69" w:rsidRDefault="00343C69" w:rsidP="00343C69">
      <w:pPr>
        <w:jc w:val="right"/>
      </w:pPr>
      <w:r w:rsidRPr="00343C69">
        <w:rPr>
          <w:rFonts w:ascii="Times New Roman" w:hAnsi="Times New Roman" w:cs="Times New Roman"/>
          <w:sz w:val="28"/>
          <w:szCs w:val="28"/>
        </w:rPr>
        <w:t xml:space="preserve">bolverajov@gmail.com </w:t>
      </w:r>
      <w:r>
        <w:t xml:space="preserve">   </w:t>
      </w:r>
    </w:p>
    <w:p w:rsidR="00343C69" w:rsidRPr="00343C69" w:rsidRDefault="00343C69" w:rsidP="00343C69">
      <w:pPr>
        <w:pBdr>
          <w:bottom w:val="single" w:sz="4" w:space="1" w:color="auto"/>
        </w:pBdr>
        <w:rPr>
          <w:rFonts w:ascii="Times New Roman" w:hAnsi="Times New Roman" w:cs="Times New Roman"/>
          <w:sz w:val="40"/>
          <w:szCs w:val="40"/>
        </w:rPr>
      </w:pPr>
      <w:r w:rsidRPr="00343C69">
        <w:rPr>
          <w:rFonts w:ascii="Times New Roman" w:hAnsi="Times New Roman" w:cs="Times New Roman"/>
          <w:sz w:val="40"/>
          <w:szCs w:val="40"/>
        </w:rPr>
        <w:t>Experience:</w:t>
      </w:r>
      <w:r w:rsidRPr="00343C69">
        <w:rPr>
          <w:rFonts w:ascii="Times New Roman" w:hAnsi="Times New Roman" w:cs="Times New Roman"/>
          <w:sz w:val="40"/>
          <w:szCs w:val="40"/>
        </w:rPr>
        <w:t xml:space="preserve"> </w:t>
      </w:r>
    </w:p>
    <w:p w:rsidR="00343C69" w:rsidRPr="00343C69" w:rsidRDefault="00343C69" w:rsidP="00343C69">
      <w:pPr>
        <w:rPr>
          <w:rFonts w:ascii="Times New Roman" w:hAnsi="Times New Roman" w:cs="Times New Roman"/>
          <w:i/>
          <w:sz w:val="32"/>
          <w:szCs w:val="32"/>
        </w:rPr>
      </w:pPr>
      <w:r w:rsidRPr="00343C69">
        <w:rPr>
          <w:rFonts w:ascii="Times New Roman" w:hAnsi="Times New Roman" w:cs="Times New Roman"/>
          <w:i/>
          <w:sz w:val="32"/>
          <w:szCs w:val="32"/>
        </w:rPr>
        <w:t xml:space="preserve">Alaska Airlines, Tukwila, WA   </w:t>
      </w:r>
    </w:p>
    <w:p w:rsidR="00343C69" w:rsidRDefault="00343C69" w:rsidP="00343C69">
      <w:pPr>
        <w:rPr>
          <w:rFonts w:ascii="Times New Roman" w:hAnsi="Times New Roman" w:cs="Times New Roman"/>
          <w:sz w:val="28"/>
          <w:szCs w:val="28"/>
        </w:rPr>
      </w:pPr>
      <w:r w:rsidRPr="00343C69">
        <w:rPr>
          <w:rFonts w:ascii="Times New Roman" w:hAnsi="Times New Roman" w:cs="Times New Roman"/>
          <w:sz w:val="28"/>
          <w:szCs w:val="28"/>
        </w:rPr>
        <w:t xml:space="preserve">QA/BA IT Support     </w:t>
      </w:r>
    </w:p>
    <w:p w:rsidR="00343C69" w:rsidRPr="00343C69" w:rsidRDefault="00343C69" w:rsidP="00343C69">
      <w:pPr>
        <w:rPr>
          <w:rFonts w:ascii="Times New Roman" w:hAnsi="Times New Roman" w:cs="Times New Roman"/>
          <w:sz w:val="28"/>
          <w:szCs w:val="28"/>
        </w:rPr>
      </w:pPr>
      <w:r w:rsidRPr="00343C69">
        <w:rPr>
          <w:rFonts w:ascii="Times New Roman" w:hAnsi="Times New Roman" w:cs="Times New Roman"/>
          <w:sz w:val="28"/>
          <w:szCs w:val="28"/>
        </w:rPr>
        <w:t xml:space="preserve">Website testing for AlaskaAir.com. Daily testing of the function and content of the website, newsletters, and newly added webpages or promotions before going live. Monitoring the website for errors and troubleshooting for bugs.   </w:t>
      </w:r>
    </w:p>
    <w:p w:rsidR="00343C69" w:rsidRDefault="00343C69" w:rsidP="00343C69">
      <w:pPr>
        <w:rPr>
          <w:rFonts w:ascii="Times New Roman" w:hAnsi="Times New Roman" w:cs="Times New Roman"/>
          <w:sz w:val="28"/>
          <w:szCs w:val="28"/>
        </w:rPr>
      </w:pPr>
      <w:r w:rsidRPr="00343C69">
        <w:rPr>
          <w:rFonts w:ascii="Times New Roman" w:hAnsi="Times New Roman" w:cs="Times New Roman"/>
          <w:sz w:val="28"/>
          <w:szCs w:val="28"/>
        </w:rPr>
        <w:t xml:space="preserve">Cargo Control Agent      </w:t>
      </w:r>
    </w:p>
    <w:p w:rsidR="00343C69" w:rsidRPr="00343C69" w:rsidRDefault="00343C69" w:rsidP="00343C69">
      <w:pPr>
        <w:rPr>
          <w:rFonts w:ascii="Times New Roman" w:hAnsi="Times New Roman" w:cs="Times New Roman"/>
          <w:sz w:val="28"/>
          <w:szCs w:val="28"/>
        </w:rPr>
      </w:pPr>
      <w:r w:rsidRPr="00343C69">
        <w:rPr>
          <w:rFonts w:ascii="Times New Roman" w:hAnsi="Times New Roman" w:cs="Times New Roman"/>
          <w:sz w:val="28"/>
          <w:szCs w:val="28"/>
        </w:rPr>
        <w:t xml:space="preserve">Monitoring flights containing cargo with VISOPS. Booking cargo shipments.  Excel Spreadsheet cargo tracking and tracing.  Assisting stations with </w:t>
      </w:r>
      <w:proofErr w:type="spellStart"/>
      <w:r w:rsidRPr="00343C69">
        <w:rPr>
          <w:rFonts w:ascii="Times New Roman" w:hAnsi="Times New Roman" w:cs="Times New Roman"/>
          <w:sz w:val="28"/>
          <w:szCs w:val="28"/>
        </w:rPr>
        <w:t>Cargospot</w:t>
      </w:r>
      <w:proofErr w:type="spellEnd"/>
      <w:r w:rsidRPr="00343C69">
        <w:rPr>
          <w:rFonts w:ascii="Times New Roman" w:hAnsi="Times New Roman" w:cs="Times New Roman"/>
          <w:sz w:val="28"/>
          <w:szCs w:val="28"/>
        </w:rPr>
        <w:t xml:space="preserve"> issues via helpdesk.  </w:t>
      </w:r>
    </w:p>
    <w:p w:rsidR="00343C69" w:rsidRPr="00343C69" w:rsidRDefault="00343C69" w:rsidP="00343C69">
      <w:pPr>
        <w:rPr>
          <w:rFonts w:ascii="Times New Roman" w:hAnsi="Times New Roman" w:cs="Times New Roman"/>
          <w:i/>
          <w:sz w:val="32"/>
          <w:szCs w:val="32"/>
        </w:rPr>
      </w:pPr>
      <w:proofErr w:type="spellStart"/>
      <w:r w:rsidRPr="00343C69">
        <w:rPr>
          <w:rFonts w:ascii="Times New Roman" w:hAnsi="Times New Roman" w:cs="Times New Roman"/>
          <w:i/>
          <w:sz w:val="32"/>
          <w:szCs w:val="32"/>
        </w:rPr>
        <w:t>Alere</w:t>
      </w:r>
      <w:proofErr w:type="spellEnd"/>
      <w:r w:rsidRPr="00343C69">
        <w:rPr>
          <w:rFonts w:ascii="Times New Roman" w:hAnsi="Times New Roman" w:cs="Times New Roman"/>
          <w:i/>
          <w:sz w:val="32"/>
          <w:szCs w:val="32"/>
        </w:rPr>
        <w:t xml:space="preserve"> Wellbeing </w:t>
      </w:r>
      <w:proofErr w:type="spellStart"/>
      <w:r w:rsidRPr="00343C69">
        <w:rPr>
          <w:rFonts w:ascii="Times New Roman" w:hAnsi="Times New Roman" w:cs="Times New Roman"/>
          <w:i/>
          <w:sz w:val="32"/>
          <w:szCs w:val="32"/>
        </w:rPr>
        <w:t>fna</w:t>
      </w:r>
      <w:proofErr w:type="spellEnd"/>
      <w:r w:rsidRPr="00343C69">
        <w:rPr>
          <w:rFonts w:ascii="Times New Roman" w:hAnsi="Times New Roman" w:cs="Times New Roman"/>
          <w:i/>
          <w:sz w:val="32"/>
          <w:szCs w:val="32"/>
        </w:rPr>
        <w:t xml:space="preserve"> Free &amp; Clear, Seattle, WA   </w:t>
      </w:r>
    </w:p>
    <w:p w:rsidR="00343C69" w:rsidRDefault="00343C69" w:rsidP="00343C69">
      <w:pPr>
        <w:rPr>
          <w:rFonts w:ascii="Times New Roman" w:hAnsi="Times New Roman" w:cs="Times New Roman"/>
          <w:sz w:val="28"/>
          <w:szCs w:val="28"/>
        </w:rPr>
      </w:pPr>
      <w:r w:rsidRPr="00343C69">
        <w:rPr>
          <w:rFonts w:ascii="Times New Roman" w:hAnsi="Times New Roman" w:cs="Times New Roman"/>
          <w:sz w:val="28"/>
          <w:szCs w:val="28"/>
        </w:rPr>
        <w:t>Quit Coac</w:t>
      </w:r>
      <w:r>
        <w:rPr>
          <w:rFonts w:ascii="Times New Roman" w:hAnsi="Times New Roman" w:cs="Times New Roman"/>
          <w:sz w:val="28"/>
          <w:szCs w:val="28"/>
        </w:rPr>
        <w:t xml:space="preserve">h            </w:t>
      </w:r>
    </w:p>
    <w:p w:rsidR="00343C69" w:rsidRPr="00343C69" w:rsidRDefault="00343C69" w:rsidP="00343C69">
      <w:pPr>
        <w:rPr>
          <w:rFonts w:ascii="Times New Roman" w:hAnsi="Times New Roman" w:cs="Times New Roman"/>
          <w:sz w:val="28"/>
          <w:szCs w:val="28"/>
        </w:rPr>
      </w:pPr>
      <w:r w:rsidRPr="00343C69">
        <w:rPr>
          <w:rFonts w:ascii="Times New Roman" w:hAnsi="Times New Roman" w:cs="Times New Roman"/>
          <w:sz w:val="28"/>
          <w:szCs w:val="28"/>
        </w:rPr>
        <w:t>Phone counseling to assist clients with quitting smoking.  Methods use</w:t>
      </w:r>
      <w:bookmarkStart w:id="0" w:name="_GoBack"/>
      <w:bookmarkEnd w:id="0"/>
      <w:r w:rsidRPr="00343C69">
        <w:rPr>
          <w:rFonts w:ascii="Times New Roman" w:hAnsi="Times New Roman" w:cs="Times New Roman"/>
          <w:sz w:val="28"/>
          <w:szCs w:val="28"/>
        </w:rPr>
        <w:t xml:space="preserve">d Motivational Interviewing, Cognitive Behavioral Therapy.   </w:t>
      </w:r>
    </w:p>
    <w:p w:rsidR="00343C69" w:rsidRPr="00343C69" w:rsidRDefault="00343C69" w:rsidP="00343C69">
      <w:pPr>
        <w:rPr>
          <w:rFonts w:ascii="Times New Roman" w:hAnsi="Times New Roman" w:cs="Times New Roman"/>
          <w:i/>
          <w:sz w:val="32"/>
          <w:szCs w:val="32"/>
        </w:rPr>
      </w:pPr>
      <w:r w:rsidRPr="00343C69">
        <w:rPr>
          <w:rFonts w:ascii="Times New Roman" w:hAnsi="Times New Roman" w:cs="Times New Roman"/>
          <w:i/>
          <w:sz w:val="32"/>
          <w:szCs w:val="32"/>
        </w:rPr>
        <w:t xml:space="preserve">Domestic Abuse Women’s Network, Tukwila, WA   </w:t>
      </w:r>
    </w:p>
    <w:p w:rsidR="00343C69" w:rsidRDefault="00343C69" w:rsidP="00343C69">
      <w:pPr>
        <w:rPr>
          <w:rFonts w:ascii="Times New Roman" w:hAnsi="Times New Roman" w:cs="Times New Roman"/>
          <w:sz w:val="28"/>
          <w:szCs w:val="28"/>
        </w:rPr>
      </w:pPr>
      <w:r w:rsidRPr="00343C69">
        <w:rPr>
          <w:rFonts w:ascii="Times New Roman" w:hAnsi="Times New Roman" w:cs="Times New Roman"/>
          <w:sz w:val="28"/>
          <w:szCs w:val="28"/>
        </w:rPr>
        <w:t>Housing Ad</w:t>
      </w:r>
      <w:r>
        <w:rPr>
          <w:rFonts w:ascii="Times New Roman" w:hAnsi="Times New Roman" w:cs="Times New Roman"/>
          <w:sz w:val="28"/>
          <w:szCs w:val="28"/>
        </w:rPr>
        <w:t>vocate/CSO Advocate/</w:t>
      </w:r>
      <w:r w:rsidRPr="00343C69">
        <w:rPr>
          <w:rFonts w:ascii="Times New Roman" w:hAnsi="Times New Roman" w:cs="Times New Roman"/>
          <w:sz w:val="28"/>
          <w:szCs w:val="28"/>
        </w:rPr>
        <w:t>Thor Hou</w:t>
      </w:r>
      <w:r>
        <w:rPr>
          <w:rFonts w:ascii="Times New Roman" w:hAnsi="Times New Roman" w:cs="Times New Roman"/>
          <w:sz w:val="28"/>
          <w:szCs w:val="28"/>
        </w:rPr>
        <w:t>sing Advocate/Housing First Specialist/</w:t>
      </w:r>
      <w:r w:rsidRPr="00343C69">
        <w:rPr>
          <w:rFonts w:ascii="Times New Roman" w:hAnsi="Times New Roman" w:cs="Times New Roman"/>
          <w:sz w:val="28"/>
          <w:szCs w:val="28"/>
        </w:rPr>
        <w:t xml:space="preserve">Shelter Advocate       </w:t>
      </w:r>
    </w:p>
    <w:p w:rsidR="00343C69" w:rsidRPr="00343C69" w:rsidRDefault="00343C69" w:rsidP="00343C69">
      <w:pPr>
        <w:rPr>
          <w:rFonts w:ascii="Times New Roman" w:hAnsi="Times New Roman" w:cs="Times New Roman"/>
          <w:sz w:val="28"/>
          <w:szCs w:val="28"/>
        </w:rPr>
      </w:pPr>
      <w:r w:rsidRPr="00343C69">
        <w:rPr>
          <w:rFonts w:ascii="Times New Roman" w:hAnsi="Times New Roman" w:cs="Times New Roman"/>
          <w:sz w:val="28"/>
          <w:szCs w:val="28"/>
        </w:rPr>
        <w:t xml:space="preserve">Advocacy and case management for residents in our Housing Programs.  Work experience and training assisting survivors with Orders of Protection, Parenting Plans, and Child Support including court accompany. Worked with survivors with Mental Health issues and Chemical Dependency issues.  Assisting client with accessing resources for basic needs. Ensuring clients participating in all requirements set by DSHS, Housing Authorities, and Parenting Plans. </w:t>
      </w:r>
    </w:p>
    <w:p w:rsidR="00040EBB" w:rsidRPr="00343C69" w:rsidRDefault="00040EBB" w:rsidP="00343C69">
      <w:pPr>
        <w:rPr>
          <w:rFonts w:ascii="Times New Roman" w:hAnsi="Times New Roman" w:cs="Times New Roman"/>
          <w:sz w:val="28"/>
          <w:szCs w:val="28"/>
        </w:rPr>
      </w:pPr>
    </w:p>
    <w:sectPr w:rsidR="00040EBB" w:rsidRPr="0034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C69"/>
    <w:rsid w:val="00040EBB"/>
    <w:rsid w:val="0034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C1B7"/>
  <w15:chartTrackingRefBased/>
  <w15:docId w15:val="{5384AD0E-4C5B-4706-A0F8-1801A76E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Olvera-Jovanovich</dc:creator>
  <cp:keywords/>
  <dc:description/>
  <cp:lastModifiedBy>Belinda Olvera-Jovanovich</cp:lastModifiedBy>
  <cp:revision>1</cp:revision>
  <dcterms:created xsi:type="dcterms:W3CDTF">2016-09-01T04:39:00Z</dcterms:created>
  <dcterms:modified xsi:type="dcterms:W3CDTF">2016-09-01T04:55:00Z</dcterms:modified>
</cp:coreProperties>
</file>