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C3A" w:rsidRPr="003C5C3A" w:rsidRDefault="003C5C3A" w:rsidP="003C5C3A">
      <w:pPr>
        <w:jc w:val="center"/>
        <w:rPr>
          <w:b/>
          <w:bCs/>
          <w:lang w:val="ru-RU"/>
        </w:rPr>
      </w:pPr>
      <w:r w:rsidRPr="003C5C3A">
        <w:rPr>
          <w:b/>
          <w:bCs/>
          <w:lang w:val="ru-RU"/>
        </w:rPr>
        <w:t>Политика конфиденциальности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Последнее обновление: 26 августа 2024 г.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Эта Политика конфиденциальности описывает наши правила и процедуры по сбору, использованию и раскрытию вашей информации при использовании вами Сервиса и информирует вас о ваших правах на конфиденциальность и о том, как закон защищает вас.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Мы используем ваши персональные данные для предоставления и улучшения Сервиса. Используя Сервис, вы соглашаетесь на сбор и использование информации в соответствии с настоящей Политикой конфиденциальности. Эта Политика конфиденциальности была создана с помощью генератора Политики конфиденциальности.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jc w:val="center"/>
        <w:rPr>
          <w:lang w:val="ru-RU"/>
        </w:rPr>
      </w:pPr>
      <w:r w:rsidRPr="003C5C3A">
        <w:rPr>
          <w:lang w:val="ru-RU"/>
        </w:rPr>
        <w:t>Толкование и определения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 xml:space="preserve">Толкование  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Слова, в которых начальная буква написана с заглавной буквы, имеют значения, определенные при следующих условиях. Эти определения имеют одинаковое значение независимо от того, употребляются ли они в единственном или множественном числе.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 xml:space="preserve">Определения  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Для целей настоящей Политики конфиденциальности: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**Аккаунт** означает уникальную учетную запись, созданную для вас для доступа к нашему Сервису или его частям.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**Аффилированное лицо** означает юридическое лицо, которое контролирует, контролируется или находится под общим контролем с другой стороной, где «контроль» означает владение 50% или более акциями, долей в капитале или другими ценными бумагами, имеющими право голоса при избрании директоров или другой управляющей власти.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 xml:space="preserve">**Приложение** относится к </w:t>
      </w:r>
      <w:proofErr w:type="spellStart"/>
      <w:r w:rsidRPr="003C5C3A">
        <w:rPr>
          <w:lang w:val="ru-RU"/>
        </w:rPr>
        <w:t>MolniyaMobile</w:t>
      </w:r>
      <w:proofErr w:type="spellEnd"/>
      <w:r w:rsidRPr="003C5C3A">
        <w:rPr>
          <w:lang w:val="ru-RU"/>
        </w:rPr>
        <w:t>, программному обеспечению, предоставляемому Компанией.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 xml:space="preserve">**Компания** (далее именуемая как «Компания», «Мы», «Нас» или «Наш» в этом Соглашении) относится к </w:t>
      </w:r>
      <w:proofErr w:type="spellStart"/>
      <w:r w:rsidRPr="003C5C3A">
        <w:rPr>
          <w:lang w:val="ru-RU"/>
        </w:rPr>
        <w:t>MolniyaMobile</w:t>
      </w:r>
      <w:proofErr w:type="spellEnd"/>
      <w:r w:rsidRPr="003C5C3A">
        <w:rPr>
          <w:lang w:val="ru-RU"/>
        </w:rPr>
        <w:t>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**Страна** относится к: России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**Устройство** означает любое устройство, которое может получить доступ к Сервису, такое как компьютер, мобильный телефон или цифровой планшет.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**Персональные данные** означают любую информацию, которая относится к идентифицированному или идентифицируемому лицу.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**Сервис** относится к Приложению.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**Поставщик услуг** означает любое физическое или юридическое лицо, которое обрабатывает данные от имени Компании. Это относится к сторонним компаниям или лицам, нанятым Компанией для оказания услуг от имени Компании, для предоставления Сервиса, выполнения связанных с ним услуг или помощи Компании в анализе использования Сервиса.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**Данные об использовании** относятся к данным, собираемым автоматически, либо сгенерированным при использовании Сервиса, либо из самой инфраструктуры Сервиса (например, продолжительность посещения страницы).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**</w:t>
      </w:r>
      <w:r>
        <w:rPr>
          <w:lang w:val="ru-RU"/>
        </w:rPr>
        <w:t>Пользователь</w:t>
      </w:r>
      <w:r w:rsidRPr="003C5C3A">
        <w:rPr>
          <w:lang w:val="ru-RU"/>
        </w:rPr>
        <w:t>** означает физическое лицо, получающее доступ к Сервису или использующее его, или компанию, или другое юридическое лицо, от имени которого такое физическое лицо получает доступ к Сервису или использует его, если это применимо.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jc w:val="center"/>
        <w:rPr>
          <w:lang w:val="ru-RU"/>
        </w:rPr>
      </w:pPr>
      <w:r w:rsidRPr="003C5C3A">
        <w:rPr>
          <w:lang w:val="ru-RU"/>
        </w:rPr>
        <w:t>Сбор и использование ваших персональных данных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 xml:space="preserve">Типы собираемых данных  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 xml:space="preserve">Персональные данные  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При использовании нашего Сервиса мы можем попросить вас предоставить нам определенную личную информацию, которую можно использовать для связи с вами или для вашей идентификации. Личная информация может включать, но не ограничиваться: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Адрес электронной почты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Имя и фамилия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Номер телефона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Данные об использовании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jc w:val="center"/>
        <w:rPr>
          <w:lang w:val="ru-RU"/>
        </w:rPr>
      </w:pPr>
      <w:r w:rsidRPr="003C5C3A">
        <w:rPr>
          <w:lang w:val="ru-RU"/>
        </w:rPr>
        <w:t>Данные об использовании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Данные об использовании собираются автоматически при использовании Сервиса.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Данные об использовании могут включать информацию, такую как IP-адрес вашего устройства, тип браузера, версия браузера, страницы нашего Сервиса, которые вы посещаете, время и дата вашего посещения, время, проведенное на этих страницах, уникальные идентификаторы устройств и другие диагностические данные.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Когда вы получаете доступ к Сервису через мобильное устройство, мы можем собирать определенную информацию автоматически, включая, но не ограничиваясь, тип мобильного устройства, которое вы используете, уникальный идентификатор вашего мобильного устройства, IP-адрес вашего мобильного устройства, вашу операционную систему, тип мобильного интернет-браузера, уникальные идентификаторы устройств и другие диагностические данные.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jc w:val="center"/>
        <w:rPr>
          <w:lang w:val="ru-RU"/>
        </w:rPr>
      </w:pPr>
      <w:r w:rsidRPr="003C5C3A">
        <w:rPr>
          <w:lang w:val="ru-RU"/>
        </w:rPr>
        <w:t>Информация, собираемая при использовании Приложения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При использовании нашего Приложения, чтобы предоставить функции нашего Приложения, мы можем собирать, с вашего предварительного разрешения: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Изображения и другую информацию с камеры и библиотеки фотографий вашего устройства.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Мы используем эту информацию для предоставления функций нашего Сервиса, улучшения и настройки нашего Сервиса. Эта информация может быть загружена на серверы Компании и/или на сервер поставщика услуг или может просто храниться на вашем устройстве.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Вы можете включить или отключить доступ к этой информации в любое время через настройки вашего устройства.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 xml:space="preserve">Использование ваших персональных данных  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lastRenderedPageBreak/>
        <w:t>Компания может использовать персональные данные для следующих целей: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Для предоставления и поддержания нашего Сервиса, включая мониторинг использования нашего Сервиса.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Для управления вашим аккаунтом: для управления вашей регистрацией как пользователя Сервиса. Предоставленные вами персональные данные могут дать вам доступ к различным функциям Сервиса, которые доступны вам как зарегистрированному пользователю.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Для выполнения контракта: для разработки, соблюдения и выполнения контракта на покупку продуктов, товаров или услуг, которые вы приобрели, или любого другого контракта с нами через Сервис.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 xml:space="preserve">- Для связи с вами: для связи с вами по электронной почте, телефонным звонкам, SMS или другим эквивалентным формам электронных коммуникаций, таким как </w:t>
      </w:r>
      <w:proofErr w:type="spellStart"/>
      <w:r w:rsidRPr="003C5C3A">
        <w:rPr>
          <w:lang w:val="ru-RU"/>
        </w:rPr>
        <w:t>push</w:t>
      </w:r>
      <w:proofErr w:type="spellEnd"/>
      <w:r w:rsidRPr="003C5C3A">
        <w:rPr>
          <w:lang w:val="ru-RU"/>
        </w:rPr>
        <w:t>-уведомления мобильного приложения, касающимся обновлений или информативных сообщений, связанных с функциями, продуктами или контрактными услугами, включая обновления безопасности, когда это необходимо или разумно для их реализации.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Для предоставления вам новостей, специальных предложений и общей информации о других товарах, услугах и событиях, которые мы предлагаем и которые аналогичны тем, что вы уже приобрели или о которых запрашивали, если вы не отказались от получения такой информации.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Для управления вашими запросами: для обработки и управления вашими запросами к нам.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Для бизнес-передач: мы можем использовать вашу информацию для оценки или проведения слияния, реорганизации, реструктуризации, ликвидации или иной продажи или передачи некоторых или всех наших активов, при этом персональные данные, хранящиеся у нас о пользователях Сервиса, будут среди переданных активов.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Для других целей: мы можем использовать вашу информацию в других целях, таких как анализ данных, выявление тенденций использования, определение эффективности наших рекламных кампаний и оценка и улучшение нашего Сервиса, продуктов, услуг, маркетинга и вашего опыта.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Мы можем делиться вашей личной информацией в следующих ситуациях: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С поставщиками услуг: мы можем делиться вашей личной информацией с поставщиками услуг для мониторинга и анализа использования нашего Сервиса, для связи с вами.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Для бизнес-передач: мы можем делиться или передавать вашу личную информацию в связи с, или в процессе переговоров о любом слиянии, продаже активов компании, финансировании или приобретении всей или части нашего бизнеса другой компанией.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С аффилированными лицами: мы можем делиться вашей информацией с нашими аффилированными лицами, в этом случае мы потребуем от этих аффилированных лиц соблюдать настоящую Политику конфиденциальности. Аффилированные лица включают нашу материнскую компанию и любые другие дочерние компании, партнеров по совместным предприятиям или другие компании, которые мы контролируем или которые находятся под общим контролем с нами.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С бизнес-партнерами: мы можем делиться вашей информацией с нашими бизнес-партнерами для предложения вам определенных продуктов, услуг или акций.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С другими пользователями: когда вы делитесь личной информацией или иным образом взаимодействуете в общедоступных зонах с другими пользователями, такая информация может быть просмотрена всеми пользователями и может быть публично распространена за пределами.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С вашего согласия: мы можем раскрывать вашу личную информацию для любых других целей с вашего согласия.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jc w:val="center"/>
        <w:rPr>
          <w:lang w:val="ru-RU"/>
        </w:rPr>
      </w:pPr>
      <w:r w:rsidRPr="003C5C3A">
        <w:rPr>
          <w:lang w:val="ru-RU"/>
        </w:rPr>
        <w:t>Хранение ваших персональных данных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lastRenderedPageBreak/>
        <w:t>Компания будет хранить ваши персональные данные только в течение времени, необходимого для целей, изложенных в настоящей Политике конфиденциальности. Мы будем хранить и использовать ваши персональные данные в той мере, в которой это необходимо для выполнения наших юридических обязательств (например, если мы обязаны хранить ваши данные в соответствии с применимыми законами), разрешения споров и обеспечения соблюдения наших юридических соглашений и политики.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Компания также будет хранить данные об использовании для внутренних аналитических целей. Данные об использовании обычно хранятся в течение более короткого периода времени, за исключением случаев, когда эти данные используются для усиления безопасности или для улучшения функциональности нашего Сервиса, или если мы юридически обязаны хранить эти данные в течение более длительных периодов времени.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jc w:val="center"/>
        <w:rPr>
          <w:lang w:val="ru-RU"/>
        </w:rPr>
      </w:pPr>
      <w:r w:rsidRPr="003C5C3A">
        <w:rPr>
          <w:lang w:val="ru-RU"/>
        </w:rPr>
        <w:t>Передача ваших персональных данных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Ваша информация, включая персональные данные, обрабатывается в операционных офисах Компании и в любых других местах, где находятся стороны, участвующие в обработке. Это означает, что эта информация может передаваться и храниться на компьютерах, находящихся за пределами вашего штата, провинции, страны или</w:t>
      </w:r>
      <w:r>
        <w:rPr>
          <w:lang w:val="ru-RU"/>
        </w:rPr>
        <w:t xml:space="preserve"> </w:t>
      </w:r>
      <w:r w:rsidRPr="003C5C3A">
        <w:rPr>
          <w:lang w:val="ru-RU"/>
        </w:rPr>
        <w:t>другой государственной юрисдикции, где законы о защите данных могут отличаться от законов вашей юрисдикции.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Ваше согласие на настоящую Политику конфиденциальности, сопровождаемое предоставлением вами такой информации, означает ваше согласие на такую передачу.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Компания предпримет все разумно необходимые меры для обеспечения того, чтобы ваши данные обрабатывались безопасно и в соответствии с настоящей Политикой конфиденциальности, и никакая передача ваших персональных данных не будет осуществляться в организацию или страну, если не будут приняты надлежащие меры контроля, включая безопасность ваших данных и другой личной информации.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jc w:val="center"/>
        <w:rPr>
          <w:lang w:val="ru-RU"/>
        </w:rPr>
      </w:pPr>
      <w:r w:rsidRPr="003C5C3A">
        <w:rPr>
          <w:lang w:val="ru-RU"/>
        </w:rPr>
        <w:t>Раскрытие ваших персональных данных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 xml:space="preserve">Деловые операции  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Если Компания участвует в слиянии, приобретении или продаже активов, ваши персональные данные могут быть переданы. Мы предоставим уведомление до того, как ваши персональные данные будут переданы и станут предметом другой Политики конфиденциальности.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 xml:space="preserve">Правоохранительные органы  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В определенных обстоятельствах Компания может быть обязана раскрыть ваши персональные данные, если это требуется по закону или в ответ на действительные запросы государственных органов (например, суда или государственного агентства).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 xml:space="preserve">Другие юридические требования  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Компания может раскрыть ваши персональные данные, добросовестно полагая, что такие действия необходимы для: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Выполнения юридического обязательства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Защиты и защиты прав или собственности Компании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Предотвращения или расследования возможных правонарушений в связи с Сервисом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Защиты личной безопасности пользователей Сервиса или общества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Защиты от юридической ответственности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jc w:val="center"/>
        <w:rPr>
          <w:lang w:val="ru-RU"/>
        </w:rPr>
      </w:pPr>
      <w:r w:rsidRPr="003C5C3A">
        <w:rPr>
          <w:lang w:val="ru-RU"/>
        </w:rPr>
        <w:lastRenderedPageBreak/>
        <w:t>Безопасность ваших персональных данных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Безопасность ваших персональных данных важна для нас, но помните, что ни один метод передачи данных через Интернет или метод электронного хранения не является на 100% безопасным. Хотя мы стремимся использовать коммерчески приемлемые средства защиты ваших персональных данных, мы не можем гарантировать их абсолютную безопасность.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jc w:val="center"/>
        <w:rPr>
          <w:lang w:val="ru-RU"/>
        </w:rPr>
      </w:pPr>
      <w:r w:rsidRPr="003C5C3A">
        <w:rPr>
          <w:lang w:val="ru-RU"/>
        </w:rPr>
        <w:t>Ваши права на конфиденциальность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Если вы хотите быть проинформированы о том, какие Персональные данные мы храним о вас, и если вы хотите, чтобы они были удалены из наших систем, пожалуйста, свяжитесь с нами.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В определенных обстоятельствах вы имеете следующие права на защиту данных: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Право на доступ, обновление или удаление информации, которую мы имеем о вас. Всякий раз, когда это возможно, вы можете получить доступ к вашим Персональным данным, обновлять или запрашивать их удаление непосредственно в разделе настроек вашего аккаунта. Если вы не можете выполнить эти действия самостоятельно, пожалуйста, свяжитесь с нами, чтобы помочь вам.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Право на исправление. У вас есть право на исправление вашей информации, если эта информация неточна или неполна.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Право на возражение. Вы имеете право возражать против обработки нами ваших персональных данных.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Право на ограничение. Вы имеете право запросить, чтобы мы ограничили обработку ваших персональных данных.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Право на переносимость данных. Вы имеете право получить копию информации, которую мы храним о вас, в структурированном, машиночитаемом и общепринятом формате.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Право отозвать согласие. Вы также имеете право отозвать свое согласие в любое время, когда Компания полагалась на ваше согласие на обработку ваших персональных данных.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Обратите внимание, что мы можем попросить вас подтвердить вашу личность перед ответом на такие запросы.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jc w:val="center"/>
        <w:rPr>
          <w:lang w:val="ru-RU"/>
        </w:rPr>
      </w:pPr>
      <w:r w:rsidRPr="003C5C3A">
        <w:rPr>
          <w:lang w:val="ru-RU"/>
        </w:rPr>
        <w:t>Категории собираемой персональной информации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Мы собираем информацию, которая идентифицирует, относится, описывает, ссылается или может быть разумно связана, прямо или косвенно, с конкретным потребителем или устройством. Ниже приведены категории персональной информации, которые мы можем собирать, и которые мы могли собирать за последние двенадцать (12) месяцев.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Категория A: Идентификаторы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Примеры: настоящее имя, псевдоним, почтовый адрес, уникальный персональный идентификатор, онлайн-идентификатор, адрес интернет-протокола, адрес электронной почты, имя аккаунта, номер социального страхования, номер водительского удостоверения, номер паспорта или другие подобные идентификаторы.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Категория B: Категории персональной информации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Примеры: имя, контактная информация, образование, трудоустройство, история трудоустройства, номер банковского счета, номер кредитной карты, дебетовой карты или другая финансовая информация.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lastRenderedPageBreak/>
        <w:t>Категория C: Характеристики защищенных классификаций в соответствии с законодательством Калифорнии или федеральным законодательством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5A685D">
      <w:pPr>
        <w:rPr>
          <w:lang w:val="ru-RU"/>
        </w:rPr>
      </w:pPr>
      <w:r w:rsidRPr="003C5C3A">
        <w:rPr>
          <w:lang w:val="ru-RU"/>
        </w:rPr>
        <w:t>Примеры: возраст, национальность, гражданство, состояние здоровья, инвалидность, пол, сексуальная ориентация, расовое или этническое происхождение.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5A685D">
      <w:pPr>
        <w:jc w:val="center"/>
        <w:rPr>
          <w:lang w:val="ru-RU"/>
        </w:rPr>
      </w:pPr>
      <w:r w:rsidRPr="003C5C3A">
        <w:rPr>
          <w:lang w:val="ru-RU"/>
        </w:rPr>
        <w:t>Права на доступ к вашей информации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 xml:space="preserve">Право на запрос информации  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Вы имеете право запросить, чтобы мы раскрыли вам определенную информацию о сборе и использовании вашей личной информации за последние 12 месяцев. После получения и подтверждения вашей проверяемой потребительской просьбы мы раскроем вам: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Категории личной информации, которую мы собирали о вас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Категории источников личной информации, которую мы собирали о вас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Наша деловая или коммерческая цель для сбора или продажи этой личной информации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Категории третьих лиц, с которыми мы делимся этой личной информацией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Специфические элементы личной информации, которую мы собирали о вас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5A685D">
      <w:pPr>
        <w:jc w:val="center"/>
        <w:rPr>
          <w:lang w:val="ru-RU"/>
        </w:rPr>
      </w:pPr>
      <w:r w:rsidRPr="003C5C3A">
        <w:rPr>
          <w:lang w:val="ru-RU"/>
        </w:rPr>
        <w:t>Право на запрос удалени</w:t>
      </w:r>
      <w:r w:rsidR="005A685D">
        <w:rPr>
          <w:lang w:val="ru-RU"/>
        </w:rPr>
        <w:t>я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Вы имеете право запросить удаление любой вашей личной информации, которую мы собрали у вас и сохранили, при определенных исключениях. Когда мы получим и подтвердим вашу проверяемую потребительскую просьбу, мы удалим (и направим нашим поставщикам услуг удалить) вашу личную информацию из наших записей, если не применимо исключение.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Мы можем отклонить ваш запрос на удаление, если хранение информации необходимо для нас или наших поставщиков услуг для: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Завершения сделки, для которой мы собрали личную информацию, предоставления товара или услуги, которую вы запросили, действия в рамках наших с вами продолжающихся деловых отношений или иным образом выполнения нашего договора с вами.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Обнаружения угрозы безопасности, защиты от вредоносных, обманных, мошеннических или незаконных действий или судебного преследования за такие действия.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Установления отладки продуктов, чтобы идентифицировать и исправить ошибки, нарушающие существующую функциональность.</w:t>
      </w:r>
    </w:p>
    <w:p w:rsidR="003C5C3A" w:rsidRPr="003C5C3A" w:rsidRDefault="003C5C3A" w:rsidP="005A685D">
      <w:pPr>
        <w:rPr>
          <w:lang w:val="ru-RU"/>
        </w:rPr>
      </w:pPr>
      <w:r w:rsidRPr="003C5C3A">
        <w:rPr>
          <w:lang w:val="ru-RU"/>
        </w:rPr>
        <w:t>- Выполнения прав на свободу слова, обеспечения права другого потребителя на осуществление его права на свободу слова или осуществления другого права, предусмотренного законом.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Участия в общественных или рецензируемых научных, исторических или статистических исследованиях, соблюдающих все другие применимые требования этики и конфиденциальности, когда удаление информации может сделать невозможным или серьезно ухудшить достижения таких исследований, если вы ранее предоставили информированное согласие.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Разрешения исключительно внутреннего использования, разумно соответствующего ожиданиям потребителей на основе ваших отношений с нами.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Соблюдения юридического обязательства.</w:t>
      </w:r>
    </w:p>
    <w:p w:rsidR="003C5C3A" w:rsidRPr="003C5C3A" w:rsidRDefault="003C5C3A" w:rsidP="003C5C3A">
      <w:pPr>
        <w:rPr>
          <w:lang w:val="ru-RU"/>
        </w:rPr>
      </w:pPr>
      <w:r w:rsidRPr="003C5C3A">
        <w:rPr>
          <w:lang w:val="ru-RU"/>
        </w:rPr>
        <w:t>- Других внутренних и законных способов использования информации, которые совместимы с контекстом, в котором вы ее предоставили.</w:t>
      </w:r>
    </w:p>
    <w:p w:rsidR="003C5C3A" w:rsidRPr="003C5C3A" w:rsidRDefault="003C5C3A" w:rsidP="003C5C3A">
      <w:pPr>
        <w:rPr>
          <w:lang w:val="ru-RU"/>
        </w:rPr>
      </w:pPr>
    </w:p>
    <w:p w:rsidR="003C5C3A" w:rsidRPr="003C5C3A" w:rsidRDefault="003C5C3A" w:rsidP="005A685D">
      <w:pPr>
        <w:jc w:val="center"/>
        <w:rPr>
          <w:lang w:val="ru-RU"/>
        </w:rPr>
      </w:pPr>
      <w:r w:rsidRPr="003C5C3A">
        <w:rPr>
          <w:lang w:val="ru-RU"/>
        </w:rPr>
        <w:t>Права на переносимость данных</w:t>
      </w:r>
    </w:p>
    <w:p w:rsidR="003C5C3A" w:rsidRPr="003C5C3A" w:rsidRDefault="003C5C3A" w:rsidP="005A685D">
      <w:pPr>
        <w:rPr>
          <w:lang w:val="ru-RU"/>
        </w:rPr>
      </w:pPr>
      <w:r w:rsidRPr="003C5C3A">
        <w:rPr>
          <w:lang w:val="ru-RU"/>
        </w:rPr>
        <w:lastRenderedPageBreak/>
        <w:t>Вы имеете право на получение копии вашей личной информации. Вы можете запросить копию ваших персональных данных в структурированном, машинно-читаемом и общепринятом формате, или запросить передачу этой информации другому контроллеру данных. Обратите внимание, что это право на переносимость данных применяется только к информации, которую вы нам предоставили напрямую.</w:t>
      </w:r>
    </w:p>
    <w:p w:rsidR="003C5C3A" w:rsidRPr="003C5C3A" w:rsidRDefault="003C5C3A" w:rsidP="003C5C3A">
      <w:pPr>
        <w:rPr>
          <w:lang w:val="ru-RU"/>
        </w:rPr>
      </w:pPr>
    </w:p>
    <w:p w:rsidR="007A01CF" w:rsidRPr="003C5C3A" w:rsidRDefault="003C5C3A" w:rsidP="003C5C3A">
      <w:pPr>
        <w:rPr>
          <w:lang w:val="ru-RU"/>
        </w:rPr>
      </w:pPr>
      <w:r w:rsidRPr="003C5C3A">
        <w:rPr>
          <w:lang w:val="ru-RU"/>
        </w:rPr>
        <w:t>Пожалуйста, свяжитесь с нами по почте или электронной почте, указанным ниже, чтобы воспользоваться любыми из этих прав.</w:t>
      </w:r>
    </w:p>
    <w:sectPr w:rsidR="007A01CF" w:rsidRPr="003C5C3A" w:rsidSect="003C5C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3A"/>
    <w:rsid w:val="003C5C3A"/>
    <w:rsid w:val="005A685D"/>
    <w:rsid w:val="007A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34E5"/>
  <w15:chartTrackingRefBased/>
  <w15:docId w15:val="{E47D7D1C-5096-7C4C-ABCB-EECBAE86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2505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B</dc:creator>
  <cp:keywords/>
  <dc:description/>
  <cp:lastModifiedBy>Olya B</cp:lastModifiedBy>
  <cp:revision>1</cp:revision>
  <dcterms:created xsi:type="dcterms:W3CDTF">2024-08-26T10:15:00Z</dcterms:created>
  <dcterms:modified xsi:type="dcterms:W3CDTF">2024-08-26T10:27:00Z</dcterms:modified>
</cp:coreProperties>
</file>