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rlito" w:hAnsi="Carlito"/>
          <w:b/>
          <w:i w:val="0"/>
          <w:color w:val="142A3B"/>
          <w:sz w:val="52"/>
        </w:rPr>
        <w:t>Xamarinbot V2 - Detailed Development Roadmap</w:t>
      </w:r>
    </w:p>
    <w:p>
      <w:pPr>
        <w:pStyle w:val="Subtitle"/>
      </w:pPr>
      <w:r>
        <w:rPr>
          <w:rFonts w:ascii="Carlito" w:hAnsi="Carlito"/>
          <w:b w:val="0"/>
          <w:i w:val="0"/>
          <w:color w:val="4B5563"/>
          <w:sz w:val="22"/>
        </w:rPr>
        <w:t>Step-by-step implementation plan for data, mathematical kernel, replay, probability modeling, execution MPC, validation, and staged live rollout</w:t>
      </w:r>
    </w:p>
    <w:p>
      <w:pPr>
        <w:spacing w:before="160" w:after="240"/>
      </w:pPr>
      <w:r>
        <w:rPr>
          <w:rFonts w:ascii="Carlito" w:hAnsi="Carlito"/>
          <w:b/>
          <w:i w:val="0"/>
          <w:color w:val="2E5C78"/>
          <w:sz w:val="18"/>
        </w:rPr>
        <w:t>Version 2.0  |  13 August 2026</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Roadmap principle.  </w:t>
            </w:r>
            <w:r>
              <w:rPr>
                <w:rFonts w:ascii="Carlito" w:hAnsi="Carlito"/>
                <w:b w:val="0"/>
                <w:i w:val="0"/>
                <w:color w:val="4B5563"/>
                <w:sz w:val="19"/>
              </w:rPr>
              <w:t>Do not implement the full stochastic MPC first. Build the system in layers so every new capability is replayable, measurable, and removable by feature flag. The exact portfolio kernel and causal event store come before predictive complexity.</w:t>
            </w:r>
          </w:p>
        </w:tc>
      </w:tr>
    </w:tbl>
    <w:p>
      <w:pPr>
        <w:spacing w:after="100" w:line="259" w:lineRule="auto"/>
      </w:pPr>
      <w:r>
        <w:rPr>
          <w:rFonts w:ascii="Carlito" w:hAnsi="Carlito"/>
          <w:b w:val="0"/>
          <w:i w:val="0"/>
          <w:sz w:val="20"/>
        </w:rPr>
        <w:t>Target architecture: event-driven Market State Estimator -&gt; Probability/Regime Model -&gt; Portfolio Controller -&gt; Execution Optimizer -&gt; CLOB, with a receding-horizon loop that can place, cancel, replace, or wait based on new conditions.</w:t>
      </w:r>
    </w:p>
    <w:p>
      <w:pPr>
        <w:pStyle w:val="Heading1"/>
      </w:pPr>
      <w:r>
        <w:t>Contents</w:t>
      </w:r>
    </w:p>
    <w:p>
      <w:pPr>
        <w:spacing w:after="20"/>
      </w:pPr>
      <w:r>
        <w:rPr>
          <w:rFonts w:ascii="Carlito" w:hAnsi="Carlito"/>
          <w:b w:val="0"/>
          <w:i w:val="0"/>
          <w:color w:val="4B5563"/>
          <w:sz w:val="19"/>
        </w:rPr>
        <w:t>1. Program Goals and Definition of Done</w:t>
      </w:r>
    </w:p>
    <w:p>
      <w:pPr>
        <w:spacing w:after="20"/>
      </w:pPr>
      <w:r>
        <w:rPr>
          <w:rFonts w:ascii="Carlito" w:hAnsi="Carlito"/>
          <w:b w:val="0"/>
          <w:i w:val="0"/>
          <w:color w:val="4B5563"/>
          <w:sz w:val="19"/>
        </w:rPr>
        <w:t>2. Architecture and Version Strategy</w:t>
      </w:r>
    </w:p>
    <w:p>
      <w:pPr>
        <w:spacing w:after="20"/>
      </w:pPr>
      <w:r>
        <w:rPr>
          <w:rFonts w:ascii="Carlito" w:hAnsi="Carlito"/>
          <w:b w:val="0"/>
          <w:i w:val="0"/>
          <w:color w:val="4B5563"/>
          <w:sz w:val="19"/>
        </w:rPr>
        <w:t>3. Phase 0 - Baseline Freeze and Audit</w:t>
      </w:r>
    </w:p>
    <w:p>
      <w:pPr>
        <w:spacing w:after="20"/>
      </w:pPr>
      <w:r>
        <w:rPr>
          <w:rFonts w:ascii="Carlito" w:hAnsi="Carlito"/>
          <w:b w:val="0"/>
          <w:i w:val="0"/>
          <w:color w:val="4B5563"/>
          <w:sz w:val="19"/>
        </w:rPr>
        <w:t>4. Phase 1 - Market Data and Clock Foundation</w:t>
      </w:r>
    </w:p>
    <w:p>
      <w:pPr>
        <w:spacing w:after="20"/>
      </w:pPr>
      <w:r>
        <w:rPr>
          <w:rFonts w:ascii="Carlito" w:hAnsi="Carlito"/>
          <w:b w:val="0"/>
          <w:i w:val="0"/>
          <w:color w:val="4B5563"/>
          <w:sz w:val="19"/>
        </w:rPr>
        <w:t>5. Phase 2 - Causal Event Store and Replay Engine</w:t>
      </w:r>
    </w:p>
    <w:p>
      <w:pPr>
        <w:spacing w:after="20"/>
      </w:pPr>
      <w:r>
        <w:rPr>
          <w:rFonts w:ascii="Carlito" w:hAnsi="Carlito"/>
          <w:b w:val="0"/>
          <w:i w:val="0"/>
          <w:color w:val="4B5563"/>
          <w:sz w:val="19"/>
        </w:rPr>
        <w:t>6. Phase 3 - Exact Portfolio Mathematics Kernel</w:t>
      </w:r>
    </w:p>
    <w:p>
      <w:pPr>
        <w:spacing w:after="20"/>
      </w:pPr>
      <w:r>
        <w:rPr>
          <w:rFonts w:ascii="Carlito" w:hAnsi="Carlito"/>
          <w:b w:val="0"/>
          <w:i w:val="0"/>
          <w:color w:val="4B5563"/>
          <w:sz w:val="19"/>
        </w:rPr>
        <w:t>7. Phase 4 - Feature Engineering: TWAP, Spot, CLOB, Time</w:t>
      </w:r>
    </w:p>
    <w:p>
      <w:pPr>
        <w:spacing w:after="20"/>
      </w:pPr>
      <w:r>
        <w:rPr>
          <w:rFonts w:ascii="Carlito" w:hAnsi="Carlito"/>
          <w:b w:val="0"/>
          <w:i w:val="0"/>
          <w:color w:val="4B5563"/>
          <w:sz w:val="19"/>
        </w:rPr>
        <w:t>8. Phase 5 - Probability Model and Calibration</w:t>
      </w:r>
    </w:p>
    <w:p>
      <w:pPr>
        <w:spacing w:after="20"/>
      </w:pPr>
      <w:r>
        <w:rPr>
          <w:rFonts w:ascii="Carlito" w:hAnsi="Carlito"/>
          <w:b w:val="0"/>
          <w:i w:val="0"/>
          <w:color w:val="4B5563"/>
          <w:sz w:val="19"/>
        </w:rPr>
        <w:t>9. Phase 6 - Seed Regime / Middle-Ground State Machine</w:t>
      </w:r>
    </w:p>
    <w:p>
      <w:pPr>
        <w:spacing w:after="20"/>
      </w:pPr>
      <w:r>
        <w:rPr>
          <w:rFonts w:ascii="Carlito" w:hAnsi="Carlito"/>
          <w:b w:val="0"/>
          <w:i w:val="0"/>
          <w:color w:val="4B5563"/>
          <w:sz w:val="19"/>
        </w:rPr>
        <w:t>10. Phase 7 - Order-Book and Execution Simulator</w:t>
      </w:r>
    </w:p>
    <w:p>
      <w:pPr>
        <w:spacing w:after="20"/>
      </w:pPr>
      <w:r>
        <w:rPr>
          <w:rFonts w:ascii="Carlito" w:hAnsi="Carlito"/>
          <w:b w:val="0"/>
          <w:i w:val="0"/>
          <w:color w:val="4B5563"/>
          <w:sz w:val="19"/>
        </w:rPr>
        <w:t>11. Phase 8 - One-Step Semi-Controlled Optimizer</w:t>
      </w:r>
    </w:p>
    <w:p>
      <w:pPr>
        <w:spacing w:after="20"/>
      </w:pPr>
      <w:r>
        <w:rPr>
          <w:rFonts w:ascii="Carlito" w:hAnsi="Carlito"/>
          <w:b w:val="0"/>
          <w:i w:val="0"/>
          <w:color w:val="4B5563"/>
          <w:sz w:val="19"/>
        </w:rPr>
        <w:t>12. Phase 9 - Proactive Maker/Taker Place-Cancel-Replace</w:t>
      </w:r>
    </w:p>
    <w:p>
      <w:pPr>
        <w:spacing w:after="20"/>
      </w:pPr>
      <w:r>
        <w:rPr>
          <w:rFonts w:ascii="Carlito" w:hAnsi="Carlito"/>
          <w:b w:val="0"/>
          <w:i w:val="0"/>
          <w:color w:val="4B5563"/>
          <w:sz w:val="19"/>
        </w:rPr>
        <w:t>13. Phase 10 - Short-Horizon MPC</w:t>
      </w:r>
    </w:p>
    <w:p>
      <w:pPr>
        <w:spacing w:after="20"/>
      </w:pPr>
      <w:r>
        <w:rPr>
          <w:rFonts w:ascii="Carlito" w:hAnsi="Carlito"/>
          <w:b w:val="0"/>
          <w:i w:val="0"/>
          <w:color w:val="4B5563"/>
          <w:sz w:val="19"/>
        </w:rPr>
        <w:t>14. Phase 11 - Walk-Forward Calibration and Ablations</w:t>
      </w:r>
    </w:p>
    <w:p>
      <w:pPr>
        <w:spacing w:after="20"/>
      </w:pPr>
      <w:r>
        <w:rPr>
          <w:rFonts w:ascii="Carlito" w:hAnsi="Carlito"/>
          <w:b w:val="0"/>
          <w:i w:val="0"/>
          <w:color w:val="4B5563"/>
          <w:sz w:val="19"/>
        </w:rPr>
        <w:t>15. Phase 12 - Shadow / Paper Trading</w:t>
      </w:r>
    </w:p>
    <w:p>
      <w:pPr>
        <w:spacing w:after="20"/>
      </w:pPr>
      <w:r>
        <w:rPr>
          <w:rFonts w:ascii="Carlito" w:hAnsi="Carlito"/>
          <w:b w:val="0"/>
          <w:i w:val="0"/>
          <w:color w:val="4B5563"/>
          <w:sz w:val="19"/>
        </w:rPr>
        <w:t>16. Phase 13 - Limited Live Rollout</w:t>
      </w:r>
    </w:p>
    <w:p>
      <w:pPr>
        <w:spacing w:after="20"/>
      </w:pPr>
      <w:r>
        <w:rPr>
          <w:rFonts w:ascii="Carlito" w:hAnsi="Carlito"/>
          <w:b w:val="0"/>
          <w:i w:val="0"/>
          <w:color w:val="4B5563"/>
          <w:sz w:val="19"/>
        </w:rPr>
        <w:t>17. Phase 14 - Adaptive Optimization and Target-Profile Research</w:t>
      </w:r>
    </w:p>
    <w:p>
      <w:pPr>
        <w:spacing w:after="20"/>
      </w:pPr>
      <w:r>
        <w:rPr>
          <w:rFonts w:ascii="Carlito" w:hAnsi="Carlito"/>
          <w:b w:val="0"/>
          <w:i w:val="0"/>
          <w:color w:val="4B5563"/>
          <w:sz w:val="19"/>
        </w:rPr>
        <w:t>18. Testing Matrix</w:t>
      </w:r>
    </w:p>
    <w:p>
      <w:pPr>
        <w:spacing w:after="20"/>
      </w:pPr>
      <w:r>
        <w:rPr>
          <w:rFonts w:ascii="Carlito" w:hAnsi="Carlito"/>
          <w:b w:val="0"/>
          <w:i w:val="0"/>
          <w:color w:val="4B5563"/>
          <w:sz w:val="19"/>
        </w:rPr>
        <w:t>19. Observability and UI</w:t>
      </w:r>
    </w:p>
    <w:p>
      <w:pPr>
        <w:spacing w:after="20"/>
      </w:pPr>
      <w:r>
        <w:rPr>
          <w:rFonts w:ascii="Carlito" w:hAnsi="Carlito"/>
          <w:b w:val="0"/>
          <w:i w:val="0"/>
          <w:color w:val="4B5563"/>
          <w:sz w:val="19"/>
        </w:rPr>
        <w:t>20. Data Schema and Journaling</w:t>
      </w:r>
    </w:p>
    <w:p>
      <w:pPr>
        <w:spacing w:after="20"/>
      </w:pPr>
      <w:r>
        <w:rPr>
          <w:rFonts w:ascii="Carlito" w:hAnsi="Carlito"/>
          <w:b w:val="0"/>
          <w:i w:val="0"/>
          <w:color w:val="4B5563"/>
          <w:sz w:val="19"/>
        </w:rPr>
        <w:t>21. Risk Gates and Rollback Plan</w:t>
      </w:r>
    </w:p>
    <w:p>
      <w:pPr>
        <w:spacing w:after="20"/>
      </w:pPr>
      <w:r>
        <w:rPr>
          <w:rFonts w:ascii="Carlito" w:hAnsi="Carlito"/>
          <w:b w:val="0"/>
          <w:i w:val="0"/>
          <w:color w:val="4B5563"/>
          <w:sz w:val="19"/>
        </w:rPr>
        <w:t>22. Recommended Milestones and Deliverables</w:t>
      </w:r>
    </w:p>
    <w:p>
      <w:pPr>
        <w:spacing w:after="20"/>
      </w:pPr>
      <w:r>
        <w:rPr>
          <w:rFonts w:ascii="Carlito" w:hAnsi="Carlito"/>
          <w:b w:val="0"/>
          <w:i w:val="0"/>
          <w:color w:val="4B5563"/>
          <w:sz w:val="19"/>
        </w:rPr>
        <w:t>23. References</w:t>
      </w:r>
    </w:p>
    <w:p>
      <w:r>
        <w:br w:type="page"/>
      </w:r>
    </w:p>
    <w:p>
      <w:pPr>
        <w:pStyle w:val="Heading1"/>
      </w:pPr>
      <w:r>
        <w:t>1. Program Goals and Definition of Done</w:t>
      </w:r>
    </w:p>
    <w:p>
      <w:pPr>
        <w:pStyle w:val="Heading2"/>
      </w:pPr>
      <w:r>
        <w:t>1.1 Goals</w:t>
      </w:r>
    </w:p>
    <w:p>
      <w:pPr>
        <w:pStyle w:val="ListBullet"/>
        <w:spacing w:after="40"/>
      </w:pPr>
      <w:r>
        <w:rPr>
          <w:rFonts w:ascii="Carlito" w:hAnsi="Carlito"/>
          <w:b w:val="0"/>
          <w:i w:val="0"/>
          <w:sz w:val="20"/>
        </w:rPr>
        <w:t>Retain a causal, testable version of the current Xamarinbot baseline for comparison.</w:t>
      </w:r>
    </w:p>
    <w:p>
      <w:pPr>
        <w:pStyle w:val="ListBullet"/>
        <w:spacing w:after="40"/>
      </w:pPr>
      <w:r>
        <w:rPr>
          <w:rFonts w:ascii="Carlito" w:hAnsi="Carlito"/>
          <w:b w:val="0"/>
          <w:i w:val="0"/>
          <w:sz w:val="20"/>
        </w:rPr>
        <w:t>Use the market-configured Chainlink TWAP as settlement-state input and current BTC as a leading timing input.</w:t>
      </w:r>
    </w:p>
    <w:p>
      <w:pPr>
        <w:pStyle w:val="ListBullet"/>
        <w:spacing w:after="40"/>
      </w:pPr>
      <w:r>
        <w:rPr>
          <w:rFonts w:ascii="Carlito" w:hAnsi="Carlito"/>
          <w:b w:val="0"/>
          <w:i w:val="0"/>
          <w:sz w:val="20"/>
        </w:rPr>
        <w:t>Replace fixed sign-only decisions with calibrated probability / fair-value estimation.</w:t>
      </w:r>
    </w:p>
    <w:p>
      <w:pPr>
        <w:pStyle w:val="ListBullet"/>
        <w:spacing w:after="40"/>
      </w:pPr>
      <w:r>
        <w:rPr>
          <w:rFonts w:ascii="Carlito" w:hAnsi="Carlito"/>
          <w:b w:val="0"/>
          <w:i w:val="0"/>
          <w:sz w:val="20"/>
        </w:rPr>
        <w:t>Make entry timing, maker/taker mode, limit price, quantity, TTL, cancel, and replace controllable decisions.</w:t>
      </w:r>
    </w:p>
    <w:p>
      <w:pPr>
        <w:pStyle w:val="ListBullet"/>
        <w:spacing w:after="40"/>
      </w:pPr>
      <w:r>
        <w:rPr>
          <w:rFonts w:ascii="Carlito" w:hAnsi="Carlito"/>
          <w:b w:val="0"/>
          <w:i w:val="0"/>
          <w:sz w:val="20"/>
        </w:rPr>
        <w:t>Manage exact portfolio payoff with U, D, C, Pi_U, Pi_D, G, and R.</w:t>
      </w:r>
    </w:p>
    <w:p>
      <w:pPr>
        <w:pStyle w:val="ListBullet"/>
        <w:spacing w:after="40"/>
      </w:pPr>
      <w:r>
        <w:rPr>
          <w:rFonts w:ascii="Carlito" w:hAnsi="Carlito"/>
          <w:b w:val="0"/>
          <w:i w:val="0"/>
          <w:sz w:val="20"/>
        </w:rPr>
        <w:t>Reduce large single-round losses and improve net expectancy after realistic execution costs.</w:t>
      </w:r>
    </w:p>
    <w:p>
      <w:pPr>
        <w:pStyle w:val="ListBullet"/>
        <w:spacing w:after="40"/>
      </w:pPr>
      <w:r>
        <w:rPr>
          <w:rFonts w:ascii="Carlito" w:hAnsi="Carlito"/>
          <w:b w:val="0"/>
          <w:i w:val="0"/>
          <w:sz w:val="20"/>
        </w:rPr>
        <w:t>Create an event-driven semi-controlled / receding-horizon optimizer that can be audited in replay.</w:t>
      </w:r>
    </w:p>
    <w:p>
      <w:pPr>
        <w:pStyle w:val="Heading2"/>
      </w:pPr>
      <w:r>
        <w:t>1.2 Definition of Done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42A3B"/>
            <w:tcMar>
              <w:top w:w="70" w:type="dxa"/>
              <w:start w:w="70" w:type="dxa"/>
              <w:bottom w:w="70" w:type="dxa"/>
              <w:end w:w="70" w:type="dxa"/>
            </w:tcMar>
            <w:vAlign w:val="center"/>
          </w:tcPr>
          <w:p>
            <w:pPr>
              <w:jc w:val="center"/>
            </w:pPr>
            <w:r>
              <w:rPr>
                <w:rFonts w:ascii="Carlito" w:hAnsi="Carlito"/>
                <w:b/>
                <w:i w:val="0"/>
                <w:color w:val="FFFFFF"/>
                <w:sz w:val="17"/>
              </w:rPr>
              <w:t>Dimension</w:t>
            </w:r>
          </w:p>
        </w:tc>
        <w:tc>
          <w:tcPr>
            <w:tcW w:type="dxa" w:w="8784"/>
            <w:shd w:fill="142A3B"/>
            <w:tcMar>
              <w:top w:w="70" w:type="dxa"/>
              <w:start w:w="70" w:type="dxa"/>
              <w:bottom w:w="70" w:type="dxa"/>
              <w:end w:w="70" w:type="dxa"/>
            </w:tcMar>
            <w:vAlign w:val="center"/>
          </w:tcPr>
          <w:p>
            <w:pPr>
              <w:jc w:val="center"/>
            </w:pPr>
            <w:r>
              <w:rPr>
                <w:rFonts w:ascii="Carlito" w:hAnsi="Carlito"/>
                <w:b/>
                <w:i w:val="0"/>
                <w:color w:val="FFFFFF"/>
                <w:sz w:val="17"/>
              </w:rPr>
              <w:t>Done condition</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7"/>
              </w:rPr>
              <w:t>Correctness</w:t>
            </w:r>
          </w:p>
        </w:tc>
        <w:tc>
          <w:tcPr>
            <w:tcW w:type="dxa" w:w="8784"/>
            <w:tcMar>
              <w:top w:w="60" w:type="dxa"/>
              <w:start w:w="65" w:type="dxa"/>
              <w:bottom w:w="60" w:type="dxa"/>
              <w:end w:w="65" w:type="dxa"/>
            </w:tcMar>
            <w:vAlign w:val="center"/>
          </w:tcPr>
          <w:p>
            <w:r>
              <w:rPr>
                <w:rFonts w:ascii="Carlito" w:hAnsi="Carlito"/>
                <w:b w:val="0"/>
                <w:i w:val="0"/>
                <w:color w:val="222222"/>
                <w:sz w:val="17"/>
              </w:rPr>
              <w:t>Same event log -&gt; same decisions and fills in deterministic replay; exact portfolio identities reconcile to settlement.</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7"/>
              </w:rPr>
              <w:t>Data integrity</w:t>
            </w:r>
          </w:p>
        </w:tc>
        <w:tc>
          <w:tcPr>
            <w:tcW w:type="dxa" w:w="8784"/>
            <w:tcMar>
              <w:top w:w="60" w:type="dxa"/>
              <w:start w:w="65" w:type="dxa"/>
              <w:bottom w:w="60" w:type="dxa"/>
              <w:end w:w="65" w:type="dxa"/>
            </w:tcMar>
            <w:shd w:fill="F8FAFB"/>
            <w:vAlign w:val="center"/>
          </w:tcPr>
          <w:p>
            <w:r>
              <w:rPr>
                <w:rFonts w:ascii="Carlito" w:hAnsi="Carlito"/>
                <w:b w:val="0"/>
                <w:i w:val="0"/>
                <w:color w:val="222222"/>
                <w:sz w:val="17"/>
              </w:rPr>
              <w:t>No future data leakage; source timestamps and local receive timestamps recorded.</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7"/>
              </w:rPr>
              <w:t>Execution realism</w:t>
            </w:r>
          </w:p>
        </w:tc>
        <w:tc>
          <w:tcPr>
            <w:tcW w:type="dxa" w:w="8784"/>
            <w:tcMar>
              <w:top w:w="60" w:type="dxa"/>
              <w:start w:w="65" w:type="dxa"/>
              <w:bottom w:w="60" w:type="dxa"/>
              <w:end w:w="65" w:type="dxa"/>
            </w:tcMar>
            <w:vAlign w:val="center"/>
          </w:tcPr>
          <w:p>
            <w:r>
              <w:rPr>
                <w:rFonts w:ascii="Carlito" w:hAnsi="Carlito"/>
                <w:b w:val="0"/>
                <w:i w:val="0"/>
                <w:color w:val="222222"/>
                <w:sz w:val="17"/>
              </w:rPr>
              <w:t>Depth, partial fills, fees, tick size, pending delay, cancel/replace and open-order state modeled.</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7"/>
              </w:rPr>
              <w:t>Model quality</w:t>
            </w:r>
          </w:p>
        </w:tc>
        <w:tc>
          <w:tcPr>
            <w:tcW w:type="dxa" w:w="8784"/>
            <w:tcMar>
              <w:top w:w="60" w:type="dxa"/>
              <w:start w:w="65" w:type="dxa"/>
              <w:bottom w:w="60" w:type="dxa"/>
              <w:end w:w="65" w:type="dxa"/>
            </w:tcMar>
            <w:shd w:fill="F8FAFB"/>
            <w:vAlign w:val="center"/>
          </w:tcPr>
          <w:p>
            <w:r>
              <w:rPr>
                <w:rFonts w:ascii="Carlito" w:hAnsi="Carlito"/>
                <w:b w:val="0"/>
                <w:i w:val="0"/>
                <w:color w:val="222222"/>
                <w:sz w:val="17"/>
              </w:rPr>
              <w:t>q calibrated out of sample; lead-lag hypotheses verified by ablation.</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7"/>
              </w:rPr>
              <w:t>Risk</w:t>
            </w:r>
          </w:p>
        </w:tc>
        <w:tc>
          <w:tcPr>
            <w:tcW w:type="dxa" w:w="8784"/>
            <w:tcMar>
              <w:top w:w="60" w:type="dxa"/>
              <w:start w:w="65" w:type="dxa"/>
              <w:bottom w:w="60" w:type="dxa"/>
              <w:end w:w="65" w:type="dxa"/>
            </w:tcMar>
            <w:vAlign w:val="center"/>
          </w:tcPr>
          <w:p>
            <w:r>
              <w:rPr>
                <w:rFonts w:ascii="Carlito" w:hAnsi="Carlito"/>
                <w:b w:val="0"/>
                <w:i w:val="0"/>
                <w:color w:val="222222"/>
                <w:sz w:val="17"/>
              </w:rPr>
              <w:t>G_min and spend limits enforced before order submission and after pending fills.</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7"/>
              </w:rPr>
              <w:t>Performance</w:t>
            </w:r>
          </w:p>
        </w:tc>
        <w:tc>
          <w:tcPr>
            <w:tcW w:type="dxa" w:w="8784"/>
            <w:tcMar>
              <w:top w:w="60" w:type="dxa"/>
              <w:start w:w="65" w:type="dxa"/>
              <w:bottom w:w="60" w:type="dxa"/>
              <w:end w:w="65" w:type="dxa"/>
            </w:tcMar>
            <w:shd w:fill="F8FAFB"/>
            <w:vAlign w:val="center"/>
          </w:tcPr>
          <w:p>
            <w:r>
              <w:rPr>
                <w:rFonts w:ascii="Carlito" w:hAnsi="Carlito"/>
                <w:b w:val="0"/>
                <w:i w:val="0"/>
                <w:color w:val="222222"/>
                <w:sz w:val="17"/>
              </w:rPr>
              <w:t>Event-to-decision latency measured; optimizer finishes inside configured budget.</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7"/>
              </w:rPr>
              <w:t>Profitability research</w:t>
            </w:r>
          </w:p>
        </w:tc>
        <w:tc>
          <w:tcPr>
            <w:tcW w:type="dxa" w:w="8784"/>
            <w:tcMar>
              <w:top w:w="60" w:type="dxa"/>
              <w:start w:w="65" w:type="dxa"/>
              <w:bottom w:w="60" w:type="dxa"/>
              <w:end w:w="65" w:type="dxa"/>
            </w:tcMar>
            <w:vAlign w:val="center"/>
          </w:tcPr>
          <w:p>
            <w:r>
              <w:rPr>
                <w:rFonts w:ascii="Carlito" w:hAnsi="Carlito"/>
                <w:b w:val="0"/>
                <w:i w:val="0"/>
                <w:color w:val="222222"/>
                <w:sz w:val="17"/>
              </w:rPr>
              <w:t>Full strategy improves out-of-sample net expectancy and tail-loss profile versus baseline.</w:t>
            </w:r>
          </w:p>
        </w:tc>
      </w:tr>
    </w:tbl>
    <w:p>
      <w:pPr>
        <w:pStyle w:val="Heading1"/>
      </w:pPr>
      <w:r>
        <w:t>2. Architecture and Version Strategy</w:t>
      </w:r>
    </w:p>
    <w:p>
      <w:r>
        <w:drawing>
          <wp:inline xmlns:a="http://schemas.openxmlformats.org/drawingml/2006/main" xmlns:pic="http://schemas.openxmlformats.org/drawingml/2006/picture">
            <wp:extent cx="6400800" cy="3086847"/>
            <wp:docPr id="1" name="Picture 1"/>
            <wp:cNvGraphicFramePr>
              <a:graphicFrameLocks noChangeAspect="1"/>
            </wp:cNvGraphicFramePr>
            <a:graphic>
              <a:graphicData uri="http://schemas.openxmlformats.org/drawingml/2006/picture">
                <pic:pic>
                  <pic:nvPicPr>
                    <pic:cNvPr id="0" name="control_loop.png"/>
                    <pic:cNvPicPr/>
                  </pic:nvPicPr>
                  <pic:blipFill>
                    <a:blip r:embed="rId11"/>
                    <a:stretch>
                      <a:fillRect/>
                    </a:stretch>
                  </pic:blipFill>
                  <pic:spPr>
                    <a:xfrm>
                      <a:off x="0" y="0"/>
                      <a:ext cx="6400800" cy="3086847"/>
                    </a:xfrm>
                    <a:prstGeom prst="rect"/>
                  </pic:spPr>
                </pic:pic>
              </a:graphicData>
            </a:graphic>
          </wp:inline>
        </w:drawing>
      </w:r>
    </w:p>
    <w:p>
      <w:pPr>
        <w:spacing w:after="100" w:line="259" w:lineRule="auto"/>
      </w:pPr>
      <w:r>
        <w:rPr>
          <w:rFonts w:ascii="Carlito" w:hAnsi="Carlito"/>
          <w:b w:val="0"/>
          <w:i w:val="0"/>
          <w:sz w:val="20"/>
        </w:rPr>
        <w:t>Use feature flags and versioned configuration so the baseline, one-step optimizer, and MPC can run side by side on identical event streams. Every phase must have an explicit exit gate before the next phase becomes production-critical.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42A3B"/>
            <w:tcMar>
              <w:top w:w="70" w:type="dxa"/>
              <w:start w:w="70" w:type="dxa"/>
              <w:bottom w:w="70" w:type="dxa"/>
              <w:end w:w="70" w:type="dxa"/>
            </w:tcMar>
            <w:vAlign w:val="center"/>
          </w:tcPr>
          <w:p>
            <w:pPr>
              <w:jc w:val="center"/>
            </w:pPr>
            <w:r>
              <w:rPr>
                <w:rFonts w:ascii="Carlito" w:hAnsi="Carlito"/>
                <w:b/>
                <w:i w:val="0"/>
                <w:color w:val="FFFFFF"/>
                <w:sz w:val="16"/>
              </w:rPr>
              <w:t>Version</w:t>
            </w:r>
          </w:p>
        </w:tc>
        <w:tc>
          <w:tcPr>
            <w:tcW w:type="dxa" w:w="2448"/>
            <w:shd w:fill="142A3B"/>
            <w:tcMar>
              <w:top w:w="70" w:type="dxa"/>
              <w:start w:w="70" w:type="dxa"/>
              <w:bottom w:w="70" w:type="dxa"/>
              <w:end w:w="70" w:type="dxa"/>
            </w:tcMar>
            <w:vAlign w:val="center"/>
          </w:tcPr>
          <w:p>
            <w:pPr>
              <w:jc w:val="center"/>
            </w:pPr>
            <w:r>
              <w:rPr>
                <w:rFonts w:ascii="Carlito" w:hAnsi="Carlito"/>
                <w:b/>
                <w:i w:val="0"/>
                <w:color w:val="FFFFFF"/>
                <w:sz w:val="16"/>
              </w:rPr>
              <w:t>Theme</w:t>
            </w:r>
          </w:p>
        </w:tc>
        <w:tc>
          <w:tcPr>
            <w:tcW w:type="dxa" w:w="6912"/>
            <w:shd w:fill="142A3B"/>
            <w:tcMar>
              <w:top w:w="70" w:type="dxa"/>
              <w:start w:w="70" w:type="dxa"/>
              <w:bottom w:w="70" w:type="dxa"/>
              <w:end w:w="70" w:type="dxa"/>
            </w:tcMar>
            <w:vAlign w:val="center"/>
          </w:tcPr>
          <w:p>
            <w:pPr>
              <w:jc w:val="center"/>
            </w:pPr>
            <w:r>
              <w:rPr>
                <w:rFonts w:ascii="Carlito" w:hAnsi="Carlito"/>
                <w:b/>
                <w:i w:val="0"/>
                <w:color w:val="FFFFFF"/>
                <w:sz w:val="16"/>
              </w:rPr>
              <w:t>Outcome</w:t>
            </w:r>
          </w:p>
        </w:tc>
      </w:tr>
      <w:tr>
        <w:trPr>
          <w:cantSplit/>
        </w:trPr>
        <w:tc>
          <w:tcPr>
            <w:tcW w:type="dxa" w:w="1152"/>
            <w:tcMar>
              <w:top w:w="60" w:type="dxa"/>
              <w:start w:w="65" w:type="dxa"/>
              <w:bottom w:w="60" w:type="dxa"/>
              <w:end w:w="65" w:type="dxa"/>
            </w:tcMar>
            <w:vAlign w:val="center"/>
          </w:tcPr>
          <w:p>
            <w:r>
              <w:rPr>
                <w:rFonts w:ascii="Carlito" w:hAnsi="Carlito"/>
                <w:b w:val="0"/>
                <w:i w:val="0"/>
                <w:color w:val="222222"/>
                <w:sz w:val="16"/>
              </w:rPr>
              <w:t>V1.0</w:t>
            </w:r>
          </w:p>
        </w:tc>
        <w:tc>
          <w:tcPr>
            <w:tcW w:type="dxa" w:w="2448"/>
            <w:tcMar>
              <w:top w:w="60" w:type="dxa"/>
              <w:start w:w="65" w:type="dxa"/>
              <w:bottom w:w="60" w:type="dxa"/>
              <w:end w:w="65" w:type="dxa"/>
            </w:tcMar>
            <w:vAlign w:val="center"/>
          </w:tcPr>
          <w:p>
            <w:r>
              <w:rPr>
                <w:rFonts w:ascii="Carlito" w:hAnsi="Carlito"/>
                <w:b w:val="0"/>
                <w:i w:val="0"/>
                <w:color w:val="222222"/>
                <w:sz w:val="16"/>
              </w:rPr>
              <w:t>Frozen baseline</w:t>
            </w:r>
          </w:p>
        </w:tc>
        <w:tc>
          <w:tcPr>
            <w:tcW w:type="dxa" w:w="6912"/>
            <w:tcMar>
              <w:top w:w="60" w:type="dxa"/>
              <w:start w:w="65" w:type="dxa"/>
              <w:bottom w:w="60" w:type="dxa"/>
              <w:end w:w="65" w:type="dxa"/>
            </w:tcMar>
            <w:vAlign w:val="center"/>
          </w:tcPr>
          <w:p>
            <w:r>
              <w:rPr>
                <w:rFonts w:ascii="Carlito" w:hAnsi="Carlito"/>
                <w:b w:val="0"/>
                <w:i w:val="0"/>
                <w:color w:val="222222"/>
                <w:sz w:val="16"/>
              </w:rPr>
              <w:t>Current three-signal + existing execution/replay behavior, instrumented.</w:t>
            </w:r>
          </w:p>
        </w:tc>
      </w:tr>
      <w:tr>
        <w:trPr>
          <w:cantSplit/>
        </w:trPr>
        <w:tc>
          <w:tcPr>
            <w:tcW w:type="dxa" w:w="1152"/>
            <w:tcMar>
              <w:top w:w="60" w:type="dxa"/>
              <w:start w:w="65" w:type="dxa"/>
              <w:bottom w:w="60" w:type="dxa"/>
              <w:end w:w="65" w:type="dxa"/>
            </w:tcMar>
            <w:shd w:fill="F8FAFB"/>
            <w:vAlign w:val="center"/>
          </w:tcPr>
          <w:p>
            <w:r>
              <w:rPr>
                <w:rFonts w:ascii="Carlito" w:hAnsi="Carlito"/>
                <w:b w:val="0"/>
                <w:i w:val="0"/>
                <w:color w:val="222222"/>
                <w:sz w:val="16"/>
              </w:rPr>
              <w:t>V1.1</w:t>
            </w:r>
          </w:p>
        </w:tc>
        <w:tc>
          <w:tcPr>
            <w:tcW w:type="dxa" w:w="2448"/>
            <w:tcMar>
              <w:top w:w="60" w:type="dxa"/>
              <w:start w:w="65" w:type="dxa"/>
              <w:bottom w:w="60" w:type="dxa"/>
              <w:end w:w="65" w:type="dxa"/>
            </w:tcMar>
            <w:shd w:fill="F8FAFB"/>
            <w:vAlign w:val="center"/>
          </w:tcPr>
          <w:p>
            <w:r>
              <w:rPr>
                <w:rFonts w:ascii="Carlito" w:hAnsi="Carlito"/>
                <w:b w:val="0"/>
                <w:i w:val="0"/>
                <w:color w:val="222222"/>
                <w:sz w:val="16"/>
              </w:rPr>
              <w:t>Data/replay foundation</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Causal event store, deterministic portfolio ledger, exact platform metadata.</w:t>
            </w:r>
          </w:p>
        </w:tc>
      </w:tr>
      <w:tr>
        <w:trPr>
          <w:cantSplit/>
        </w:trPr>
        <w:tc>
          <w:tcPr>
            <w:tcW w:type="dxa" w:w="1152"/>
            <w:tcMar>
              <w:top w:w="60" w:type="dxa"/>
              <w:start w:w="65" w:type="dxa"/>
              <w:bottom w:w="60" w:type="dxa"/>
              <w:end w:w="65" w:type="dxa"/>
            </w:tcMar>
            <w:vAlign w:val="center"/>
          </w:tcPr>
          <w:p>
            <w:r>
              <w:rPr>
                <w:rFonts w:ascii="Carlito" w:hAnsi="Carlito"/>
                <w:b w:val="0"/>
                <w:i w:val="0"/>
                <w:color w:val="222222"/>
                <w:sz w:val="16"/>
              </w:rPr>
              <w:t>V1.2</w:t>
            </w:r>
          </w:p>
        </w:tc>
        <w:tc>
          <w:tcPr>
            <w:tcW w:type="dxa" w:w="2448"/>
            <w:tcMar>
              <w:top w:w="60" w:type="dxa"/>
              <w:start w:w="65" w:type="dxa"/>
              <w:bottom w:w="60" w:type="dxa"/>
              <w:end w:w="65" w:type="dxa"/>
            </w:tcMar>
            <w:vAlign w:val="center"/>
          </w:tcPr>
          <w:p>
            <w:r>
              <w:rPr>
                <w:rFonts w:ascii="Carlito" w:hAnsi="Carlito"/>
                <w:b w:val="0"/>
                <w:i w:val="0"/>
                <w:color w:val="222222"/>
                <w:sz w:val="16"/>
              </w:rPr>
              <w:t>Portfolio controller</w:t>
            </w:r>
          </w:p>
        </w:tc>
        <w:tc>
          <w:tcPr>
            <w:tcW w:type="dxa" w:w="6912"/>
            <w:tcMar>
              <w:top w:w="60" w:type="dxa"/>
              <w:start w:w="65" w:type="dxa"/>
              <w:bottom w:w="60" w:type="dxa"/>
              <w:end w:w="65" w:type="dxa"/>
            </w:tcMar>
            <w:vAlign w:val="center"/>
          </w:tcPr>
          <w:p>
            <w:r>
              <w:rPr>
                <w:rFonts w:ascii="Carlito" w:hAnsi="Carlito"/>
                <w:b w:val="0"/>
                <w:i w:val="0"/>
                <w:color w:val="222222"/>
                <w:sz w:val="16"/>
              </w:rPr>
              <w:t>G/R payoff kernel and risk-constrained sizing.</w:t>
            </w:r>
          </w:p>
        </w:tc>
      </w:tr>
      <w:tr>
        <w:trPr>
          <w:cantSplit/>
        </w:trPr>
        <w:tc>
          <w:tcPr>
            <w:tcW w:type="dxa" w:w="1152"/>
            <w:tcMar>
              <w:top w:w="60" w:type="dxa"/>
              <w:start w:w="65" w:type="dxa"/>
              <w:bottom w:w="60" w:type="dxa"/>
              <w:end w:w="65" w:type="dxa"/>
            </w:tcMar>
            <w:shd w:fill="F8FAFB"/>
            <w:vAlign w:val="center"/>
          </w:tcPr>
          <w:p>
            <w:r>
              <w:rPr>
                <w:rFonts w:ascii="Carlito" w:hAnsi="Carlito"/>
                <w:b w:val="0"/>
                <w:i w:val="0"/>
                <w:color w:val="222222"/>
                <w:sz w:val="16"/>
              </w:rPr>
              <w:t>V1.3</w:t>
            </w:r>
          </w:p>
        </w:tc>
        <w:tc>
          <w:tcPr>
            <w:tcW w:type="dxa" w:w="2448"/>
            <w:tcMar>
              <w:top w:w="60" w:type="dxa"/>
              <w:start w:w="65" w:type="dxa"/>
              <w:bottom w:w="60" w:type="dxa"/>
              <w:end w:w="65" w:type="dxa"/>
            </w:tcMar>
            <w:shd w:fill="F8FAFB"/>
            <w:vAlign w:val="center"/>
          </w:tcPr>
          <w:p>
            <w:r>
              <w:rPr>
                <w:rFonts w:ascii="Carlito" w:hAnsi="Carlito"/>
                <w:b w:val="0"/>
                <w:i w:val="0"/>
                <w:color w:val="222222"/>
                <w:sz w:val="16"/>
              </w:rPr>
              <w:t>Lead-lag model</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TWAP + current BTC + time/volatility features.</w:t>
            </w:r>
          </w:p>
        </w:tc>
      </w:tr>
      <w:tr>
        <w:trPr>
          <w:cantSplit/>
        </w:trPr>
        <w:tc>
          <w:tcPr>
            <w:tcW w:type="dxa" w:w="1152"/>
            <w:tcMar>
              <w:top w:w="60" w:type="dxa"/>
              <w:start w:w="65" w:type="dxa"/>
              <w:bottom w:w="60" w:type="dxa"/>
              <w:end w:w="65" w:type="dxa"/>
            </w:tcMar>
            <w:vAlign w:val="center"/>
          </w:tcPr>
          <w:p>
            <w:r>
              <w:rPr>
                <w:rFonts w:ascii="Carlito" w:hAnsi="Carlito"/>
                <w:b w:val="0"/>
                <w:i w:val="0"/>
                <w:color w:val="222222"/>
                <w:sz w:val="16"/>
              </w:rPr>
              <w:t>V1.4</w:t>
            </w:r>
          </w:p>
        </w:tc>
        <w:tc>
          <w:tcPr>
            <w:tcW w:type="dxa" w:w="2448"/>
            <w:tcMar>
              <w:top w:w="60" w:type="dxa"/>
              <w:start w:w="65" w:type="dxa"/>
              <w:bottom w:w="60" w:type="dxa"/>
              <w:end w:w="65" w:type="dxa"/>
            </w:tcMar>
            <w:vAlign w:val="center"/>
          </w:tcPr>
          <w:p>
            <w:r>
              <w:rPr>
                <w:rFonts w:ascii="Carlito" w:hAnsi="Carlito"/>
                <w:b w:val="0"/>
                <w:i w:val="0"/>
                <w:color w:val="222222"/>
                <w:sz w:val="16"/>
              </w:rPr>
              <w:t>Probability engine</w:t>
            </w:r>
          </w:p>
        </w:tc>
        <w:tc>
          <w:tcPr>
            <w:tcW w:type="dxa" w:w="6912"/>
            <w:tcMar>
              <w:top w:w="60" w:type="dxa"/>
              <w:start w:w="65" w:type="dxa"/>
              <w:bottom w:w="60" w:type="dxa"/>
              <w:end w:w="65" w:type="dxa"/>
            </w:tcMar>
            <w:vAlign w:val="center"/>
          </w:tcPr>
          <w:p>
            <w:r>
              <w:rPr>
                <w:rFonts w:ascii="Carlito" w:hAnsi="Carlito"/>
                <w:b w:val="0"/>
                <w:i w:val="0"/>
                <w:color w:val="222222"/>
                <w:sz w:val="16"/>
              </w:rPr>
              <w:t>Calibrated q and fair value.</w:t>
            </w:r>
          </w:p>
        </w:tc>
      </w:tr>
      <w:tr>
        <w:trPr>
          <w:cantSplit/>
        </w:trPr>
        <w:tc>
          <w:tcPr>
            <w:tcW w:type="dxa" w:w="1152"/>
            <w:tcMar>
              <w:top w:w="60" w:type="dxa"/>
              <w:start w:w="65" w:type="dxa"/>
              <w:bottom w:w="60" w:type="dxa"/>
              <w:end w:w="65" w:type="dxa"/>
            </w:tcMar>
            <w:shd w:fill="F8FAFB"/>
            <w:vAlign w:val="center"/>
          </w:tcPr>
          <w:p>
            <w:r>
              <w:rPr>
                <w:rFonts w:ascii="Carlito" w:hAnsi="Carlito"/>
                <w:b w:val="0"/>
                <w:i w:val="0"/>
                <w:color w:val="222222"/>
                <w:sz w:val="16"/>
              </w:rPr>
              <w:t>V1.5</w:t>
            </w:r>
          </w:p>
        </w:tc>
        <w:tc>
          <w:tcPr>
            <w:tcW w:type="dxa" w:w="2448"/>
            <w:tcMar>
              <w:top w:w="60" w:type="dxa"/>
              <w:start w:w="65" w:type="dxa"/>
              <w:bottom w:w="60" w:type="dxa"/>
              <w:end w:w="65" w:type="dxa"/>
            </w:tcMar>
            <w:shd w:fill="F8FAFB"/>
            <w:vAlign w:val="center"/>
          </w:tcPr>
          <w:p>
            <w:r>
              <w:rPr>
                <w:rFonts w:ascii="Carlito" w:hAnsi="Carlito"/>
                <w:b w:val="0"/>
                <w:i w:val="0"/>
                <w:color w:val="222222"/>
                <w:sz w:val="16"/>
              </w:rPr>
              <w:t>State machine</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Middle-ground candidate action matrix.</w:t>
            </w:r>
          </w:p>
        </w:tc>
      </w:tr>
      <w:tr>
        <w:trPr>
          <w:cantSplit/>
        </w:trPr>
        <w:tc>
          <w:tcPr>
            <w:tcW w:type="dxa" w:w="1152"/>
            <w:tcMar>
              <w:top w:w="60" w:type="dxa"/>
              <w:start w:w="65" w:type="dxa"/>
              <w:bottom w:w="60" w:type="dxa"/>
              <w:end w:w="65" w:type="dxa"/>
            </w:tcMar>
            <w:vAlign w:val="center"/>
          </w:tcPr>
          <w:p>
            <w:r>
              <w:rPr>
                <w:rFonts w:ascii="Carlito" w:hAnsi="Carlito"/>
                <w:b w:val="0"/>
                <w:i w:val="0"/>
                <w:color w:val="222222"/>
                <w:sz w:val="16"/>
              </w:rPr>
              <w:t>V1.6</w:t>
            </w:r>
          </w:p>
        </w:tc>
        <w:tc>
          <w:tcPr>
            <w:tcW w:type="dxa" w:w="2448"/>
            <w:tcMar>
              <w:top w:w="60" w:type="dxa"/>
              <w:start w:w="65" w:type="dxa"/>
              <w:bottom w:w="60" w:type="dxa"/>
              <w:end w:w="65" w:type="dxa"/>
            </w:tcMar>
            <w:vAlign w:val="center"/>
          </w:tcPr>
          <w:p>
            <w:r>
              <w:rPr>
                <w:rFonts w:ascii="Carlito" w:hAnsi="Carlito"/>
                <w:b w:val="0"/>
                <w:i w:val="0"/>
                <w:color w:val="222222"/>
                <w:sz w:val="16"/>
              </w:rPr>
              <w:t>Execution simulator</w:t>
            </w:r>
          </w:p>
        </w:tc>
        <w:tc>
          <w:tcPr>
            <w:tcW w:type="dxa" w:w="6912"/>
            <w:tcMar>
              <w:top w:w="60" w:type="dxa"/>
              <w:start w:w="65" w:type="dxa"/>
              <w:bottom w:w="60" w:type="dxa"/>
              <w:end w:w="65" w:type="dxa"/>
            </w:tcMar>
            <w:vAlign w:val="center"/>
          </w:tcPr>
          <w:p>
            <w:r>
              <w:rPr>
                <w:rFonts w:ascii="Carlito" w:hAnsi="Carlito"/>
                <w:b w:val="0"/>
                <w:i w:val="0"/>
                <w:color w:val="222222"/>
                <w:sz w:val="16"/>
              </w:rPr>
              <w:t>Depth/fees/fills/delay/maker queue.</w:t>
            </w:r>
          </w:p>
        </w:tc>
      </w:tr>
      <w:tr>
        <w:trPr>
          <w:cantSplit/>
        </w:trPr>
        <w:tc>
          <w:tcPr>
            <w:tcW w:type="dxa" w:w="1152"/>
            <w:tcMar>
              <w:top w:w="60" w:type="dxa"/>
              <w:start w:w="65" w:type="dxa"/>
              <w:bottom w:w="60" w:type="dxa"/>
              <w:end w:w="65" w:type="dxa"/>
            </w:tcMar>
            <w:shd w:fill="F8FAFB"/>
            <w:vAlign w:val="center"/>
          </w:tcPr>
          <w:p>
            <w:r>
              <w:rPr>
                <w:rFonts w:ascii="Carlito" w:hAnsi="Carlito"/>
                <w:b w:val="0"/>
                <w:i w:val="0"/>
                <w:color w:val="222222"/>
                <w:sz w:val="16"/>
              </w:rPr>
              <w:t>V2.0</w:t>
            </w:r>
          </w:p>
        </w:tc>
        <w:tc>
          <w:tcPr>
            <w:tcW w:type="dxa" w:w="2448"/>
            <w:tcMar>
              <w:top w:w="60" w:type="dxa"/>
              <w:start w:w="65" w:type="dxa"/>
              <w:bottom w:w="60" w:type="dxa"/>
              <w:end w:w="65" w:type="dxa"/>
            </w:tcMar>
            <w:shd w:fill="F8FAFB"/>
            <w:vAlign w:val="center"/>
          </w:tcPr>
          <w:p>
            <w:r>
              <w:rPr>
                <w:rFonts w:ascii="Carlito" w:hAnsi="Carlito"/>
                <w:b w:val="0"/>
                <w:i w:val="0"/>
                <w:color w:val="222222"/>
                <w:sz w:val="16"/>
              </w:rPr>
              <w:t>One-step controller</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Joint price/qty/timing candidate optimization.</w:t>
            </w:r>
          </w:p>
        </w:tc>
      </w:tr>
      <w:tr>
        <w:trPr>
          <w:cantSplit/>
        </w:trPr>
        <w:tc>
          <w:tcPr>
            <w:tcW w:type="dxa" w:w="1152"/>
            <w:tcMar>
              <w:top w:w="60" w:type="dxa"/>
              <w:start w:w="65" w:type="dxa"/>
              <w:bottom w:w="60" w:type="dxa"/>
              <w:end w:w="65" w:type="dxa"/>
            </w:tcMar>
            <w:vAlign w:val="center"/>
          </w:tcPr>
          <w:p>
            <w:r>
              <w:rPr>
                <w:rFonts w:ascii="Carlito" w:hAnsi="Carlito"/>
                <w:b w:val="0"/>
                <w:i w:val="0"/>
                <w:color w:val="222222"/>
                <w:sz w:val="16"/>
              </w:rPr>
              <w:t>V2.1</w:t>
            </w:r>
          </w:p>
        </w:tc>
        <w:tc>
          <w:tcPr>
            <w:tcW w:type="dxa" w:w="2448"/>
            <w:tcMar>
              <w:top w:w="60" w:type="dxa"/>
              <w:start w:w="65" w:type="dxa"/>
              <w:bottom w:w="60" w:type="dxa"/>
              <w:end w:w="65" w:type="dxa"/>
            </w:tcMar>
            <w:vAlign w:val="center"/>
          </w:tcPr>
          <w:p>
            <w:r>
              <w:rPr>
                <w:rFonts w:ascii="Carlito" w:hAnsi="Carlito"/>
                <w:b w:val="0"/>
                <w:i w:val="0"/>
                <w:color w:val="222222"/>
                <w:sz w:val="16"/>
              </w:rPr>
              <w:t>Proactive order lifecycle</w:t>
            </w:r>
          </w:p>
        </w:tc>
        <w:tc>
          <w:tcPr>
            <w:tcW w:type="dxa" w:w="6912"/>
            <w:tcMar>
              <w:top w:w="60" w:type="dxa"/>
              <w:start w:w="65" w:type="dxa"/>
              <w:bottom w:w="60" w:type="dxa"/>
              <w:end w:w="65" w:type="dxa"/>
            </w:tcMar>
            <w:vAlign w:val="center"/>
          </w:tcPr>
          <w:p>
            <w:r>
              <w:rPr>
                <w:rFonts w:ascii="Carlito" w:hAnsi="Carlito"/>
                <w:b w:val="0"/>
                <w:i w:val="0"/>
                <w:color w:val="222222"/>
                <w:sz w:val="16"/>
              </w:rPr>
              <w:t>Condition-driven place/cancel/replace.</w:t>
            </w:r>
          </w:p>
        </w:tc>
      </w:tr>
      <w:tr>
        <w:trPr>
          <w:cantSplit/>
        </w:trPr>
        <w:tc>
          <w:tcPr>
            <w:tcW w:type="dxa" w:w="1152"/>
            <w:tcMar>
              <w:top w:w="60" w:type="dxa"/>
              <w:start w:w="65" w:type="dxa"/>
              <w:bottom w:w="60" w:type="dxa"/>
              <w:end w:w="65" w:type="dxa"/>
            </w:tcMar>
            <w:shd w:fill="F8FAFB"/>
            <w:vAlign w:val="center"/>
          </w:tcPr>
          <w:p>
            <w:r>
              <w:rPr>
                <w:rFonts w:ascii="Carlito" w:hAnsi="Carlito"/>
                <w:b w:val="0"/>
                <w:i w:val="0"/>
                <w:color w:val="222222"/>
                <w:sz w:val="16"/>
              </w:rPr>
              <w:t>V2.2</w:t>
            </w:r>
          </w:p>
        </w:tc>
        <w:tc>
          <w:tcPr>
            <w:tcW w:type="dxa" w:w="2448"/>
            <w:tcMar>
              <w:top w:w="60" w:type="dxa"/>
              <w:start w:w="65" w:type="dxa"/>
              <w:bottom w:w="60" w:type="dxa"/>
              <w:end w:w="65" w:type="dxa"/>
            </w:tcMar>
            <w:shd w:fill="F8FAFB"/>
            <w:vAlign w:val="center"/>
          </w:tcPr>
          <w:p>
            <w:r>
              <w:rPr>
                <w:rFonts w:ascii="Carlito" w:hAnsi="Carlito"/>
                <w:b w:val="0"/>
                <w:i w:val="0"/>
                <w:color w:val="222222"/>
                <w:sz w:val="16"/>
              </w:rPr>
              <w:t>Short-horizon MPC</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Receding-horizon sequence optimization.</w:t>
            </w:r>
          </w:p>
        </w:tc>
      </w:tr>
      <w:tr>
        <w:trPr>
          <w:cantSplit/>
        </w:trPr>
        <w:tc>
          <w:tcPr>
            <w:tcW w:type="dxa" w:w="1152"/>
            <w:tcMar>
              <w:top w:w="60" w:type="dxa"/>
              <w:start w:w="65" w:type="dxa"/>
              <w:bottom w:w="60" w:type="dxa"/>
              <w:end w:w="65" w:type="dxa"/>
            </w:tcMar>
            <w:vAlign w:val="center"/>
          </w:tcPr>
          <w:p>
            <w:r>
              <w:rPr>
                <w:rFonts w:ascii="Carlito" w:hAnsi="Carlito"/>
                <w:b w:val="0"/>
                <w:i w:val="0"/>
                <w:color w:val="222222"/>
                <w:sz w:val="16"/>
              </w:rPr>
              <w:t>V2.3</w:t>
            </w:r>
          </w:p>
        </w:tc>
        <w:tc>
          <w:tcPr>
            <w:tcW w:type="dxa" w:w="2448"/>
            <w:tcMar>
              <w:top w:w="60" w:type="dxa"/>
              <w:start w:w="65" w:type="dxa"/>
              <w:bottom w:w="60" w:type="dxa"/>
              <w:end w:w="65" w:type="dxa"/>
            </w:tcMar>
            <w:vAlign w:val="center"/>
          </w:tcPr>
          <w:p>
            <w:r>
              <w:rPr>
                <w:rFonts w:ascii="Carlito" w:hAnsi="Carlito"/>
                <w:b w:val="0"/>
                <w:i w:val="0"/>
                <w:color w:val="222222"/>
                <w:sz w:val="16"/>
              </w:rPr>
              <w:t>Shadow + live gates</w:t>
            </w:r>
          </w:p>
        </w:tc>
        <w:tc>
          <w:tcPr>
            <w:tcW w:type="dxa" w:w="6912"/>
            <w:tcMar>
              <w:top w:w="60" w:type="dxa"/>
              <w:start w:w="65" w:type="dxa"/>
              <w:bottom w:w="60" w:type="dxa"/>
              <w:end w:w="65" w:type="dxa"/>
            </w:tcMar>
            <w:vAlign w:val="center"/>
          </w:tcPr>
          <w:p>
            <w:r>
              <w:rPr>
                <w:rFonts w:ascii="Carlito" w:hAnsi="Carlito"/>
                <w:b w:val="0"/>
                <w:i w:val="0"/>
                <w:color w:val="222222"/>
                <w:sz w:val="16"/>
              </w:rPr>
              <w:t>Staged deployment.</w:t>
            </w:r>
          </w:p>
        </w:tc>
      </w:tr>
      <w:tr>
        <w:trPr>
          <w:cantSplit/>
        </w:trPr>
        <w:tc>
          <w:tcPr>
            <w:tcW w:type="dxa" w:w="1152"/>
            <w:tcMar>
              <w:top w:w="60" w:type="dxa"/>
              <w:start w:w="65" w:type="dxa"/>
              <w:bottom w:w="60" w:type="dxa"/>
              <w:end w:w="65" w:type="dxa"/>
            </w:tcMar>
            <w:shd w:fill="F8FAFB"/>
            <w:vAlign w:val="center"/>
          </w:tcPr>
          <w:p>
            <w:r>
              <w:rPr>
                <w:rFonts w:ascii="Carlito" w:hAnsi="Carlito"/>
                <w:b w:val="0"/>
                <w:i w:val="0"/>
                <w:color w:val="222222"/>
                <w:sz w:val="16"/>
              </w:rPr>
              <w:t>V2.4+</w:t>
            </w:r>
          </w:p>
        </w:tc>
        <w:tc>
          <w:tcPr>
            <w:tcW w:type="dxa" w:w="2448"/>
            <w:tcMar>
              <w:top w:w="60" w:type="dxa"/>
              <w:start w:w="65" w:type="dxa"/>
              <w:bottom w:w="60" w:type="dxa"/>
              <w:end w:w="65" w:type="dxa"/>
            </w:tcMar>
            <w:shd w:fill="F8FAFB"/>
            <w:vAlign w:val="center"/>
          </w:tcPr>
          <w:p>
            <w:r>
              <w:rPr>
                <w:rFonts w:ascii="Carlito" w:hAnsi="Carlito"/>
                <w:b w:val="0"/>
                <w:i w:val="0"/>
                <w:color w:val="222222"/>
                <w:sz w:val="16"/>
              </w:rPr>
              <w:t>Adaptive calibration</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Ongoing statistical optimization, not uncontrolled online learning.</w:t>
            </w:r>
          </w:p>
        </w:tc>
      </w:tr>
    </w:tbl>
    <w:p>
      <w:pPr>
        <w:pStyle w:val="Heading1"/>
      </w:pPr>
      <w:r>
        <w:t>3. Phase 0 - Baseline Freeze and Audit</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Create a trustworthy reference implementation and measurement baseline before changing strategy behavior.</w:t>
            </w:r>
          </w:p>
        </w:tc>
      </w:tr>
    </w:tbl>
    <w:p>
      <w:pPr>
        <w:pStyle w:val="Heading2"/>
      </w:pPr>
      <w:r>
        <w:t>Implementation steps</w:t>
      </w:r>
    </w:p>
    <w:p>
      <w:pPr>
        <w:pStyle w:val="ListNumber"/>
        <w:spacing w:after="40"/>
      </w:pPr>
      <w:r>
        <w:rPr>
          <w:rFonts w:ascii="Carlito" w:hAnsi="Carlito"/>
          <w:b w:val="0"/>
          <w:i w:val="0"/>
          <w:sz w:val="20"/>
        </w:rPr>
        <w:t>Tag/freeze the current strategy configuration and code path used for live/paper/replay.</w:t>
      </w:r>
    </w:p>
    <w:p>
      <w:pPr>
        <w:pStyle w:val="ListNumber"/>
        <w:spacing w:after="40"/>
      </w:pPr>
      <w:r>
        <w:rPr>
          <w:rFonts w:ascii="Carlito" w:hAnsi="Carlito"/>
          <w:b w:val="0"/>
          <w:i w:val="0"/>
          <w:sz w:val="20"/>
        </w:rPr>
        <w:t>Record all existing parameters: decision window, lookbacks, minimum gap, clip, ask range, fee fallback, freshness, limit delta, retries, residual/spend caps.</w:t>
      </w:r>
    </w:p>
    <w:p>
      <w:pPr>
        <w:pStyle w:val="ListNumber"/>
        <w:spacing w:after="40"/>
      </w:pPr>
      <w:r>
        <w:rPr>
          <w:rFonts w:ascii="Carlito" w:hAnsi="Carlito"/>
          <w:b w:val="0"/>
          <w:i w:val="0"/>
          <w:sz w:val="20"/>
        </w:rPr>
        <w:t>Add a strategy_version and config_hash to every journaled decision/fill/settlement.</w:t>
      </w:r>
    </w:p>
    <w:p>
      <w:pPr>
        <w:pStyle w:val="ListNumber"/>
        <w:spacing w:after="40"/>
      </w:pPr>
      <w:r>
        <w:rPr>
          <w:rFonts w:ascii="Carlito" w:hAnsi="Carlito"/>
          <w:b w:val="0"/>
          <w:i w:val="0"/>
          <w:sz w:val="20"/>
        </w:rPr>
        <w:t>Run a baseline replay set and export win rate, average win/loss, profit factor, largest single loss, max drawdown, fees, fill rate, and PnL by entry price/time.</w:t>
      </w:r>
    </w:p>
    <w:p>
      <w:pPr>
        <w:pStyle w:val="ListNumber"/>
        <w:spacing w:after="40"/>
      </w:pPr>
      <w:r>
        <w:rPr>
          <w:rFonts w:ascii="Carlito" w:hAnsi="Carlito"/>
          <w:b w:val="0"/>
          <w:i w:val="0"/>
          <w:sz w:val="20"/>
        </w:rPr>
        <w:t>Create a baseline failure taxonomy: high-price loss, late entry, false TWAP confirmation, reversal, stale data, missed/partial fill, oversizing.</w:t>
      </w:r>
    </w:p>
    <w:p>
      <w:pPr>
        <w:pStyle w:val="Heading2"/>
      </w:pPr>
      <w:r>
        <w:t>Deliverables</w:t>
      </w:r>
    </w:p>
    <w:p>
      <w:pPr>
        <w:pStyle w:val="ListBullet"/>
        <w:spacing w:after="40"/>
      </w:pPr>
      <w:r>
        <w:rPr>
          <w:rFonts w:ascii="Carlito" w:hAnsi="Carlito"/>
          <w:b w:val="0"/>
          <w:i w:val="0"/>
          <w:sz w:val="20"/>
        </w:rPr>
        <w:t>Baseline code tag and immutable config snapshot.</w:t>
      </w:r>
    </w:p>
    <w:p>
      <w:pPr>
        <w:pStyle w:val="ListBullet"/>
        <w:spacing w:after="40"/>
      </w:pPr>
      <w:r>
        <w:rPr>
          <w:rFonts w:ascii="Carlito" w:hAnsi="Carlito"/>
          <w:b w:val="0"/>
          <w:i w:val="0"/>
          <w:sz w:val="20"/>
        </w:rPr>
        <w:t>Baseline performance report.</w:t>
      </w:r>
    </w:p>
    <w:p>
      <w:pPr>
        <w:pStyle w:val="ListBullet"/>
        <w:spacing w:after="40"/>
      </w:pPr>
      <w:r>
        <w:rPr>
          <w:rFonts w:ascii="Carlito" w:hAnsi="Carlito"/>
          <w:b w:val="0"/>
          <w:i w:val="0"/>
          <w:sz w:val="20"/>
        </w:rPr>
        <w:t>Decision/fill journal schema v1.</w:t>
      </w:r>
    </w:p>
    <w:p>
      <w:pPr>
        <w:pStyle w:val="ListBullet"/>
        <w:spacing w:after="40"/>
      </w:pPr>
      <w:r>
        <w:rPr>
          <w:rFonts w:ascii="Carlito" w:hAnsi="Carlito"/>
          <w:b w:val="0"/>
          <w:i w:val="0"/>
          <w:sz w:val="20"/>
        </w:rPr>
        <w:t>Regression dataset of representative rounds.</w:t>
      </w:r>
    </w:p>
    <w:p>
      <w:pPr>
        <w:pStyle w:val="Heading2"/>
      </w:pPr>
      <w:r>
        <w:t>Verification</w:t>
      </w:r>
    </w:p>
    <w:p>
      <w:pPr>
        <w:pStyle w:val="ListBullet"/>
        <w:spacing w:after="40"/>
      </w:pPr>
      <w:r>
        <w:rPr>
          <w:rFonts w:ascii="Carlito" w:hAnsi="Carlito"/>
          <w:b w:val="0"/>
          <w:i w:val="0"/>
          <w:sz w:val="20"/>
        </w:rPr>
        <w:t>Replay the same dataset twice and compare identical decisions.</w:t>
      </w:r>
    </w:p>
    <w:p>
      <w:pPr>
        <w:pStyle w:val="ListBullet"/>
        <w:spacing w:after="40"/>
      </w:pPr>
      <w:r>
        <w:rPr>
          <w:rFonts w:ascii="Carlito" w:hAnsi="Carlito"/>
          <w:b w:val="0"/>
          <w:i w:val="0"/>
          <w:sz w:val="20"/>
        </w:rPr>
        <w:t>Reconcile settlement PnL to account journal.</w:t>
      </w:r>
    </w:p>
    <w:p>
      <w:pPr>
        <w:pStyle w:val="ListBullet"/>
        <w:spacing w:after="40"/>
      </w:pPr>
      <w:r>
        <w:rPr>
          <w:rFonts w:ascii="Carlito" w:hAnsi="Carlito"/>
          <w:b w:val="0"/>
          <w:i w:val="0"/>
          <w:sz w:val="20"/>
        </w:rPr>
        <w:t>Verify all baseline skip reasons are observable.</w:t>
      </w:r>
    </w:p>
    <w:p>
      <w:pPr>
        <w:pStyle w:val="Heading2"/>
      </w:pPr>
      <w:r>
        <w:t>Exit gate</w:t>
      </w:r>
    </w:p>
    <w:p>
      <w:pPr>
        <w:pStyle w:val="ListBullet"/>
        <w:spacing w:after="40"/>
      </w:pPr>
      <w:r>
        <w:rPr>
          <w:rFonts w:ascii="Carlito" w:hAnsi="Carlito"/>
          <w:b w:val="0"/>
          <w:i w:val="0"/>
          <w:sz w:val="20"/>
        </w:rPr>
        <w:t>Baseline results are reproducible.</w:t>
      </w:r>
    </w:p>
    <w:p>
      <w:pPr>
        <w:pStyle w:val="ListBullet"/>
        <w:spacing w:after="40"/>
      </w:pPr>
      <w:r>
        <w:rPr>
          <w:rFonts w:ascii="Carlito" w:hAnsi="Carlito"/>
          <w:b w:val="0"/>
          <w:i w:val="0"/>
          <w:sz w:val="20"/>
        </w:rPr>
        <w:t>No V2 work modifies the baseline path without a feature flag.</w:t>
      </w:r>
    </w:p>
    <w:p>
      <w:pPr>
        <w:pStyle w:val="Heading1"/>
      </w:pPr>
      <w:r>
        <w:t>4. Phase 1 - Market Data and Clock Foundation</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Build low-latency, timestamp-correct inputs for official TWAP, current BTC, CLOB, order/user events, and runtime market configuration.</w:t>
            </w:r>
          </w:p>
        </w:tc>
      </w:tr>
    </w:tbl>
    <w:p>
      <w:pPr>
        <w:pStyle w:val="Heading2"/>
      </w:pPr>
      <w:r>
        <w:t>Implementation steps</w:t>
      </w:r>
    </w:p>
    <w:p>
      <w:pPr>
        <w:pStyle w:val="ListNumber"/>
        <w:spacing w:after="40"/>
      </w:pPr>
      <w:r>
        <w:rPr>
          <w:rFonts w:ascii="Carlito" w:hAnsi="Carlito"/>
          <w:b w:val="0"/>
          <w:i w:val="0"/>
          <w:sz w:val="20"/>
        </w:rPr>
        <w:t>Implement market discovery and round clock with explicit start_ts, end_ts, t and tau.</w:t>
      </w:r>
    </w:p>
    <w:p>
      <w:pPr>
        <w:pStyle w:val="ListNumber"/>
        <w:spacing w:after="40"/>
      </w:pPr>
      <w:r>
        <w:rPr>
          <w:rFonts w:ascii="Carlito" w:hAnsi="Carlito"/>
          <w:b w:val="0"/>
          <w:i w:val="0"/>
          <w:sz w:val="20"/>
        </w:rPr>
        <w:t>Fetch token IDs, current tick size, minimum order size, fee parameters, and delay flags at market start; subscribe to tick-size changes.</w:t>
      </w:r>
    </w:p>
    <w:p>
      <w:pPr>
        <w:pStyle w:val="ListNumber"/>
        <w:spacing w:after="40"/>
      </w:pPr>
      <w:r>
        <w:rPr>
          <w:rFonts w:ascii="Carlito" w:hAnsi="Carlito"/>
          <w:b w:val="0"/>
          <w:i w:val="0"/>
          <w:sz w:val="20"/>
        </w:rPr>
        <w:t>Implement official Chainlink TWAP RTDS client using observation timestamp, reconnect/resubscribe logic, and configurable 30/60 second window mapping.</w:t>
      </w:r>
    </w:p>
    <w:p>
      <w:pPr>
        <w:pStyle w:val="ListNumber"/>
        <w:spacing w:after="40"/>
      </w:pPr>
      <w:r>
        <w:rPr>
          <w:rFonts w:ascii="Carlito" w:hAnsi="Carlito"/>
          <w:b w:val="0"/>
          <w:i w:val="0"/>
          <w:sz w:val="20"/>
        </w:rPr>
        <w:t>Implement current BTC leading-price feed. Prefer a low-latency robust source/composite; record provider timestamp and receive timestamp.</w:t>
      </w:r>
    </w:p>
    <w:p>
      <w:pPr>
        <w:pStyle w:val="ListNumber"/>
        <w:spacing w:after="40"/>
      </w:pPr>
      <w:r>
        <w:rPr>
          <w:rFonts w:ascii="Carlito" w:hAnsi="Carlito"/>
          <w:b w:val="0"/>
          <w:i w:val="0"/>
          <w:sz w:val="20"/>
        </w:rPr>
        <w:t>Implement CLOB market-channel book deltas plus periodic/safety resnapshot; record book hash where available.</w:t>
      </w:r>
    </w:p>
    <w:p>
      <w:pPr>
        <w:pStyle w:val="ListNumber"/>
        <w:spacing w:after="40"/>
      </w:pPr>
      <w:r>
        <w:rPr>
          <w:rFonts w:ascii="Carlito" w:hAnsi="Carlito"/>
          <w:b w:val="0"/>
          <w:i w:val="0"/>
          <w:sz w:val="20"/>
        </w:rPr>
        <w:t>Implement authenticated user/order stream for open orders, partial fills, matched/confirmed transitions, and reconciliation.</w:t>
      </w:r>
    </w:p>
    <w:p>
      <w:pPr>
        <w:pStyle w:val="ListNumber"/>
        <w:spacing w:after="40"/>
      </w:pPr>
      <w:r>
        <w:rPr>
          <w:rFonts w:ascii="Carlito" w:hAnsi="Carlito"/>
          <w:b w:val="0"/>
          <w:i w:val="0"/>
          <w:sz w:val="20"/>
        </w:rPr>
        <w:t>Synchronize host clocks and continuously record clock offset/latency metrics.</w:t>
      </w:r>
    </w:p>
    <w:p>
      <w:pPr>
        <w:pStyle w:val="Heading2"/>
      </w:pPr>
      <w:r>
        <w:t>Deliverables</w:t>
      </w:r>
    </w:p>
    <w:p>
      <w:pPr>
        <w:pStyle w:val="ListBullet"/>
        <w:spacing w:after="40"/>
      </w:pPr>
      <w:r>
        <w:rPr>
          <w:rFonts w:ascii="Carlito" w:hAnsi="Carlito"/>
          <w:b w:val="0"/>
          <w:i w:val="0"/>
          <w:sz w:val="20"/>
        </w:rPr>
        <w:t>MarketConfig runtime object.</w:t>
      </w:r>
    </w:p>
    <w:p>
      <w:pPr>
        <w:pStyle w:val="ListBullet"/>
        <w:spacing w:after="40"/>
      </w:pPr>
      <w:r>
        <w:rPr>
          <w:rFonts w:ascii="Carlito" w:hAnsi="Carlito"/>
          <w:b w:val="0"/>
          <w:i w:val="0"/>
          <w:sz w:val="20"/>
        </w:rPr>
        <w:t>TWAP/spot/book/user adapters.</w:t>
      </w:r>
    </w:p>
    <w:p>
      <w:pPr>
        <w:pStyle w:val="ListBullet"/>
        <w:spacing w:after="40"/>
      </w:pPr>
      <w:r>
        <w:rPr>
          <w:rFonts w:ascii="Carlito" w:hAnsi="Carlito"/>
          <w:b w:val="0"/>
          <w:i w:val="0"/>
          <w:sz w:val="20"/>
        </w:rPr>
        <w:t>Feed freshness monitor.</w:t>
      </w:r>
    </w:p>
    <w:p>
      <w:pPr>
        <w:pStyle w:val="ListBullet"/>
        <w:spacing w:after="40"/>
      </w:pPr>
      <w:r>
        <w:rPr>
          <w:rFonts w:ascii="Carlito" w:hAnsi="Carlito"/>
          <w:b w:val="0"/>
          <w:i w:val="0"/>
          <w:sz w:val="20"/>
        </w:rPr>
        <w:t>Clock/latency dashboard.</w:t>
      </w:r>
    </w:p>
    <w:p>
      <w:pPr>
        <w:pStyle w:val="Heading2"/>
      </w:pPr>
      <w:r>
        <w:t>Verification</w:t>
      </w:r>
    </w:p>
    <w:p>
      <w:pPr>
        <w:pStyle w:val="ListBullet"/>
        <w:spacing w:after="40"/>
      </w:pPr>
      <w:r>
        <w:rPr>
          <w:rFonts w:ascii="Carlito" w:hAnsi="Carlito"/>
          <w:b w:val="0"/>
          <w:i w:val="0"/>
          <w:sz w:val="20"/>
        </w:rPr>
        <w:t>Disconnect/reconnect tests.</w:t>
      </w:r>
    </w:p>
    <w:p>
      <w:pPr>
        <w:pStyle w:val="ListBullet"/>
        <w:spacing w:after="40"/>
      </w:pPr>
      <w:r>
        <w:rPr>
          <w:rFonts w:ascii="Carlito" w:hAnsi="Carlito"/>
          <w:b w:val="0"/>
          <w:i w:val="0"/>
          <w:sz w:val="20"/>
        </w:rPr>
        <w:t>Stale timestamp rejection.</w:t>
      </w:r>
    </w:p>
    <w:p>
      <w:pPr>
        <w:pStyle w:val="ListBullet"/>
        <w:spacing w:after="40"/>
      </w:pPr>
      <w:r>
        <w:rPr>
          <w:rFonts w:ascii="Carlito" w:hAnsi="Carlito"/>
          <w:b w:val="0"/>
          <w:i w:val="0"/>
          <w:sz w:val="20"/>
        </w:rPr>
        <w:t>Tick-size-change test.</w:t>
      </w:r>
    </w:p>
    <w:p>
      <w:pPr>
        <w:pStyle w:val="ListBullet"/>
        <w:spacing w:after="40"/>
      </w:pPr>
      <w:r>
        <w:rPr>
          <w:rFonts w:ascii="Carlito" w:hAnsi="Carlito"/>
          <w:b w:val="0"/>
          <w:i w:val="0"/>
          <w:sz w:val="20"/>
        </w:rPr>
        <w:t>Out-of-order event test.</w:t>
      </w:r>
    </w:p>
    <w:p>
      <w:pPr>
        <w:pStyle w:val="ListBullet"/>
        <w:spacing w:after="40"/>
      </w:pPr>
      <w:r>
        <w:rPr>
          <w:rFonts w:ascii="Carlito" w:hAnsi="Carlito"/>
          <w:b w:val="0"/>
          <w:i w:val="0"/>
          <w:sz w:val="20"/>
        </w:rPr>
        <w:t>Cross-feed clock skew test.</w:t>
      </w:r>
    </w:p>
    <w:p>
      <w:pPr>
        <w:pStyle w:val="Heading2"/>
      </w:pPr>
      <w:r>
        <w:t>Exit gate</w:t>
      </w:r>
    </w:p>
    <w:p>
      <w:pPr>
        <w:pStyle w:val="ListBullet"/>
        <w:spacing w:after="40"/>
      </w:pPr>
      <w:r>
        <w:rPr>
          <w:rFonts w:ascii="Carlito" w:hAnsi="Carlito"/>
          <w:b w:val="0"/>
          <w:i w:val="0"/>
          <w:sz w:val="20"/>
        </w:rPr>
        <w:t>All feeds survive reconnect without silent state corruption.</w:t>
      </w:r>
    </w:p>
    <w:p>
      <w:pPr>
        <w:pStyle w:val="ListBullet"/>
        <w:spacing w:after="40"/>
      </w:pPr>
      <w:r>
        <w:rPr>
          <w:rFonts w:ascii="Carlito" w:hAnsi="Carlito"/>
          <w:b w:val="0"/>
          <w:i w:val="0"/>
          <w:sz w:val="20"/>
        </w:rPr>
        <w:t>Every event has source and receive timestamps.</w:t>
      </w:r>
    </w:p>
    <w:p>
      <w:pPr>
        <w:pStyle w:val="ListBullet"/>
        <w:spacing w:after="40"/>
      </w:pPr>
      <w:r>
        <w:rPr>
          <w:rFonts w:ascii="Carlito" w:hAnsi="Carlito"/>
          <w:b w:val="0"/>
          <w:i w:val="0"/>
          <w:sz w:val="20"/>
        </w:rPr>
        <w:t>Market configuration is no longer hardcoded.</w:t>
      </w:r>
    </w:p>
    <w:p>
      <w:pPr>
        <w:pStyle w:val="Heading2"/>
      </w:pPr>
      <w:r>
        <w:t>Main risks / controls</w:t>
      </w:r>
    </w:p>
    <w:p>
      <w:pPr>
        <w:pStyle w:val="ListBullet"/>
        <w:spacing w:after="40"/>
      </w:pPr>
      <w:r>
        <w:rPr>
          <w:rFonts w:ascii="Carlito" w:hAnsi="Carlito"/>
          <w:b w:val="0"/>
          <w:i w:val="0"/>
          <w:sz w:val="20"/>
        </w:rPr>
        <w:t>Never infer TWAP window from update cadence.</w:t>
      </w:r>
    </w:p>
    <w:p>
      <w:pPr>
        <w:pStyle w:val="ListBullet"/>
        <w:spacing w:after="40"/>
      </w:pPr>
      <w:r>
        <w:rPr>
          <w:rFonts w:ascii="Carlito" w:hAnsi="Carlito"/>
          <w:b w:val="0"/>
          <w:i w:val="0"/>
          <w:sz w:val="20"/>
        </w:rPr>
        <w:t>Do not submit orders when state freshness is uncertain.</w:t>
      </w:r>
    </w:p>
    <w:p>
      <w:pPr>
        <w:pStyle w:val="Heading1"/>
      </w:pPr>
      <w:r>
        <w:t>5. Phase 2 - Causal Event Store and Replay Engine</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Make every future strategy experiment replayable with no look-ahead and with realistic order lifecycle.</w:t>
            </w:r>
          </w:p>
        </w:tc>
      </w:tr>
    </w:tbl>
    <w:p>
      <w:pPr>
        <w:pStyle w:val="Heading2"/>
      </w:pPr>
      <w:r>
        <w:t>Implementation steps</w:t>
      </w:r>
    </w:p>
    <w:p>
      <w:pPr>
        <w:pStyle w:val="ListNumber"/>
        <w:spacing w:after="40"/>
      </w:pPr>
      <w:r>
        <w:rPr>
          <w:rFonts w:ascii="Carlito" w:hAnsi="Carlito"/>
          <w:b w:val="0"/>
          <w:i w:val="0"/>
          <w:sz w:val="20"/>
        </w:rPr>
        <w:t>Define append-only event types: MARKET_CONFIG, TWAP, SPOT, BOOK_SNAPSHOT, BOOK_DELTA, ORDER_SUBMIT, ORDER_STATUS, FILL, CANCEL, SETTLEMENT.</w:t>
      </w:r>
    </w:p>
    <w:p>
      <w:pPr>
        <w:pStyle w:val="ListNumber"/>
        <w:spacing w:after="40"/>
      </w:pPr>
      <w:r>
        <w:rPr>
          <w:rFonts w:ascii="Carlito" w:hAnsi="Carlito"/>
          <w:b w:val="0"/>
          <w:i w:val="0"/>
          <w:sz w:val="20"/>
        </w:rPr>
        <w:t>Persist nanosecond/millisecond timestamps as received and source timestamps separately.</w:t>
      </w:r>
    </w:p>
    <w:p>
      <w:pPr>
        <w:pStyle w:val="ListNumber"/>
        <w:spacing w:after="40"/>
      </w:pPr>
      <w:r>
        <w:rPr>
          <w:rFonts w:ascii="Carlito" w:hAnsi="Carlito"/>
          <w:b w:val="0"/>
          <w:i w:val="0"/>
          <w:sz w:val="20"/>
        </w:rPr>
        <w:t>Create deterministic event ordering rules for ties.</w:t>
      </w:r>
    </w:p>
    <w:p>
      <w:pPr>
        <w:pStyle w:val="ListNumber"/>
        <w:spacing w:after="40"/>
      </w:pPr>
      <w:r>
        <w:rPr>
          <w:rFonts w:ascii="Carlito" w:hAnsi="Carlito"/>
          <w:b w:val="0"/>
          <w:i w:val="0"/>
          <w:sz w:val="20"/>
        </w:rPr>
        <w:t>Build replay clock that exposes only events with event_time &lt;= decision_time.</w:t>
      </w:r>
    </w:p>
    <w:p>
      <w:pPr>
        <w:pStyle w:val="ListNumber"/>
        <w:spacing w:after="40"/>
      </w:pPr>
      <w:r>
        <w:rPr>
          <w:rFonts w:ascii="Carlito" w:hAnsi="Carlito"/>
          <w:b w:val="0"/>
          <w:i w:val="0"/>
          <w:sz w:val="20"/>
        </w:rPr>
        <w:t>Support event-driven decisions plus a configurable heartbeat.</w:t>
      </w:r>
    </w:p>
    <w:p>
      <w:pPr>
        <w:pStyle w:val="ListNumber"/>
        <w:spacing w:after="40"/>
      </w:pPr>
      <w:r>
        <w:rPr>
          <w:rFonts w:ascii="Carlito" w:hAnsi="Carlito"/>
          <w:b w:val="0"/>
          <w:i w:val="0"/>
          <w:sz w:val="20"/>
        </w:rPr>
        <w:t>Add reproducible random seeds for stochastic fill models used only when historical queue data is insufficient.</w:t>
      </w:r>
    </w:p>
    <w:p>
      <w:pPr>
        <w:pStyle w:val="Heading2"/>
      </w:pPr>
      <w:r>
        <w:t>Deliverables</w:t>
      </w:r>
    </w:p>
    <w:p>
      <w:pPr>
        <w:pStyle w:val="ListBullet"/>
        <w:spacing w:after="40"/>
      </w:pPr>
      <w:r>
        <w:rPr>
          <w:rFonts w:ascii="Carlito" w:hAnsi="Carlito"/>
          <w:b w:val="0"/>
          <w:i w:val="0"/>
          <w:sz w:val="20"/>
        </w:rPr>
        <w:t>Event store schema v2.</w:t>
      </w:r>
    </w:p>
    <w:p>
      <w:pPr>
        <w:pStyle w:val="ListBullet"/>
        <w:spacing w:after="40"/>
      </w:pPr>
      <w:r>
        <w:rPr>
          <w:rFonts w:ascii="Carlito" w:hAnsi="Carlito"/>
          <w:b w:val="0"/>
          <w:i w:val="0"/>
          <w:sz w:val="20"/>
        </w:rPr>
        <w:t>ReplayRunner v2.</w:t>
      </w:r>
    </w:p>
    <w:p>
      <w:pPr>
        <w:pStyle w:val="ListBullet"/>
        <w:spacing w:after="40"/>
      </w:pPr>
      <w:r>
        <w:rPr>
          <w:rFonts w:ascii="Carlito" w:hAnsi="Carlito"/>
          <w:b w:val="0"/>
          <w:i w:val="0"/>
          <w:sz w:val="20"/>
        </w:rPr>
        <w:t>Causality audit report.</w:t>
      </w:r>
    </w:p>
    <w:p>
      <w:pPr>
        <w:pStyle w:val="Heading2"/>
      </w:pPr>
      <w:r>
        <w:t>Verification</w:t>
      </w:r>
    </w:p>
    <w:p>
      <w:pPr>
        <w:pStyle w:val="ListBullet"/>
        <w:spacing w:after="40"/>
      </w:pPr>
      <w:r>
        <w:rPr>
          <w:rFonts w:ascii="Carlito" w:hAnsi="Carlito"/>
          <w:b w:val="0"/>
          <w:i w:val="0"/>
          <w:sz w:val="20"/>
        </w:rPr>
        <w:t>Inject future events and confirm they are inaccessible.</w:t>
      </w:r>
    </w:p>
    <w:p>
      <w:pPr>
        <w:pStyle w:val="ListBullet"/>
        <w:spacing w:after="40"/>
      </w:pPr>
      <w:r>
        <w:rPr>
          <w:rFonts w:ascii="Carlito" w:hAnsi="Carlito"/>
          <w:b w:val="0"/>
          <w:i w:val="0"/>
          <w:sz w:val="20"/>
        </w:rPr>
        <w:t>Replay round with disconnect/resnapshot.</w:t>
      </w:r>
    </w:p>
    <w:p>
      <w:pPr>
        <w:pStyle w:val="ListBullet"/>
        <w:spacing w:after="40"/>
      </w:pPr>
      <w:r>
        <w:rPr>
          <w:rFonts w:ascii="Carlito" w:hAnsi="Carlito"/>
          <w:b w:val="0"/>
          <w:i w:val="0"/>
          <w:sz w:val="20"/>
        </w:rPr>
        <w:t>Replay partial fill + cancel remainder.</w:t>
      </w:r>
    </w:p>
    <w:p>
      <w:pPr>
        <w:pStyle w:val="Heading2"/>
      </w:pPr>
      <w:r>
        <w:t>Exit gate</w:t>
      </w:r>
    </w:p>
    <w:p>
      <w:pPr>
        <w:pStyle w:val="ListBullet"/>
        <w:spacing w:after="40"/>
      </w:pPr>
      <w:r>
        <w:rPr>
          <w:rFonts w:ascii="Carlito" w:hAnsi="Carlito"/>
          <w:b w:val="0"/>
          <w:i w:val="0"/>
          <w:sz w:val="20"/>
        </w:rPr>
        <w:t>Causality tests pass.</w:t>
      </w:r>
    </w:p>
    <w:p>
      <w:pPr>
        <w:pStyle w:val="ListBullet"/>
        <w:spacing w:after="40"/>
      </w:pPr>
      <w:r>
        <w:rPr>
          <w:rFonts w:ascii="Carlito" w:hAnsi="Carlito"/>
          <w:b w:val="0"/>
          <w:i w:val="0"/>
          <w:sz w:val="20"/>
        </w:rPr>
        <w:t>Replayed portfolio ledger matches recorded fills exactly when fills are known.</w:t>
      </w:r>
    </w:p>
    <w:p>
      <w:pPr>
        <w:pStyle w:val="Heading1"/>
      </w:pPr>
      <w:r>
        <w:t>6. Phase 3 - Exact Portfolio Mathematics Kernel</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Implement the exact U/D/C payoff controller independently of prediction logic.</w:t>
            </w:r>
          </w:p>
        </w:tc>
      </w:tr>
    </w:tbl>
    <w:p>
      <w:pPr>
        <w:pStyle w:val="Heading2"/>
      </w:pPr>
      <w:r>
        <w:t>Implementation steps</w:t>
      </w:r>
    </w:p>
    <w:p>
      <w:pPr>
        <w:pStyle w:val="ListNumber"/>
        <w:spacing w:after="40"/>
      </w:pPr>
      <w:r>
        <w:rPr>
          <w:rFonts w:ascii="Carlito" w:hAnsi="Carlito"/>
          <w:b w:val="0"/>
          <w:i w:val="0"/>
          <w:sz w:val="20"/>
        </w:rPr>
        <w:t>Create PortfolioState with U, D, C, Pi_U, Pi_D, G, R.</w:t>
      </w:r>
    </w:p>
    <w:p>
      <w:pPr>
        <w:pStyle w:val="ListNumber"/>
        <w:spacing w:after="40"/>
      </w:pPr>
      <w:r>
        <w:rPr>
          <w:rFonts w:ascii="Carlito" w:hAnsi="Carlito"/>
          <w:b w:val="0"/>
          <w:i w:val="0"/>
          <w:sz w:val="20"/>
        </w:rPr>
        <w:t>Update C from actual fill price, size and actual taker fee; maker fee is zero under current rules but read fee configuration.</w:t>
      </w:r>
    </w:p>
    <w:p>
      <w:pPr>
        <w:pStyle w:val="ListNumber"/>
        <w:spacing w:after="40"/>
      </w:pPr>
      <w:r>
        <w:rPr>
          <w:rFonts w:ascii="Carlito" w:hAnsi="Carlito"/>
          <w:b w:val="0"/>
          <w:i w:val="0"/>
          <w:sz w:val="20"/>
        </w:rPr>
        <w:t>Implement simulateFill(action) without mutating live state.</w:t>
      </w:r>
    </w:p>
    <w:p>
      <w:pPr>
        <w:pStyle w:val="ListNumber"/>
        <w:spacing w:after="40"/>
      </w:pPr>
      <w:r>
        <w:rPr>
          <w:rFonts w:ascii="Carlito" w:hAnsi="Carlito"/>
          <w:b w:val="0"/>
          <w:i w:val="0"/>
          <w:sz w:val="20"/>
        </w:rPr>
        <w:t>Implement alpha-order EV and hedge-order risk contribution separately.</w:t>
      </w:r>
    </w:p>
    <w:p>
      <w:pPr>
        <w:pStyle w:val="ListNumber"/>
        <w:spacing w:after="40"/>
      </w:pPr>
      <w:r>
        <w:rPr>
          <w:rFonts w:ascii="Carlito" w:hAnsi="Carlito"/>
          <w:b w:val="0"/>
          <w:i w:val="0"/>
          <w:sz w:val="20"/>
        </w:rPr>
        <w:t>Implement G_min, P_min, spend and position constraints.</w:t>
      </w:r>
    </w:p>
    <w:p>
      <w:pPr>
        <w:pStyle w:val="ListNumber"/>
        <w:spacing w:after="40"/>
      </w:pPr>
      <w:r>
        <w:rPr>
          <w:rFonts w:ascii="Carlito" w:hAnsi="Carlito"/>
          <w:b w:val="0"/>
          <w:i w:val="0"/>
          <w:sz w:val="20"/>
        </w:rPr>
        <w:t>Implement derived maximum directional spend and hedge quantity formulas.</w:t>
      </w:r>
    </w:p>
    <w:p>
      <w:pPr>
        <w:pStyle w:val="ListNumber"/>
        <w:spacing w:after="40"/>
      </w:pPr>
      <w:r>
        <w:rPr>
          <w:rFonts w:ascii="Carlito" w:hAnsi="Carlito"/>
          <w:b w:val="0"/>
          <w:i w:val="0"/>
          <w:sz w:val="20"/>
        </w:rPr>
        <w:t>Add property-based tests over random fill sequences.</w:t>
      </w:r>
    </w:p>
    <w:p>
      <w:pPr>
        <w:pStyle w:val="Heading2"/>
      </w:pPr>
      <w:r>
        <w:t>Deliverables</w:t>
      </w:r>
    </w:p>
    <w:p>
      <w:pPr>
        <w:pStyle w:val="ListBullet"/>
        <w:spacing w:after="40"/>
      </w:pPr>
      <w:r>
        <w:rPr>
          <w:rFonts w:ascii="Carlito" w:hAnsi="Carlito"/>
          <w:b w:val="0"/>
          <w:i w:val="0"/>
          <w:sz w:val="20"/>
        </w:rPr>
        <w:t>portfolio_math module.</w:t>
      </w:r>
    </w:p>
    <w:p>
      <w:pPr>
        <w:pStyle w:val="ListBullet"/>
        <w:spacing w:after="40"/>
      </w:pPr>
      <w:r>
        <w:rPr>
          <w:rFonts w:ascii="Carlito" w:hAnsi="Carlito"/>
          <w:b w:val="0"/>
          <w:i w:val="0"/>
          <w:sz w:val="20"/>
        </w:rPr>
        <w:t>Candidate-action simulator.</w:t>
      </w:r>
    </w:p>
    <w:p>
      <w:pPr>
        <w:pStyle w:val="ListBullet"/>
        <w:spacing w:after="40"/>
      </w:pPr>
      <w:r>
        <w:rPr>
          <w:rFonts w:ascii="Carlito" w:hAnsi="Carlito"/>
          <w:b w:val="0"/>
          <w:i w:val="0"/>
          <w:sz w:val="20"/>
        </w:rPr>
        <w:t>Portfolio unit/property test suite.</w:t>
      </w:r>
    </w:p>
    <w:p>
      <w:pPr>
        <w:pStyle w:val="Heading2"/>
      </w:pPr>
      <w:r>
        <w:t>Verification</w:t>
      </w:r>
    </w:p>
    <w:p>
      <w:pPr>
        <w:pStyle w:val="ListBullet"/>
        <w:spacing w:after="40"/>
      </w:pPr>
      <w:r>
        <w:rPr>
          <w:rFonts w:ascii="Carlito" w:hAnsi="Carlito"/>
          <w:b w:val="0"/>
          <w:i w:val="0"/>
          <w:sz w:val="20"/>
        </w:rPr>
        <w:t>Identity: Pi_U == U-C.</w:t>
      </w:r>
    </w:p>
    <w:p>
      <w:pPr>
        <w:pStyle w:val="ListBullet"/>
        <w:spacing w:after="40"/>
      </w:pPr>
      <w:r>
        <w:rPr>
          <w:rFonts w:ascii="Carlito" w:hAnsi="Carlito"/>
          <w:b w:val="0"/>
          <w:i w:val="0"/>
          <w:sz w:val="20"/>
        </w:rPr>
        <w:t>Identity: Pi_D == D-C.</w:t>
      </w:r>
    </w:p>
    <w:p>
      <w:pPr>
        <w:pStyle w:val="ListBullet"/>
        <w:spacing w:after="40"/>
      </w:pPr>
      <w:r>
        <w:rPr>
          <w:rFonts w:ascii="Carlito" w:hAnsi="Carlito"/>
          <w:b w:val="0"/>
          <w:i w:val="0"/>
          <w:sz w:val="20"/>
        </w:rPr>
        <w:t>Identity: G == min(Pi_U,Pi_D).</w:t>
      </w:r>
    </w:p>
    <w:p>
      <w:pPr>
        <w:pStyle w:val="ListBullet"/>
        <w:spacing w:after="40"/>
      </w:pPr>
      <w:r>
        <w:rPr>
          <w:rFonts w:ascii="Carlito" w:hAnsi="Carlito"/>
          <w:b w:val="0"/>
          <w:i w:val="0"/>
          <w:sz w:val="20"/>
        </w:rPr>
        <w:t>Identity: R == Pi_U-Pi_D.</w:t>
      </w:r>
    </w:p>
    <w:p>
      <w:pPr>
        <w:pStyle w:val="ListBullet"/>
        <w:spacing w:after="40"/>
      </w:pPr>
      <w:r>
        <w:rPr>
          <w:rFonts w:ascii="Carlito" w:hAnsi="Carlito"/>
          <w:b w:val="0"/>
          <w:i w:val="0"/>
          <w:sz w:val="20"/>
        </w:rPr>
        <w:t>Random multi-fill reconciliation.</w:t>
      </w:r>
    </w:p>
    <w:p>
      <w:pPr>
        <w:pStyle w:val="Heading2"/>
      </w:pPr>
      <w:r>
        <w:t>Exit gate</w:t>
      </w:r>
    </w:p>
    <w:p>
      <w:pPr>
        <w:pStyle w:val="ListBullet"/>
        <w:spacing w:after="40"/>
      </w:pPr>
      <w:r>
        <w:rPr>
          <w:rFonts w:ascii="Carlito" w:hAnsi="Carlito"/>
          <w:b w:val="0"/>
          <w:i w:val="0"/>
          <w:sz w:val="20"/>
        </w:rPr>
        <w:t>100% mathematical kernel test pass.</w:t>
      </w:r>
    </w:p>
    <w:p>
      <w:pPr>
        <w:pStyle w:val="ListBullet"/>
        <w:spacing w:after="40"/>
      </w:pPr>
      <w:r>
        <w:rPr>
          <w:rFonts w:ascii="Carlito" w:hAnsi="Carlito"/>
          <w:b w:val="0"/>
          <w:i w:val="0"/>
          <w:sz w:val="20"/>
        </w:rPr>
        <w:t>Kernel has no dependency on predictor or exchange client.</w:t>
      </w:r>
    </w:p>
    <w:p>
      <w:pPr>
        <w:pStyle w:val="Heading1"/>
      </w:pPr>
      <w:r>
        <w:t>7. Phase 4 - Feature Engineering: TWAP, Spot, CLOB, Time</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Construct the causal state vector required to compare TWAP-only, spot-only, and lead-lag models.</w:t>
            </w:r>
          </w:p>
        </w:tc>
      </w:tr>
    </w:tbl>
    <w:p>
      <w:pPr>
        <w:pStyle w:val="Heading2"/>
      </w:pPr>
      <w:r>
        <w:t>Implementation steps</w:t>
      </w:r>
    </w:p>
    <w:p>
      <w:pPr>
        <w:pStyle w:val="ListNumber"/>
        <w:spacing w:after="40"/>
      </w:pPr>
      <w:r>
        <w:rPr>
          <w:rFonts w:ascii="Carlito" w:hAnsi="Carlito"/>
          <w:b w:val="0"/>
          <w:i w:val="0"/>
          <w:sz w:val="20"/>
        </w:rPr>
        <w:t>Compute raw TWAP gap G_T and current-BTC gap G_S.</w:t>
      </w:r>
    </w:p>
    <w:p>
      <w:pPr>
        <w:pStyle w:val="ListNumber"/>
        <w:spacing w:after="40"/>
      </w:pPr>
      <w:r>
        <w:rPr>
          <w:rFonts w:ascii="Carlito" w:hAnsi="Carlito"/>
          <w:b w:val="0"/>
          <w:i w:val="0"/>
          <w:sz w:val="20"/>
        </w:rPr>
        <w:t>Compute spot-to-TWAP lead gap L.</w:t>
      </w:r>
    </w:p>
    <w:p>
      <w:pPr>
        <w:pStyle w:val="ListNumber"/>
        <w:spacing w:after="40"/>
      </w:pPr>
      <w:r>
        <w:rPr>
          <w:rFonts w:ascii="Carlito" w:hAnsi="Carlito"/>
          <w:b w:val="0"/>
          <w:i w:val="0"/>
          <w:sz w:val="20"/>
        </w:rPr>
        <w:t>Compute fixed-horizon spot returns at multiple horizons.</w:t>
      </w:r>
    </w:p>
    <w:p>
      <w:pPr>
        <w:pStyle w:val="ListNumber"/>
        <w:spacing w:after="40"/>
      </w:pPr>
      <w:r>
        <w:rPr>
          <w:rFonts w:ascii="Carlito" w:hAnsi="Carlito"/>
          <w:b w:val="0"/>
          <w:i w:val="0"/>
          <w:sz w:val="20"/>
        </w:rPr>
        <w:t>Compute robust CLOB log-odds returns and midpoint direction.</w:t>
      </w:r>
    </w:p>
    <w:p>
      <w:pPr>
        <w:pStyle w:val="ListNumber"/>
        <w:spacing w:after="40"/>
      </w:pPr>
      <w:r>
        <w:rPr>
          <w:rFonts w:ascii="Carlito" w:hAnsi="Carlito"/>
          <w:b w:val="0"/>
          <w:i w:val="0"/>
          <w:sz w:val="20"/>
        </w:rPr>
        <w:t>Compute order-flow/depth imbalance and spread.</w:t>
      </w:r>
    </w:p>
    <w:p>
      <w:pPr>
        <w:pStyle w:val="ListNumber"/>
        <w:spacing w:after="40"/>
      </w:pPr>
      <w:r>
        <w:rPr>
          <w:rFonts w:ascii="Carlito" w:hAnsi="Carlito"/>
          <w:b w:val="0"/>
          <w:i w:val="0"/>
          <w:sz w:val="20"/>
        </w:rPr>
        <w:t>Compute realized volatility and Z_gap normalized by remaining time.</w:t>
      </w:r>
    </w:p>
    <w:p>
      <w:pPr>
        <w:pStyle w:val="ListNumber"/>
        <w:spacing w:after="40"/>
      </w:pPr>
      <w:r>
        <w:rPr>
          <w:rFonts w:ascii="Carlito" w:hAnsi="Carlito"/>
          <w:b w:val="0"/>
          <w:i w:val="0"/>
          <w:sz w:val="20"/>
        </w:rPr>
        <w:t>Compute modeled TWAP-pressure feature without attempting to reproduce the official Chainlink TWAP.</w:t>
      </w:r>
    </w:p>
    <w:p>
      <w:pPr>
        <w:pStyle w:val="ListNumber"/>
        <w:spacing w:after="40"/>
      </w:pPr>
      <w:r>
        <w:rPr>
          <w:rFonts w:ascii="Carlito" w:hAnsi="Carlito"/>
          <w:b w:val="0"/>
          <w:i w:val="0"/>
          <w:sz w:val="20"/>
        </w:rPr>
        <w:t>Store all features with feature_version.</w:t>
      </w:r>
    </w:p>
    <w:p>
      <w:pPr>
        <w:pStyle w:val="Heading2"/>
      </w:pPr>
      <w:r>
        <w:t>Deliverables</w:t>
      </w:r>
    </w:p>
    <w:p>
      <w:pPr>
        <w:pStyle w:val="ListBullet"/>
        <w:spacing w:after="40"/>
      </w:pPr>
      <w:r>
        <w:rPr>
          <w:rFonts w:ascii="Carlito" w:hAnsi="Carlito"/>
          <w:b w:val="0"/>
          <w:i w:val="0"/>
          <w:sz w:val="20"/>
        </w:rPr>
        <w:t>FeatureEngine v1.</w:t>
      </w:r>
    </w:p>
    <w:p>
      <w:pPr>
        <w:pStyle w:val="ListBullet"/>
        <w:spacing w:after="40"/>
      </w:pPr>
      <w:r>
        <w:rPr>
          <w:rFonts w:ascii="Carlito" w:hAnsi="Carlito"/>
          <w:b w:val="0"/>
          <w:i w:val="0"/>
          <w:sz w:val="20"/>
        </w:rPr>
        <w:t>Feature research parquet/DB tables.</w:t>
      </w:r>
    </w:p>
    <w:p>
      <w:pPr>
        <w:pStyle w:val="ListBullet"/>
        <w:spacing w:after="40"/>
      </w:pPr>
      <w:r>
        <w:rPr>
          <w:rFonts w:ascii="Carlito" w:hAnsi="Carlito"/>
          <w:b w:val="0"/>
          <w:i w:val="0"/>
          <w:sz w:val="20"/>
        </w:rPr>
        <w:t>Lead-lag analysis notebook/report.</w:t>
      </w:r>
    </w:p>
    <w:p>
      <w:pPr>
        <w:pStyle w:val="Heading2"/>
      </w:pPr>
      <w:r>
        <w:t>Verification</w:t>
      </w:r>
    </w:p>
    <w:p>
      <w:pPr>
        <w:pStyle w:val="ListBullet"/>
        <w:spacing w:after="40"/>
      </w:pPr>
      <w:r>
        <w:rPr>
          <w:rFonts w:ascii="Carlito" w:hAnsi="Carlito"/>
          <w:b w:val="0"/>
          <w:i w:val="0"/>
          <w:sz w:val="20"/>
        </w:rPr>
        <w:t>No feature may consume a future timestamp.</w:t>
      </w:r>
    </w:p>
    <w:p>
      <w:pPr>
        <w:pStyle w:val="ListBullet"/>
        <w:spacing w:after="40"/>
      </w:pPr>
      <w:r>
        <w:rPr>
          <w:rFonts w:ascii="Carlito" w:hAnsi="Carlito"/>
          <w:b w:val="0"/>
          <w:i w:val="0"/>
          <w:sz w:val="20"/>
        </w:rPr>
        <w:t>Feature output invariant between live and replay.</w:t>
      </w:r>
    </w:p>
    <w:p>
      <w:pPr>
        <w:pStyle w:val="ListBullet"/>
        <w:spacing w:after="40"/>
      </w:pPr>
      <w:r>
        <w:rPr>
          <w:rFonts w:ascii="Carlito" w:hAnsi="Carlito"/>
          <w:b w:val="0"/>
          <w:i w:val="0"/>
          <w:sz w:val="20"/>
        </w:rPr>
        <w:t>Missing/stale inputs produce explicit invalid state.</w:t>
      </w:r>
    </w:p>
    <w:p>
      <w:pPr>
        <w:pStyle w:val="Heading2"/>
      </w:pPr>
      <w:r>
        <w:t>Exit gate</w:t>
      </w:r>
    </w:p>
    <w:p>
      <w:pPr>
        <w:pStyle w:val="ListBullet"/>
        <w:spacing w:after="40"/>
      </w:pPr>
      <w:r>
        <w:rPr>
          <w:rFonts w:ascii="Carlito" w:hAnsi="Carlito"/>
          <w:b w:val="0"/>
          <w:i w:val="0"/>
          <w:sz w:val="20"/>
        </w:rPr>
        <w:t>Feature set is deterministic and causal.</w:t>
      </w:r>
    </w:p>
    <w:p>
      <w:pPr>
        <w:pStyle w:val="ListBullet"/>
        <w:spacing w:after="40"/>
      </w:pPr>
      <w:r>
        <w:rPr>
          <w:rFonts w:ascii="Carlito" w:hAnsi="Carlito"/>
          <w:b w:val="0"/>
          <w:i w:val="0"/>
          <w:sz w:val="20"/>
        </w:rPr>
        <w:t>TWAP-only vs spot-only vs combined datasets are ready for modeling.</w:t>
      </w:r>
    </w:p>
    <w:p>
      <w:pPr>
        <w:pStyle w:val="Heading1"/>
      </w:pPr>
      <w:r>
        <w:t>8. Phase 5 - Probability Model and Calibration</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Estimate fair probability q rather than trading on sign agreement alone.</w:t>
            </w:r>
          </w:p>
        </w:tc>
      </w:tr>
    </w:tbl>
    <w:p>
      <w:pPr>
        <w:pStyle w:val="Heading2"/>
      </w:pPr>
      <w:r>
        <w:t>Implementation steps</w:t>
      </w:r>
    </w:p>
    <w:p>
      <w:pPr>
        <w:pStyle w:val="ListNumber"/>
        <w:spacing w:after="40"/>
      </w:pPr>
      <w:r>
        <w:rPr>
          <w:rFonts w:ascii="Carlito" w:hAnsi="Carlito"/>
          <w:b w:val="0"/>
          <w:i w:val="0"/>
          <w:sz w:val="20"/>
        </w:rPr>
        <w:t>Build a logistic-regression baseline using Z_gap, lead gap, spot momentum, CLOB momentum, OFI, volatility, tau and selected interactions.</w:t>
      </w:r>
    </w:p>
    <w:p>
      <w:pPr>
        <w:pStyle w:val="ListNumber"/>
        <w:spacing w:after="40"/>
      </w:pPr>
      <w:r>
        <w:rPr>
          <w:rFonts w:ascii="Carlito" w:hAnsi="Carlito"/>
          <w:b w:val="0"/>
          <w:i w:val="0"/>
          <w:sz w:val="20"/>
        </w:rPr>
        <w:t>Create walk-forward train/validation/test splits by time, never random row splits across adjacent observations.</w:t>
      </w:r>
    </w:p>
    <w:p>
      <w:pPr>
        <w:pStyle w:val="ListNumber"/>
        <w:spacing w:after="40"/>
      </w:pPr>
      <w:r>
        <w:rPr>
          <w:rFonts w:ascii="Carlito" w:hAnsi="Carlito"/>
          <w:b w:val="0"/>
          <w:i w:val="0"/>
          <w:sz w:val="20"/>
        </w:rPr>
        <w:t>Calibrate probability with isotonic or Platt-style calibration only on validation data if needed.</w:t>
      </w:r>
    </w:p>
    <w:p>
      <w:pPr>
        <w:pStyle w:val="ListNumber"/>
        <w:spacing w:after="40"/>
      </w:pPr>
      <w:r>
        <w:rPr>
          <w:rFonts w:ascii="Carlito" w:hAnsi="Carlito"/>
          <w:b w:val="0"/>
          <w:i w:val="0"/>
          <w:sz w:val="20"/>
        </w:rPr>
        <w:t>Report q calibration by time bucket, gap bucket, price bucket and volatility regime.</w:t>
      </w:r>
    </w:p>
    <w:p>
      <w:pPr>
        <w:pStyle w:val="ListNumber"/>
        <w:spacing w:after="40"/>
      </w:pPr>
      <w:r>
        <w:rPr>
          <w:rFonts w:ascii="Carlito" w:hAnsi="Carlito"/>
          <w:b w:val="0"/>
          <w:i w:val="0"/>
          <w:sz w:val="20"/>
        </w:rPr>
        <w:t>Compare TWAP-only, current-BTC-only and combined lead-lag models.</w:t>
      </w:r>
    </w:p>
    <w:p>
      <w:pPr>
        <w:pStyle w:val="ListNumber"/>
        <w:spacing w:after="40"/>
      </w:pPr>
      <w:r>
        <w:rPr>
          <w:rFonts w:ascii="Carlito" w:hAnsi="Carlito"/>
          <w:b w:val="0"/>
          <w:i w:val="0"/>
          <w:sz w:val="20"/>
        </w:rPr>
        <w:t>Freeze model artifact, feature version, training window and metrics into ModelRegistry.</w:t>
      </w:r>
    </w:p>
    <w:p>
      <w:pPr>
        <w:pStyle w:val="Heading2"/>
      </w:pPr>
      <w:r>
        <w:t>Deliverables</w:t>
      </w:r>
    </w:p>
    <w:p>
      <w:pPr>
        <w:pStyle w:val="ListBullet"/>
        <w:spacing w:after="40"/>
      </w:pPr>
      <w:r>
        <w:rPr>
          <w:rFonts w:ascii="Carlito" w:hAnsi="Carlito"/>
          <w:b w:val="0"/>
          <w:i w:val="0"/>
          <w:sz w:val="20"/>
        </w:rPr>
        <w:t>q_model v1.</w:t>
      </w:r>
    </w:p>
    <w:p>
      <w:pPr>
        <w:pStyle w:val="ListBullet"/>
        <w:spacing w:after="40"/>
      </w:pPr>
      <w:r>
        <w:rPr>
          <w:rFonts w:ascii="Carlito" w:hAnsi="Carlito"/>
          <w:b w:val="0"/>
          <w:i w:val="0"/>
          <w:sz w:val="20"/>
        </w:rPr>
        <w:t>Calibration report.</w:t>
      </w:r>
    </w:p>
    <w:p>
      <w:pPr>
        <w:pStyle w:val="ListBullet"/>
        <w:spacing w:after="40"/>
      </w:pPr>
      <w:r>
        <w:rPr>
          <w:rFonts w:ascii="Carlito" w:hAnsi="Carlito"/>
          <w:b w:val="0"/>
          <w:i w:val="0"/>
          <w:sz w:val="20"/>
        </w:rPr>
        <w:t>Model registry metadata.</w:t>
      </w:r>
    </w:p>
    <w:p>
      <w:pPr>
        <w:pStyle w:val="Heading2"/>
      </w:pPr>
      <w:r>
        <w:t>Verification</w:t>
      </w:r>
    </w:p>
    <w:p>
      <w:pPr>
        <w:pStyle w:val="ListBullet"/>
        <w:spacing w:after="40"/>
      </w:pPr>
      <w:r>
        <w:rPr>
          <w:rFonts w:ascii="Carlito" w:hAnsi="Carlito"/>
          <w:b w:val="0"/>
          <w:i w:val="0"/>
          <w:sz w:val="20"/>
        </w:rPr>
        <w:t>Brier/log-loss.</w:t>
      </w:r>
    </w:p>
    <w:p>
      <w:pPr>
        <w:pStyle w:val="ListBullet"/>
        <w:spacing w:after="40"/>
      </w:pPr>
      <w:r>
        <w:rPr>
          <w:rFonts w:ascii="Carlito" w:hAnsi="Carlito"/>
          <w:b w:val="0"/>
          <w:i w:val="0"/>
          <w:sz w:val="20"/>
        </w:rPr>
        <w:t>Calibration plots.</w:t>
      </w:r>
    </w:p>
    <w:p>
      <w:pPr>
        <w:pStyle w:val="ListBullet"/>
        <w:spacing w:after="40"/>
      </w:pPr>
      <w:r>
        <w:rPr>
          <w:rFonts w:ascii="Carlito" w:hAnsi="Carlito"/>
          <w:b w:val="0"/>
          <w:i w:val="0"/>
          <w:sz w:val="20"/>
        </w:rPr>
        <w:t>Out-of-sample settlement accuracy.</w:t>
      </w:r>
    </w:p>
    <w:p>
      <w:pPr>
        <w:pStyle w:val="ListBullet"/>
        <w:spacing w:after="40"/>
      </w:pPr>
      <w:r>
        <w:rPr>
          <w:rFonts w:ascii="Carlito" w:hAnsi="Carlito"/>
          <w:b w:val="0"/>
          <w:i w:val="0"/>
          <w:sz w:val="20"/>
        </w:rPr>
        <w:t>Economic edge conditional on q-price.</w:t>
      </w:r>
    </w:p>
    <w:p>
      <w:pPr>
        <w:pStyle w:val="Heading2"/>
      </w:pPr>
      <w:r>
        <w:t>Exit gate</w:t>
      </w:r>
    </w:p>
    <w:p>
      <w:pPr>
        <w:pStyle w:val="ListBullet"/>
        <w:spacing w:after="40"/>
      </w:pPr>
      <w:r>
        <w:rPr>
          <w:rFonts w:ascii="Carlito" w:hAnsi="Carlito"/>
          <w:b w:val="0"/>
          <w:i w:val="0"/>
          <w:sz w:val="20"/>
        </w:rPr>
        <w:t>Combined model must beat or justify complexity relative to simpler baselines.</w:t>
      </w:r>
    </w:p>
    <w:p>
      <w:pPr>
        <w:pStyle w:val="ListBullet"/>
        <w:spacing w:after="40"/>
      </w:pPr>
      <w:r>
        <w:rPr>
          <w:rFonts w:ascii="Carlito" w:hAnsi="Carlito"/>
          <w:b w:val="0"/>
          <w:i w:val="0"/>
          <w:sz w:val="20"/>
        </w:rPr>
        <w:t>No production use until calibration is acceptable.</w:t>
      </w:r>
    </w:p>
    <w:p>
      <w:pPr>
        <w:pStyle w:val="Heading1"/>
      </w:pPr>
      <w:r>
        <w:t>9. Phase 6 - Seed Regime / Middle-Ground State Machine</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Encode the hand-drawn middle-ground logic as candidate-action permissions while preserving optimizer override.</w:t>
            </w:r>
          </w:p>
        </w:tc>
      </w:tr>
    </w:tbl>
    <w:p>
      <w:pPr>
        <w:pStyle w:val="Heading2"/>
      </w:pPr>
      <w:r>
        <w:t>Implementation steps</w:t>
      </w:r>
    </w:p>
    <w:p>
      <w:pPr>
        <w:pStyle w:val="ListNumber"/>
        <w:spacing w:after="40"/>
      </w:pPr>
      <w:r>
        <w:rPr>
          <w:rFonts w:ascii="Carlito" w:hAnsi="Carlito"/>
          <w:b w:val="0"/>
          <w:i w:val="0"/>
          <w:sz w:val="20"/>
        </w:rPr>
        <w:t>Represent raw/normalized gap states and CLOB/spot directions as explicit enums.</w:t>
      </w:r>
    </w:p>
    <w:p>
      <w:pPr>
        <w:pStyle w:val="ListNumber"/>
        <w:spacing w:after="40"/>
      </w:pPr>
      <w:r>
        <w:rPr>
          <w:rFonts w:ascii="Carlito" w:hAnsi="Carlito"/>
          <w:b w:val="0"/>
          <w:i w:val="0"/>
          <w:sz w:val="20"/>
        </w:rPr>
        <w:t>Encode corrected seed rules: bullish synchronized -&gt; TAKER UP candidate; bullish structural + CLOB pullback -&gt; MAKER UP; bearish mirror states -&gt; DOWN candidates.</w:t>
      </w:r>
    </w:p>
    <w:p>
      <w:pPr>
        <w:pStyle w:val="ListNumber"/>
        <w:spacing w:after="40"/>
      </w:pPr>
      <w:r>
        <w:rPr>
          <w:rFonts w:ascii="Carlito" w:hAnsi="Carlito"/>
          <w:b w:val="0"/>
          <w:i w:val="0"/>
          <w:sz w:val="20"/>
        </w:rPr>
        <w:t>Encode WAIT/CANCEL for conflict, flat, stale or invalid states.</w:t>
      </w:r>
    </w:p>
    <w:p>
      <w:pPr>
        <w:pStyle w:val="ListNumber"/>
        <w:spacing w:after="40"/>
      </w:pPr>
      <w:r>
        <w:rPr>
          <w:rFonts w:ascii="Carlito" w:hAnsi="Carlito"/>
          <w:b w:val="0"/>
          <w:i w:val="0"/>
          <w:sz w:val="20"/>
        </w:rPr>
        <w:t>Keep the original baseline rule available as a separate policy.</w:t>
      </w:r>
    </w:p>
    <w:p>
      <w:pPr>
        <w:pStyle w:val="ListNumber"/>
        <w:spacing w:after="40"/>
      </w:pPr>
      <w:r>
        <w:rPr>
          <w:rFonts w:ascii="Carlito" w:hAnsi="Carlito"/>
          <w:b w:val="0"/>
          <w:i w:val="0"/>
          <w:sz w:val="20"/>
        </w:rPr>
        <w:t>Log regime transitions and dwell times.</w:t>
      </w:r>
    </w:p>
    <w:p>
      <w:pPr>
        <w:pStyle w:val="Heading2"/>
      </w:pPr>
      <w:r>
        <w:t>Deliverables</w:t>
      </w:r>
    </w:p>
    <w:p>
      <w:pPr>
        <w:pStyle w:val="ListBullet"/>
        <w:spacing w:after="40"/>
      </w:pPr>
      <w:r>
        <w:rPr>
          <w:rFonts w:ascii="Carlito" w:hAnsi="Carlito"/>
          <w:b w:val="0"/>
          <w:i w:val="0"/>
          <w:sz w:val="20"/>
        </w:rPr>
        <w:t>RegimeClassifier.</w:t>
      </w:r>
    </w:p>
    <w:p>
      <w:pPr>
        <w:pStyle w:val="ListBullet"/>
        <w:spacing w:after="40"/>
      </w:pPr>
      <w:r>
        <w:rPr>
          <w:rFonts w:ascii="Carlito" w:hAnsi="Carlito"/>
          <w:b w:val="0"/>
          <w:i w:val="0"/>
          <w:sz w:val="20"/>
        </w:rPr>
        <w:t>ActionPermissionMatrix.</w:t>
      </w:r>
    </w:p>
    <w:p>
      <w:pPr>
        <w:pStyle w:val="ListBullet"/>
        <w:spacing w:after="40"/>
      </w:pPr>
      <w:r>
        <w:rPr>
          <w:rFonts w:ascii="Carlito" w:hAnsi="Carlito"/>
          <w:b w:val="0"/>
          <w:i w:val="0"/>
          <w:sz w:val="20"/>
        </w:rPr>
        <w:t>Transition statistics report.</w:t>
      </w:r>
    </w:p>
    <w:p>
      <w:pPr>
        <w:pStyle w:val="Heading2"/>
      </w:pPr>
      <w:r>
        <w:t>Verification</w:t>
      </w:r>
    </w:p>
    <w:p>
      <w:pPr>
        <w:pStyle w:val="ListBullet"/>
        <w:spacing w:after="40"/>
      </w:pPr>
      <w:r>
        <w:rPr>
          <w:rFonts w:ascii="Carlito" w:hAnsi="Carlito"/>
          <w:b w:val="0"/>
          <w:i w:val="0"/>
          <w:sz w:val="20"/>
        </w:rPr>
        <w:t>Unit test every matrix cell.</w:t>
      </w:r>
    </w:p>
    <w:p>
      <w:pPr>
        <w:pStyle w:val="ListBullet"/>
        <w:spacing w:after="40"/>
      </w:pPr>
      <w:r>
        <w:rPr>
          <w:rFonts w:ascii="Carlito" w:hAnsi="Carlito"/>
          <w:b w:val="0"/>
          <w:i w:val="0"/>
          <w:sz w:val="20"/>
        </w:rPr>
        <w:t>Replay transitions around ±1/±0.5/0 seeds.</w:t>
      </w:r>
    </w:p>
    <w:p>
      <w:pPr>
        <w:pStyle w:val="ListBullet"/>
        <w:spacing w:after="40"/>
      </w:pPr>
      <w:r>
        <w:rPr>
          <w:rFonts w:ascii="Carlito" w:hAnsi="Carlito"/>
          <w:b w:val="0"/>
          <w:i w:val="0"/>
          <w:sz w:val="20"/>
        </w:rPr>
        <w:t>Verify no matrix entry directly bypasses EV/risk gates.</w:t>
      </w:r>
    </w:p>
    <w:p>
      <w:pPr>
        <w:pStyle w:val="Heading2"/>
      </w:pPr>
      <w:r>
        <w:t>Exit gate</w:t>
      </w:r>
    </w:p>
    <w:p>
      <w:pPr>
        <w:pStyle w:val="ListBullet"/>
        <w:spacing w:after="40"/>
      </w:pPr>
      <w:r>
        <w:rPr>
          <w:rFonts w:ascii="Carlito" w:hAnsi="Carlito"/>
          <w:b w:val="0"/>
          <w:i w:val="0"/>
          <w:sz w:val="20"/>
        </w:rPr>
        <w:t>All seed states are deterministic and auditable.</w:t>
      </w:r>
    </w:p>
    <w:p>
      <w:pPr>
        <w:pStyle w:val="Heading1"/>
      </w:pPr>
      <w:r>
        <w:t>10. Phase 7 - Order-Book and Execution Simulator</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Model the difference between theoretical fair value and executable PnL.</w:t>
            </w:r>
          </w:p>
        </w:tc>
      </w:tr>
    </w:tbl>
    <w:p>
      <w:pPr>
        <w:pStyle w:val="Heading2"/>
      </w:pPr>
      <w:r>
        <w:t>Implementation steps</w:t>
      </w:r>
    </w:p>
    <w:p>
      <w:pPr>
        <w:pStyle w:val="ListNumber"/>
        <w:spacing w:after="40"/>
      </w:pPr>
      <w:r>
        <w:rPr>
          <w:rFonts w:ascii="Carlito" w:hAnsi="Carlito"/>
          <w:b w:val="0"/>
          <w:i w:val="0"/>
          <w:sz w:val="20"/>
        </w:rPr>
        <w:t>Build taker cost curve by walking current ask depth for requested size.</w:t>
      </w:r>
    </w:p>
    <w:p>
      <w:pPr>
        <w:pStyle w:val="ListNumber"/>
        <w:spacing w:after="40"/>
      </w:pPr>
      <w:r>
        <w:rPr>
          <w:rFonts w:ascii="Carlito" w:hAnsi="Carlito"/>
          <w:b w:val="0"/>
          <w:i w:val="0"/>
          <w:sz w:val="20"/>
        </w:rPr>
        <w:t>Apply current fee parameters to simulated taker fills.</w:t>
      </w:r>
    </w:p>
    <w:p>
      <w:pPr>
        <w:pStyle w:val="ListNumber"/>
        <w:spacing w:after="40"/>
      </w:pPr>
      <w:r>
        <w:rPr>
          <w:rFonts w:ascii="Carlito" w:hAnsi="Carlito"/>
          <w:b w:val="0"/>
          <w:i w:val="0"/>
          <w:sz w:val="20"/>
        </w:rPr>
        <w:t>Model 250 ms taker delay on markets where enabled, including revalidation/repricing risk.</w:t>
      </w:r>
    </w:p>
    <w:p>
      <w:pPr>
        <w:pStyle w:val="ListNumber"/>
        <w:spacing w:after="40"/>
      </w:pPr>
      <w:r>
        <w:rPr>
          <w:rFonts w:ascii="Carlito" w:hAnsi="Carlito"/>
          <w:b w:val="0"/>
          <w:i w:val="0"/>
          <w:sz w:val="20"/>
        </w:rPr>
        <w:t>Implement FAK partial fill semantics.</w:t>
      </w:r>
    </w:p>
    <w:p>
      <w:pPr>
        <w:pStyle w:val="ListNumber"/>
        <w:spacing w:after="40"/>
      </w:pPr>
      <w:r>
        <w:rPr>
          <w:rFonts w:ascii="Carlito" w:hAnsi="Carlito"/>
          <w:b w:val="0"/>
          <w:i w:val="0"/>
          <w:sz w:val="20"/>
        </w:rPr>
        <w:t>Implement maker queue/fill model using distance to touch, queue depth, trade flow, state and time.</w:t>
      </w:r>
    </w:p>
    <w:p>
      <w:pPr>
        <w:pStyle w:val="ListNumber"/>
        <w:spacing w:after="40"/>
      </w:pPr>
      <w:r>
        <w:rPr>
          <w:rFonts w:ascii="Carlito" w:hAnsi="Carlito"/>
          <w:b w:val="0"/>
          <w:i w:val="0"/>
          <w:sz w:val="20"/>
        </w:rPr>
        <w:t>Estimate q_fill / maker adverse selection from historical fills.</w:t>
      </w:r>
    </w:p>
    <w:p>
      <w:pPr>
        <w:pStyle w:val="ListNumber"/>
        <w:spacing w:after="40"/>
      </w:pPr>
      <w:r>
        <w:rPr>
          <w:rFonts w:ascii="Carlito" w:hAnsi="Carlito"/>
          <w:b w:val="0"/>
          <w:i w:val="0"/>
          <w:sz w:val="20"/>
        </w:rPr>
        <w:t>Implement cancel and replace with order-state reconciliation.</w:t>
      </w:r>
    </w:p>
    <w:p>
      <w:pPr>
        <w:pStyle w:val="Heading2"/>
      </w:pPr>
      <w:r>
        <w:t>Deliverables</w:t>
      </w:r>
    </w:p>
    <w:p>
      <w:pPr>
        <w:pStyle w:val="ListBullet"/>
        <w:spacing w:after="40"/>
      </w:pPr>
      <w:r>
        <w:rPr>
          <w:rFonts w:ascii="Carlito" w:hAnsi="Carlito"/>
          <w:b w:val="0"/>
          <w:i w:val="0"/>
          <w:sz w:val="20"/>
        </w:rPr>
        <w:t>ExecutionSimulator v1.</w:t>
      </w:r>
    </w:p>
    <w:p>
      <w:pPr>
        <w:pStyle w:val="ListBullet"/>
        <w:spacing w:after="40"/>
      </w:pPr>
      <w:r>
        <w:rPr>
          <w:rFonts w:ascii="Carlito" w:hAnsi="Carlito"/>
          <w:b w:val="0"/>
          <w:i w:val="0"/>
          <w:sz w:val="20"/>
        </w:rPr>
        <w:t>Maker fill model v1.</w:t>
      </w:r>
    </w:p>
    <w:p>
      <w:pPr>
        <w:pStyle w:val="ListBullet"/>
        <w:spacing w:after="40"/>
      </w:pPr>
      <w:r>
        <w:rPr>
          <w:rFonts w:ascii="Carlito" w:hAnsi="Carlito"/>
          <w:b w:val="0"/>
          <w:i w:val="0"/>
          <w:sz w:val="20"/>
        </w:rPr>
        <w:t>Taker slippage/delay report.</w:t>
      </w:r>
    </w:p>
    <w:p>
      <w:pPr>
        <w:pStyle w:val="Heading2"/>
      </w:pPr>
      <w:r>
        <w:t>Verification</w:t>
      </w:r>
    </w:p>
    <w:p>
      <w:pPr>
        <w:pStyle w:val="ListBullet"/>
        <w:spacing w:after="40"/>
      </w:pPr>
      <w:r>
        <w:rPr>
          <w:rFonts w:ascii="Carlito" w:hAnsi="Carlito"/>
          <w:b w:val="0"/>
          <w:i w:val="0"/>
          <w:sz w:val="20"/>
        </w:rPr>
        <w:t>Historical fill replay where data available.</w:t>
      </w:r>
    </w:p>
    <w:p>
      <w:pPr>
        <w:pStyle w:val="ListBullet"/>
        <w:spacing w:after="40"/>
      </w:pPr>
      <w:r>
        <w:rPr>
          <w:rFonts w:ascii="Carlito" w:hAnsi="Carlito"/>
          <w:b w:val="0"/>
          <w:i w:val="0"/>
          <w:sz w:val="20"/>
        </w:rPr>
        <w:t>Depth walking tests.</w:t>
      </w:r>
    </w:p>
    <w:p>
      <w:pPr>
        <w:pStyle w:val="ListBullet"/>
        <w:spacing w:after="40"/>
      </w:pPr>
      <w:r>
        <w:rPr>
          <w:rFonts w:ascii="Carlito" w:hAnsi="Carlito"/>
          <w:b w:val="0"/>
          <w:i w:val="0"/>
          <w:sz w:val="20"/>
        </w:rPr>
        <w:t>Partial FAK tests.</w:t>
      </w:r>
    </w:p>
    <w:p>
      <w:pPr>
        <w:pStyle w:val="ListBullet"/>
        <w:spacing w:after="40"/>
      </w:pPr>
      <w:r>
        <w:rPr>
          <w:rFonts w:ascii="Carlito" w:hAnsi="Carlito"/>
          <w:b w:val="0"/>
          <w:i w:val="0"/>
          <w:sz w:val="20"/>
        </w:rPr>
        <w:t>Pending-delay no-cancel test.</w:t>
      </w:r>
    </w:p>
    <w:p>
      <w:pPr>
        <w:pStyle w:val="Heading2"/>
      </w:pPr>
      <w:r>
        <w:t>Exit gate</w:t>
      </w:r>
    </w:p>
    <w:p>
      <w:pPr>
        <w:pStyle w:val="ListBullet"/>
        <w:spacing w:after="40"/>
      </w:pPr>
      <w:r>
        <w:rPr>
          <w:rFonts w:ascii="Carlito" w:hAnsi="Carlito"/>
          <w:b w:val="0"/>
          <w:i w:val="0"/>
          <w:sz w:val="20"/>
        </w:rPr>
        <w:t>Execution model error is quantified and within research tolerance before PnL claims.</w:t>
      </w:r>
    </w:p>
    <w:p>
      <w:pPr>
        <w:pStyle w:val="Heading1"/>
      </w:pPr>
      <w:r>
        <w:t>11. Phase 8 - One-Step Semi-Controlled Optimizer</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Jointly choose side, execution mode, price and quantity for the current state without yet optimizing a multi-step future sequence.</w:t>
            </w:r>
          </w:p>
        </w:tc>
      </w:tr>
    </w:tbl>
    <w:p>
      <w:pPr>
        <w:pStyle w:val="Heading2"/>
      </w:pPr>
      <w:r>
        <w:t>Implementation steps</w:t>
      </w:r>
    </w:p>
    <w:p>
      <w:pPr>
        <w:pStyle w:val="ListNumber"/>
        <w:spacing w:after="40"/>
      </w:pPr>
      <w:r>
        <w:rPr>
          <w:rFonts w:ascii="Carlito" w:hAnsi="Carlito"/>
          <w:b w:val="0"/>
          <w:i w:val="0"/>
          <w:sz w:val="20"/>
        </w:rPr>
        <w:t>Generate discrete candidate actions from the regime classifier.</w:t>
      </w:r>
    </w:p>
    <w:p>
      <w:pPr>
        <w:pStyle w:val="ListNumber"/>
        <w:spacing w:after="40"/>
      </w:pPr>
      <w:r>
        <w:rPr>
          <w:rFonts w:ascii="Carlito" w:hAnsi="Carlito"/>
          <w:b w:val="0"/>
          <w:i w:val="0"/>
          <w:sz w:val="20"/>
        </w:rPr>
        <w:t>Generate taker quantities from depth levels and portfolio risk budget.</w:t>
      </w:r>
    </w:p>
    <w:p>
      <w:pPr>
        <w:pStyle w:val="ListNumber"/>
        <w:spacing w:after="40"/>
      </w:pPr>
      <w:r>
        <w:rPr>
          <w:rFonts w:ascii="Carlito" w:hAnsi="Carlito"/>
          <w:b w:val="0"/>
          <w:i w:val="0"/>
          <w:sz w:val="20"/>
        </w:rPr>
        <w:t>Generate maker prices on the valid current tick grid and candidate quantities.</w:t>
      </w:r>
    </w:p>
    <w:p>
      <w:pPr>
        <w:pStyle w:val="ListNumber"/>
        <w:spacing w:after="40"/>
      </w:pPr>
      <w:r>
        <w:rPr>
          <w:rFonts w:ascii="Carlito" w:hAnsi="Carlito"/>
          <w:b w:val="0"/>
          <w:i w:val="0"/>
          <w:sz w:val="20"/>
        </w:rPr>
        <w:t>For each action, simulate EV_after, G_after, Pi_U/Pi_D, cost and operational penalties.</w:t>
      </w:r>
    </w:p>
    <w:p>
      <w:pPr>
        <w:pStyle w:val="ListNumber"/>
        <w:spacing w:after="40"/>
      </w:pPr>
      <w:r>
        <w:rPr>
          <w:rFonts w:ascii="Carlito" w:hAnsi="Carlito"/>
          <w:b w:val="0"/>
          <w:i w:val="0"/>
          <w:sz w:val="20"/>
        </w:rPr>
        <w:t>Reject hard-constraint violations.</w:t>
      </w:r>
    </w:p>
    <w:p>
      <w:pPr>
        <w:pStyle w:val="ListNumber"/>
        <w:spacing w:after="40"/>
      </w:pPr>
      <w:r>
        <w:rPr>
          <w:rFonts w:ascii="Carlito" w:hAnsi="Carlito"/>
          <w:b w:val="0"/>
          <w:i w:val="0"/>
          <w:sz w:val="20"/>
        </w:rPr>
        <w:t>Select the highest-value action; include WAIT as a candidate with value 0 / continuation estimate.</w:t>
      </w:r>
    </w:p>
    <w:p>
      <w:pPr>
        <w:pStyle w:val="ListNumber"/>
        <w:spacing w:after="40"/>
      </w:pPr>
      <w:r>
        <w:rPr>
          <w:rFonts w:ascii="Carlito" w:hAnsi="Carlito"/>
          <w:b w:val="0"/>
          <w:i w:val="0"/>
          <w:sz w:val="20"/>
        </w:rPr>
        <w:t>Record the complete candidate table for each decision.</w:t>
      </w:r>
    </w:p>
    <w:p>
      <w:pPr>
        <w:pStyle w:val="Heading2"/>
      </w:pPr>
      <w:r>
        <w:t>Deliverables</w:t>
      </w:r>
    </w:p>
    <w:p>
      <w:pPr>
        <w:pStyle w:val="ListBullet"/>
        <w:spacing w:after="40"/>
      </w:pPr>
      <w:r>
        <w:rPr>
          <w:rFonts w:ascii="Carlito" w:hAnsi="Carlito"/>
          <w:b w:val="0"/>
          <w:i w:val="0"/>
          <w:sz w:val="20"/>
        </w:rPr>
        <w:t>OneStepController v1.</w:t>
      </w:r>
    </w:p>
    <w:p>
      <w:pPr>
        <w:pStyle w:val="ListBullet"/>
        <w:spacing w:after="40"/>
      </w:pPr>
      <w:r>
        <w:rPr>
          <w:rFonts w:ascii="Carlito" w:hAnsi="Carlito"/>
          <w:b w:val="0"/>
          <w:i w:val="0"/>
          <w:sz w:val="20"/>
        </w:rPr>
        <w:t>Candidate diagnostics UI/table.</w:t>
      </w:r>
    </w:p>
    <w:p>
      <w:pPr>
        <w:pStyle w:val="Heading2"/>
      </w:pPr>
      <w:r>
        <w:t>Verification</w:t>
      </w:r>
    </w:p>
    <w:p>
      <w:pPr>
        <w:pStyle w:val="ListBullet"/>
        <w:spacing w:after="40"/>
      </w:pPr>
      <w:r>
        <w:rPr>
          <w:rFonts w:ascii="Carlito" w:hAnsi="Carlito"/>
          <w:b w:val="0"/>
          <w:i w:val="0"/>
          <w:sz w:val="20"/>
        </w:rPr>
        <w:t>Compare against baseline on identical replay.</w:t>
      </w:r>
    </w:p>
    <w:p>
      <w:pPr>
        <w:pStyle w:val="ListBullet"/>
        <w:spacing w:after="40"/>
      </w:pPr>
      <w:r>
        <w:rPr>
          <w:rFonts w:ascii="Carlito" w:hAnsi="Carlito"/>
          <w:b w:val="0"/>
          <w:i w:val="0"/>
          <w:sz w:val="20"/>
        </w:rPr>
        <w:t>Verify optimizer never violates G_min.</w:t>
      </w:r>
    </w:p>
    <w:p>
      <w:pPr>
        <w:pStyle w:val="ListBullet"/>
        <w:spacing w:after="40"/>
      </w:pPr>
      <w:r>
        <w:rPr>
          <w:rFonts w:ascii="Carlito" w:hAnsi="Carlito"/>
          <w:b w:val="0"/>
          <w:i w:val="0"/>
          <w:sz w:val="20"/>
        </w:rPr>
        <w:t>Stress test many book/portfolio states.</w:t>
      </w:r>
    </w:p>
    <w:p>
      <w:pPr>
        <w:pStyle w:val="Heading2"/>
      </w:pPr>
      <w:r>
        <w:t>Exit gate</w:t>
      </w:r>
    </w:p>
    <w:p>
      <w:pPr>
        <w:pStyle w:val="ListBullet"/>
        <w:spacing w:after="40"/>
      </w:pPr>
      <w:r>
        <w:rPr>
          <w:rFonts w:ascii="Carlito" w:hAnsi="Carlito"/>
          <w:b w:val="0"/>
          <w:i w:val="0"/>
          <w:sz w:val="20"/>
        </w:rPr>
        <w:t>One-step controller improves economic metrics or reveals exactly why it does not.</w:t>
      </w:r>
    </w:p>
    <w:p>
      <w:pPr>
        <w:pStyle w:val="Heading1"/>
      </w:pPr>
      <w:r>
        <w:t>12. Phase 9 - Proactive Maker/Taker Place-Cancel-Replace</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Make order lifetime condition-driven rather than fixed.</w:t>
            </w:r>
          </w:p>
        </w:tc>
      </w:tr>
    </w:tbl>
    <w:p>
      <w:pPr>
        <w:pStyle w:val="Heading2"/>
      </w:pPr>
      <w:r>
        <w:t>Implementation steps</w:t>
      </w:r>
    </w:p>
    <w:p>
      <w:pPr>
        <w:pStyle w:val="ListNumber"/>
        <w:spacing w:after="40"/>
      </w:pPr>
      <w:r>
        <w:rPr>
          <w:rFonts w:ascii="Carlito" w:hAnsi="Carlito"/>
          <w:b w:val="0"/>
          <w:i w:val="0"/>
          <w:sz w:val="20"/>
        </w:rPr>
        <w:t>Attach origin_state_id, purpose, q_at_submit, fair_value, G_after_if_fill, expiry policy and cancel predicates to every order.</w:t>
      </w:r>
    </w:p>
    <w:p>
      <w:pPr>
        <w:pStyle w:val="ListNumber"/>
        <w:spacing w:after="40"/>
      </w:pPr>
      <w:r>
        <w:rPr>
          <w:rFonts w:ascii="Carlito" w:hAnsi="Carlito"/>
          <w:b w:val="0"/>
          <w:i w:val="0"/>
          <w:sz w:val="20"/>
        </w:rPr>
        <w:t>Recompute open-order value on every relevant event.</w:t>
      </w:r>
    </w:p>
    <w:p>
      <w:pPr>
        <w:pStyle w:val="ListNumber"/>
        <w:spacing w:after="40"/>
      </w:pPr>
      <w:r>
        <w:rPr>
          <w:rFonts w:ascii="Carlito" w:hAnsi="Carlito"/>
          <w:b w:val="0"/>
          <w:i w:val="0"/>
          <w:sz w:val="20"/>
        </w:rPr>
        <w:t>Cancel when edge fails, regime flips, risk changes, data becomes stale, or time compression makes passive execution irrational.</w:t>
      </w:r>
    </w:p>
    <w:p>
      <w:pPr>
        <w:pStyle w:val="ListNumber"/>
        <w:spacing w:after="40"/>
      </w:pPr>
      <w:r>
        <w:rPr>
          <w:rFonts w:ascii="Carlito" w:hAnsi="Carlito"/>
          <w:b w:val="0"/>
          <w:i w:val="0"/>
          <w:sz w:val="20"/>
        </w:rPr>
        <w:t>Replace only when the new expected value exceeds the old order by a churn threshold.</w:t>
      </w:r>
    </w:p>
    <w:p>
      <w:pPr>
        <w:pStyle w:val="ListNumber"/>
        <w:spacing w:after="40"/>
      </w:pPr>
      <w:r>
        <w:rPr>
          <w:rFonts w:ascii="Carlito" w:hAnsi="Carlito"/>
          <w:b w:val="0"/>
          <w:i w:val="0"/>
          <w:sz w:val="20"/>
        </w:rPr>
        <w:t>Rate-limit cancel/replace to protect latency, API limits and queue priority.</w:t>
      </w:r>
    </w:p>
    <w:p>
      <w:pPr>
        <w:pStyle w:val="ListNumber"/>
        <w:spacing w:after="40"/>
      </w:pPr>
      <w:r>
        <w:rPr>
          <w:rFonts w:ascii="Carlito" w:hAnsi="Carlito"/>
          <w:b w:val="0"/>
          <w:i w:val="0"/>
          <w:sz w:val="20"/>
        </w:rPr>
        <w:t>Measure cancel regret: canceled orders that would have filled profitably versus kept orders that became adversely selected.</w:t>
      </w:r>
    </w:p>
    <w:p>
      <w:pPr>
        <w:pStyle w:val="Heading2"/>
      </w:pPr>
      <w:r>
        <w:t>Deliverables</w:t>
      </w:r>
    </w:p>
    <w:p>
      <w:pPr>
        <w:pStyle w:val="ListBullet"/>
        <w:spacing w:after="40"/>
      </w:pPr>
      <w:r>
        <w:rPr>
          <w:rFonts w:ascii="Carlito" w:hAnsi="Carlito"/>
          <w:b w:val="0"/>
          <w:i w:val="0"/>
          <w:sz w:val="20"/>
        </w:rPr>
        <w:t>OrderSupervisor v1.</w:t>
      </w:r>
    </w:p>
    <w:p>
      <w:pPr>
        <w:pStyle w:val="ListBullet"/>
        <w:spacing w:after="40"/>
      </w:pPr>
      <w:r>
        <w:rPr>
          <w:rFonts w:ascii="Carlito" w:hAnsi="Carlito"/>
          <w:b w:val="0"/>
          <w:i w:val="0"/>
          <w:sz w:val="20"/>
        </w:rPr>
        <w:t>Cancel/replace analytics.</w:t>
      </w:r>
    </w:p>
    <w:p>
      <w:pPr>
        <w:pStyle w:val="Heading2"/>
      </w:pPr>
      <w:r>
        <w:t>Verification</w:t>
      </w:r>
    </w:p>
    <w:p>
      <w:pPr>
        <w:pStyle w:val="ListBullet"/>
        <w:spacing w:after="40"/>
      </w:pPr>
      <w:r>
        <w:rPr>
          <w:rFonts w:ascii="Carlito" w:hAnsi="Carlito"/>
          <w:b w:val="0"/>
          <w:i w:val="0"/>
          <w:sz w:val="20"/>
        </w:rPr>
        <w:t>Rapid regime flip.</w:t>
      </w:r>
    </w:p>
    <w:p>
      <w:pPr>
        <w:pStyle w:val="ListBullet"/>
        <w:spacing w:after="40"/>
      </w:pPr>
      <w:r>
        <w:rPr>
          <w:rFonts w:ascii="Carlito" w:hAnsi="Carlito"/>
          <w:b w:val="0"/>
          <w:i w:val="0"/>
          <w:sz w:val="20"/>
        </w:rPr>
        <w:t>Partial fill then cancel.</w:t>
      </w:r>
    </w:p>
    <w:p>
      <w:pPr>
        <w:pStyle w:val="ListBullet"/>
        <w:spacing w:after="40"/>
      </w:pPr>
      <w:r>
        <w:rPr>
          <w:rFonts w:ascii="Carlito" w:hAnsi="Carlito"/>
          <w:b w:val="0"/>
          <w:i w:val="0"/>
          <w:sz w:val="20"/>
        </w:rPr>
        <w:t>Tick-size change with open order.</w:t>
      </w:r>
    </w:p>
    <w:p>
      <w:pPr>
        <w:pStyle w:val="ListBullet"/>
        <w:spacing w:after="40"/>
      </w:pPr>
      <w:r>
        <w:rPr>
          <w:rFonts w:ascii="Carlito" w:hAnsi="Carlito"/>
          <w:b w:val="0"/>
          <w:i w:val="0"/>
          <w:sz w:val="20"/>
        </w:rPr>
        <w:t>Feed stale while maker order rests.</w:t>
      </w:r>
    </w:p>
    <w:p>
      <w:pPr>
        <w:pStyle w:val="Heading2"/>
      </w:pPr>
      <w:r>
        <w:t>Exit gate</w:t>
      </w:r>
    </w:p>
    <w:p>
      <w:pPr>
        <w:pStyle w:val="ListBullet"/>
        <w:spacing w:after="40"/>
      </w:pPr>
      <w:r>
        <w:rPr>
          <w:rFonts w:ascii="Carlito" w:hAnsi="Carlito"/>
          <w:b w:val="0"/>
          <w:i w:val="0"/>
          <w:sz w:val="20"/>
        </w:rPr>
        <w:t>Open orders always have a currently valid thesis or are canceled.</w:t>
      </w:r>
    </w:p>
    <w:p>
      <w:pPr>
        <w:pStyle w:val="Heading1"/>
      </w:pPr>
      <w:r>
        <w:t>13. Phase 10 - Short-Horizon MPC</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Add timing value by comparing act-now, wait, maker, taker and repair sequences over a short horizon.</w:t>
            </w:r>
          </w:p>
        </w:tc>
      </w:tr>
    </w:tbl>
    <w:p>
      <w:pPr>
        <w:pStyle w:val="Heading2"/>
      </w:pPr>
      <w:r>
        <w:t>Implementation steps</w:t>
      </w:r>
    </w:p>
    <w:p>
      <w:pPr>
        <w:pStyle w:val="ListNumber"/>
        <w:spacing w:after="40"/>
      </w:pPr>
      <w:r>
        <w:rPr>
          <w:rFonts w:ascii="Carlito" w:hAnsi="Carlito"/>
          <w:b w:val="0"/>
          <w:i w:val="0"/>
          <w:sz w:val="20"/>
        </w:rPr>
        <w:t>Define small discrete scenario tree for spot/TWAP/CLOB/book evolution over 0.25-5 seconds.</w:t>
      </w:r>
    </w:p>
    <w:p>
      <w:pPr>
        <w:pStyle w:val="ListNumber"/>
        <w:spacing w:after="40"/>
      </w:pPr>
      <w:r>
        <w:rPr>
          <w:rFonts w:ascii="Carlito" w:hAnsi="Carlito"/>
          <w:b w:val="0"/>
          <w:i w:val="0"/>
          <w:sz w:val="20"/>
        </w:rPr>
        <w:t>Estimate transition probabilities from historical state transitions.</w:t>
      </w:r>
    </w:p>
    <w:p>
      <w:pPr>
        <w:pStyle w:val="ListNumber"/>
        <w:spacing w:after="40"/>
      </w:pPr>
      <w:r>
        <w:rPr>
          <w:rFonts w:ascii="Carlito" w:hAnsi="Carlito"/>
          <w:b w:val="0"/>
          <w:i w:val="0"/>
          <w:sz w:val="20"/>
        </w:rPr>
        <w:t>Optimize a short action sequence but execute only the first action.</w:t>
      </w:r>
    </w:p>
    <w:p>
      <w:pPr>
        <w:pStyle w:val="ListNumber"/>
        <w:spacing w:after="40"/>
      </w:pPr>
      <w:r>
        <w:rPr>
          <w:rFonts w:ascii="Carlito" w:hAnsi="Carlito"/>
          <w:b w:val="0"/>
          <w:i w:val="0"/>
          <w:sz w:val="20"/>
        </w:rPr>
        <w:t>Include continuation value for WAIT and resting maker states.</w:t>
      </w:r>
    </w:p>
    <w:p>
      <w:pPr>
        <w:pStyle w:val="ListNumber"/>
        <w:spacing w:after="40"/>
      </w:pPr>
      <w:r>
        <w:rPr>
          <w:rFonts w:ascii="Carlito" w:hAnsi="Carlito"/>
          <w:b w:val="0"/>
          <w:i w:val="0"/>
          <w:sz w:val="20"/>
        </w:rPr>
        <w:t>Bound computation time; fall back to one-step controller if deadline exceeded.</w:t>
      </w:r>
    </w:p>
    <w:p>
      <w:pPr>
        <w:pStyle w:val="ListNumber"/>
        <w:spacing w:after="40"/>
      </w:pPr>
      <w:r>
        <w:rPr>
          <w:rFonts w:ascii="Carlito" w:hAnsi="Carlito"/>
          <w:b w:val="0"/>
          <w:i w:val="0"/>
          <w:sz w:val="20"/>
        </w:rPr>
        <w:t>Start with a horizon of 1-3 decision steps before expanding.</w:t>
      </w:r>
    </w:p>
    <w:p>
      <w:pPr>
        <w:pStyle w:val="Heading2"/>
      </w:pPr>
      <w:r>
        <w:t>Deliverables</w:t>
      </w:r>
    </w:p>
    <w:p>
      <w:pPr>
        <w:pStyle w:val="ListBullet"/>
        <w:spacing w:after="40"/>
      </w:pPr>
      <w:r>
        <w:rPr>
          <w:rFonts w:ascii="Carlito" w:hAnsi="Carlito"/>
          <w:b w:val="0"/>
          <w:i w:val="0"/>
          <w:sz w:val="20"/>
        </w:rPr>
        <w:t>MPCController v1.</w:t>
      </w:r>
    </w:p>
    <w:p>
      <w:pPr>
        <w:pStyle w:val="ListBullet"/>
        <w:spacing w:after="40"/>
      </w:pPr>
      <w:r>
        <w:rPr>
          <w:rFonts w:ascii="Carlito" w:hAnsi="Carlito"/>
          <w:b w:val="0"/>
          <w:i w:val="0"/>
          <w:sz w:val="20"/>
        </w:rPr>
        <w:t>Scenario/transition model.</w:t>
      </w:r>
    </w:p>
    <w:p>
      <w:pPr>
        <w:pStyle w:val="ListBullet"/>
        <w:spacing w:after="40"/>
      </w:pPr>
      <w:r>
        <w:rPr>
          <w:rFonts w:ascii="Carlito" w:hAnsi="Carlito"/>
          <w:b w:val="0"/>
          <w:i w:val="0"/>
          <w:sz w:val="20"/>
        </w:rPr>
        <w:t>Controller latency benchmark.</w:t>
      </w:r>
    </w:p>
    <w:p>
      <w:pPr>
        <w:pStyle w:val="Heading2"/>
      </w:pPr>
      <w:r>
        <w:t>Verification</w:t>
      </w:r>
    </w:p>
    <w:p>
      <w:pPr>
        <w:pStyle w:val="ListBullet"/>
        <w:spacing w:after="40"/>
      </w:pPr>
      <w:r>
        <w:rPr>
          <w:rFonts w:ascii="Carlito" w:hAnsi="Carlito"/>
          <w:b w:val="0"/>
          <w:i w:val="0"/>
          <w:sz w:val="20"/>
        </w:rPr>
        <w:t>MPC action equals one-step action in degenerate horizon.</w:t>
      </w:r>
    </w:p>
    <w:p>
      <w:pPr>
        <w:pStyle w:val="ListBullet"/>
        <w:spacing w:after="40"/>
      </w:pPr>
      <w:r>
        <w:rPr>
          <w:rFonts w:ascii="Carlito" w:hAnsi="Carlito"/>
          <w:b w:val="0"/>
          <w:i w:val="0"/>
          <w:sz w:val="20"/>
        </w:rPr>
        <w:t>Timeout fallback.</w:t>
      </w:r>
    </w:p>
    <w:p>
      <w:pPr>
        <w:pStyle w:val="ListBullet"/>
        <w:spacing w:after="40"/>
      </w:pPr>
      <w:r>
        <w:rPr>
          <w:rFonts w:ascii="Carlito" w:hAnsi="Carlito"/>
          <w:b w:val="0"/>
          <w:i w:val="0"/>
          <w:sz w:val="20"/>
        </w:rPr>
        <w:t>Scenario probability sanity checks.</w:t>
      </w:r>
    </w:p>
    <w:p>
      <w:pPr>
        <w:pStyle w:val="Heading2"/>
      </w:pPr>
      <w:r>
        <w:t>Exit gate</w:t>
      </w:r>
    </w:p>
    <w:p>
      <w:pPr>
        <w:pStyle w:val="ListBullet"/>
        <w:spacing w:after="40"/>
      </w:pPr>
      <w:r>
        <w:rPr>
          <w:rFonts w:ascii="Carlito" w:hAnsi="Carlito"/>
          <w:b w:val="0"/>
          <w:i w:val="0"/>
          <w:sz w:val="20"/>
        </w:rPr>
        <w:t>MPC produces measurable timing improvement after churn/latency costs.</w:t>
      </w:r>
    </w:p>
    <w:p>
      <w:pPr>
        <w:pStyle w:val="Heading1"/>
      </w:pPr>
      <w:r>
        <w:t>14. Phase 11 - Walk-Forward Calibration and Ablations</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Determine which components create real out-of-sample value.</w:t>
            </w:r>
          </w:p>
        </w:tc>
      </w:tr>
    </w:tbl>
    <w:p>
      <w:pPr>
        <w:pStyle w:val="Heading2"/>
      </w:pPr>
      <w:r>
        <w:t>Implementation steps</w:t>
      </w:r>
    </w:p>
    <w:p>
      <w:pPr>
        <w:pStyle w:val="ListNumber"/>
        <w:spacing w:after="40"/>
      </w:pPr>
      <w:r>
        <w:rPr>
          <w:rFonts w:ascii="Carlito" w:hAnsi="Carlito"/>
          <w:b w:val="0"/>
          <w:i w:val="0"/>
          <w:sz w:val="20"/>
        </w:rPr>
        <w:t>Run rolling train/validate/test windows across many rounds and volatility regimes.</w:t>
      </w:r>
    </w:p>
    <w:p>
      <w:pPr>
        <w:pStyle w:val="ListNumber"/>
        <w:spacing w:after="40"/>
      </w:pPr>
      <w:r>
        <w:rPr>
          <w:rFonts w:ascii="Carlito" w:hAnsi="Carlito"/>
          <w:b w:val="0"/>
          <w:i w:val="0"/>
          <w:sz w:val="20"/>
        </w:rPr>
        <w:t>Run mandatory ablations: TWAP-only, spot-only, combined, no CLOB, no maker, no portfolio repair, no MPC.</w:t>
      </w:r>
    </w:p>
    <w:p>
      <w:pPr>
        <w:pStyle w:val="ListNumber"/>
        <w:spacing w:after="40"/>
      </w:pPr>
      <w:r>
        <w:rPr>
          <w:rFonts w:ascii="Carlito" w:hAnsi="Carlito"/>
          <w:b w:val="0"/>
          <w:i w:val="0"/>
          <w:sz w:val="20"/>
        </w:rPr>
        <w:t>Optimize only on training/validation; lock parameters before each test segment.</w:t>
      </w:r>
    </w:p>
    <w:p>
      <w:pPr>
        <w:pStyle w:val="ListNumber"/>
        <w:spacing w:after="40"/>
      </w:pPr>
      <w:r>
        <w:rPr>
          <w:rFonts w:ascii="Carlito" w:hAnsi="Carlito"/>
          <w:b w:val="0"/>
          <w:i w:val="0"/>
          <w:sz w:val="20"/>
        </w:rPr>
        <w:t>Analyze results by time bucket, gap bucket, BESTASK, volatility, liquidity and action type.</w:t>
      </w:r>
    </w:p>
    <w:p>
      <w:pPr>
        <w:pStyle w:val="ListNumber"/>
        <w:spacing w:after="40"/>
      </w:pPr>
      <w:r>
        <w:rPr>
          <w:rFonts w:ascii="Carlito" w:hAnsi="Carlito"/>
          <w:b w:val="0"/>
          <w:i w:val="0"/>
          <w:sz w:val="20"/>
        </w:rPr>
        <w:t>Track parameter stability and sensitivity, not only best parameter values.</w:t>
      </w:r>
    </w:p>
    <w:p>
      <w:pPr>
        <w:pStyle w:val="Heading2"/>
      </w:pPr>
      <w:r>
        <w:t>Deliverables</w:t>
      </w:r>
    </w:p>
    <w:p>
      <w:pPr>
        <w:pStyle w:val="ListBullet"/>
        <w:spacing w:after="40"/>
      </w:pPr>
      <w:r>
        <w:rPr>
          <w:rFonts w:ascii="Carlito" w:hAnsi="Carlito"/>
          <w:b w:val="0"/>
          <w:i w:val="0"/>
          <w:sz w:val="20"/>
        </w:rPr>
        <w:t>Walk-forward report.</w:t>
      </w:r>
    </w:p>
    <w:p>
      <w:pPr>
        <w:pStyle w:val="ListBullet"/>
        <w:spacing w:after="40"/>
      </w:pPr>
      <w:r>
        <w:rPr>
          <w:rFonts w:ascii="Carlito" w:hAnsi="Carlito"/>
          <w:b w:val="0"/>
          <w:i w:val="0"/>
          <w:sz w:val="20"/>
        </w:rPr>
        <w:t>Ablation matrix.</w:t>
      </w:r>
    </w:p>
    <w:p>
      <w:pPr>
        <w:pStyle w:val="ListBullet"/>
        <w:spacing w:after="40"/>
      </w:pPr>
      <w:r>
        <w:rPr>
          <w:rFonts w:ascii="Carlito" w:hAnsi="Carlito"/>
          <w:b w:val="0"/>
          <w:i w:val="0"/>
          <w:sz w:val="20"/>
        </w:rPr>
        <w:t>Parameter sensitivity report.</w:t>
      </w:r>
    </w:p>
    <w:p>
      <w:pPr>
        <w:pStyle w:val="Heading2"/>
      </w:pPr>
      <w:r>
        <w:t>Verification</w:t>
      </w:r>
    </w:p>
    <w:p>
      <w:pPr>
        <w:pStyle w:val="ListBullet"/>
        <w:spacing w:after="40"/>
      </w:pPr>
      <w:r>
        <w:rPr>
          <w:rFonts w:ascii="Carlito" w:hAnsi="Carlito"/>
          <w:b w:val="0"/>
          <w:i w:val="0"/>
          <w:sz w:val="20"/>
        </w:rPr>
        <w:t>No test-period tuning.</w:t>
      </w:r>
    </w:p>
    <w:p>
      <w:pPr>
        <w:pStyle w:val="ListBullet"/>
        <w:spacing w:after="40"/>
      </w:pPr>
      <w:r>
        <w:rPr>
          <w:rFonts w:ascii="Carlito" w:hAnsi="Carlito"/>
          <w:b w:val="0"/>
          <w:i w:val="0"/>
          <w:sz w:val="20"/>
        </w:rPr>
        <w:t>Bootstrap confidence intervals on PnL/EV metrics.</w:t>
      </w:r>
    </w:p>
    <w:p>
      <w:pPr>
        <w:pStyle w:val="Heading2"/>
      </w:pPr>
      <w:r>
        <w:t>Exit gate</w:t>
      </w:r>
    </w:p>
    <w:p>
      <w:pPr>
        <w:pStyle w:val="ListBullet"/>
        <w:spacing w:after="40"/>
      </w:pPr>
      <w:r>
        <w:rPr>
          <w:rFonts w:ascii="Carlito" w:hAnsi="Carlito"/>
          <w:b w:val="0"/>
          <w:i w:val="0"/>
          <w:sz w:val="20"/>
        </w:rPr>
        <w:t>Full model has a defensible incremental benefit over simpler alternatives.</w:t>
      </w:r>
    </w:p>
    <w:p>
      <w:pPr>
        <w:pStyle w:val="Heading1"/>
      </w:pPr>
      <w:r>
        <w:t>15. Phase 12 - Shadow / Paper Trading</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Validate real-time data, timing and order decisions without capital risk.</w:t>
            </w:r>
          </w:p>
        </w:tc>
      </w:tr>
    </w:tbl>
    <w:p>
      <w:pPr>
        <w:pStyle w:val="Heading2"/>
      </w:pPr>
      <w:r>
        <w:t>Implementation steps</w:t>
      </w:r>
    </w:p>
    <w:p>
      <w:pPr>
        <w:pStyle w:val="ListNumber"/>
        <w:spacing w:after="40"/>
      </w:pPr>
      <w:r>
        <w:rPr>
          <w:rFonts w:ascii="Carlito" w:hAnsi="Carlito"/>
          <w:b w:val="0"/>
          <w:i w:val="0"/>
          <w:sz w:val="20"/>
        </w:rPr>
        <w:t>Run production feeds and controller continuously while submitting no real orders.</w:t>
      </w:r>
    </w:p>
    <w:p>
      <w:pPr>
        <w:pStyle w:val="ListNumber"/>
        <w:spacing w:after="40"/>
      </w:pPr>
      <w:r>
        <w:rPr>
          <w:rFonts w:ascii="Carlito" w:hAnsi="Carlito"/>
          <w:b w:val="0"/>
          <w:i w:val="0"/>
          <w:sz w:val="20"/>
        </w:rPr>
        <w:t>Record desired order, hypothetical submit time, expected fill and real subsequent book evolution.</w:t>
      </w:r>
    </w:p>
    <w:p>
      <w:pPr>
        <w:pStyle w:val="ListNumber"/>
        <w:spacing w:after="40"/>
      </w:pPr>
      <w:r>
        <w:rPr>
          <w:rFonts w:ascii="Carlito" w:hAnsi="Carlito"/>
          <w:b w:val="0"/>
          <w:i w:val="0"/>
          <w:sz w:val="20"/>
        </w:rPr>
        <w:t>Run a parallel paper executor with realistic delay/queue assumptions.</w:t>
      </w:r>
    </w:p>
    <w:p>
      <w:pPr>
        <w:pStyle w:val="ListNumber"/>
        <w:spacing w:after="40"/>
      </w:pPr>
      <w:r>
        <w:rPr>
          <w:rFonts w:ascii="Carlito" w:hAnsi="Carlito"/>
          <w:b w:val="0"/>
          <w:i w:val="0"/>
          <w:sz w:val="20"/>
        </w:rPr>
        <w:t>Compare live shadow decisions with offline replay for the same timestamps.</w:t>
      </w:r>
    </w:p>
    <w:p>
      <w:pPr>
        <w:pStyle w:val="ListNumber"/>
        <w:spacing w:after="40"/>
      </w:pPr>
      <w:r>
        <w:rPr>
          <w:rFonts w:ascii="Carlito" w:hAnsi="Carlito"/>
          <w:b w:val="0"/>
          <w:i w:val="0"/>
          <w:sz w:val="20"/>
        </w:rPr>
        <w:t>Measure event latency percentiles and missed-decision rate.</w:t>
      </w:r>
    </w:p>
    <w:p>
      <w:pPr>
        <w:pStyle w:val="Heading2"/>
      </w:pPr>
      <w:r>
        <w:t>Deliverables</w:t>
      </w:r>
    </w:p>
    <w:p>
      <w:pPr>
        <w:pStyle w:val="ListBullet"/>
        <w:spacing w:after="40"/>
      </w:pPr>
      <w:r>
        <w:rPr>
          <w:rFonts w:ascii="Carlito" w:hAnsi="Carlito"/>
          <w:b w:val="0"/>
          <w:i w:val="0"/>
          <w:sz w:val="20"/>
        </w:rPr>
        <w:t>Shadow service.</w:t>
      </w:r>
    </w:p>
    <w:p>
      <w:pPr>
        <w:pStyle w:val="ListBullet"/>
        <w:spacing w:after="40"/>
      </w:pPr>
      <w:r>
        <w:rPr>
          <w:rFonts w:ascii="Carlito" w:hAnsi="Carlito"/>
          <w:b w:val="0"/>
          <w:i w:val="0"/>
          <w:sz w:val="20"/>
        </w:rPr>
        <w:t>Daily shadow report.</w:t>
      </w:r>
    </w:p>
    <w:p>
      <w:pPr>
        <w:pStyle w:val="ListBullet"/>
        <w:spacing w:after="40"/>
      </w:pPr>
      <w:r>
        <w:rPr>
          <w:rFonts w:ascii="Carlito" w:hAnsi="Carlito"/>
          <w:b w:val="0"/>
          <w:i w:val="0"/>
          <w:sz w:val="20"/>
        </w:rPr>
        <w:t>Live-vs-replay parity report.</w:t>
      </w:r>
    </w:p>
    <w:p>
      <w:pPr>
        <w:pStyle w:val="Heading2"/>
      </w:pPr>
      <w:r>
        <w:t>Verification</w:t>
      </w:r>
    </w:p>
    <w:p>
      <w:pPr>
        <w:pStyle w:val="ListBullet"/>
        <w:spacing w:after="40"/>
      </w:pPr>
      <w:r>
        <w:rPr>
          <w:rFonts w:ascii="Carlito" w:hAnsi="Carlito"/>
          <w:b w:val="0"/>
          <w:i w:val="0"/>
          <w:sz w:val="20"/>
        </w:rPr>
        <w:t>24/7 reconnect stability.</w:t>
      </w:r>
    </w:p>
    <w:p>
      <w:pPr>
        <w:pStyle w:val="ListBullet"/>
        <w:spacing w:after="40"/>
      </w:pPr>
      <w:r>
        <w:rPr>
          <w:rFonts w:ascii="Carlito" w:hAnsi="Carlito"/>
          <w:b w:val="0"/>
          <w:i w:val="0"/>
          <w:sz w:val="20"/>
        </w:rPr>
        <w:t>No timestamp leakage.</w:t>
      </w:r>
    </w:p>
    <w:p>
      <w:pPr>
        <w:pStyle w:val="ListBullet"/>
        <w:spacing w:after="40"/>
      </w:pPr>
      <w:r>
        <w:rPr>
          <w:rFonts w:ascii="Carlito" w:hAnsi="Carlito"/>
          <w:b w:val="0"/>
          <w:i w:val="0"/>
          <w:sz w:val="20"/>
        </w:rPr>
        <w:t>Controller deadlines met.</w:t>
      </w:r>
    </w:p>
    <w:p>
      <w:pPr>
        <w:pStyle w:val="Heading2"/>
      </w:pPr>
      <w:r>
        <w:t>Exit gate</w:t>
      </w:r>
    </w:p>
    <w:p>
      <w:pPr>
        <w:pStyle w:val="ListBullet"/>
        <w:spacing w:after="40"/>
      </w:pPr>
      <w:r>
        <w:rPr>
          <w:rFonts w:ascii="Carlito" w:hAnsi="Carlito"/>
          <w:b w:val="0"/>
          <w:i w:val="0"/>
          <w:sz w:val="20"/>
        </w:rPr>
        <w:t>At least a meaningful sample of rounds with stable live/replay parity before live capital.</w:t>
      </w:r>
    </w:p>
    <w:p>
      <w:pPr>
        <w:pStyle w:val="Heading1"/>
      </w:pPr>
      <w:r>
        <w:t>16. Phase 13 - Limited Live Rollout</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Deploy with minimal capital and hard downside controls, then expand only after reconciliation.</w:t>
            </w:r>
          </w:p>
        </w:tc>
      </w:tr>
    </w:tbl>
    <w:p>
      <w:pPr>
        <w:pStyle w:val="Heading2"/>
      </w:pPr>
      <w:r>
        <w:t>Implementation steps</w:t>
      </w:r>
    </w:p>
    <w:p>
      <w:pPr>
        <w:pStyle w:val="ListNumber"/>
        <w:spacing w:after="40"/>
      </w:pPr>
      <w:r>
        <w:rPr>
          <w:rFonts w:ascii="Carlito" w:hAnsi="Carlito"/>
          <w:b w:val="0"/>
          <w:i w:val="0"/>
          <w:sz w:val="20"/>
        </w:rPr>
        <w:t>Start with one market at a time and small max spend / G_min.</w:t>
      </w:r>
    </w:p>
    <w:p>
      <w:pPr>
        <w:pStyle w:val="ListNumber"/>
        <w:spacing w:after="40"/>
      </w:pPr>
      <w:r>
        <w:rPr>
          <w:rFonts w:ascii="Carlito" w:hAnsi="Carlito"/>
          <w:b w:val="0"/>
          <w:i w:val="0"/>
          <w:sz w:val="20"/>
        </w:rPr>
        <w:t>Enable one-step controller before MPC if necessary.</w:t>
      </w:r>
    </w:p>
    <w:p>
      <w:pPr>
        <w:pStyle w:val="ListNumber"/>
        <w:spacing w:after="40"/>
      </w:pPr>
      <w:r>
        <w:rPr>
          <w:rFonts w:ascii="Carlito" w:hAnsi="Carlito"/>
          <w:b w:val="0"/>
          <w:i w:val="0"/>
          <w:sz w:val="20"/>
        </w:rPr>
        <w:t>Require manual kill switch and automated stale-feed/circuit-breaker behavior.</w:t>
      </w:r>
    </w:p>
    <w:p>
      <w:pPr>
        <w:pStyle w:val="ListNumber"/>
        <w:spacing w:after="40"/>
      </w:pPr>
      <w:r>
        <w:rPr>
          <w:rFonts w:ascii="Carlito" w:hAnsi="Carlito"/>
          <w:b w:val="0"/>
          <w:i w:val="0"/>
          <w:sz w:val="20"/>
        </w:rPr>
        <w:t>Reconcile orders/fills/account balances after every round.</w:t>
      </w:r>
    </w:p>
    <w:p>
      <w:pPr>
        <w:pStyle w:val="ListNumber"/>
        <w:spacing w:after="40"/>
      </w:pPr>
      <w:r>
        <w:rPr>
          <w:rFonts w:ascii="Carlito" w:hAnsi="Carlito"/>
          <w:b w:val="0"/>
          <w:i w:val="0"/>
          <w:sz w:val="20"/>
        </w:rPr>
        <w:t>Compare realized fill price, fee, delay and PnL against predicted values.</w:t>
      </w:r>
    </w:p>
    <w:p>
      <w:pPr>
        <w:pStyle w:val="ListNumber"/>
        <w:spacing w:after="40"/>
      </w:pPr>
      <w:r>
        <w:rPr>
          <w:rFonts w:ascii="Carlito" w:hAnsi="Carlito"/>
          <w:b w:val="0"/>
          <w:i w:val="0"/>
          <w:sz w:val="20"/>
        </w:rPr>
        <w:t>Increase limits only after predefined round-count and risk gates.</w:t>
      </w:r>
    </w:p>
    <w:p>
      <w:pPr>
        <w:pStyle w:val="Heading2"/>
      </w:pPr>
      <w:r>
        <w:t>Deliverables</w:t>
      </w:r>
    </w:p>
    <w:p>
      <w:pPr>
        <w:pStyle w:val="ListBullet"/>
        <w:spacing w:after="40"/>
      </w:pPr>
      <w:r>
        <w:rPr>
          <w:rFonts w:ascii="Carlito" w:hAnsi="Carlito"/>
          <w:b w:val="0"/>
          <w:i w:val="0"/>
          <w:sz w:val="20"/>
        </w:rPr>
        <w:t>Live release checklist.</w:t>
      </w:r>
    </w:p>
    <w:p>
      <w:pPr>
        <w:pStyle w:val="ListBullet"/>
        <w:spacing w:after="40"/>
      </w:pPr>
      <w:r>
        <w:rPr>
          <w:rFonts w:ascii="Carlito" w:hAnsi="Carlito"/>
          <w:b w:val="0"/>
          <w:i w:val="0"/>
          <w:sz w:val="20"/>
        </w:rPr>
        <w:t>Round reconciliation report.</w:t>
      </w:r>
    </w:p>
    <w:p>
      <w:pPr>
        <w:pStyle w:val="ListBullet"/>
        <w:spacing w:after="40"/>
      </w:pPr>
      <w:r>
        <w:rPr>
          <w:rFonts w:ascii="Carlito" w:hAnsi="Carlito"/>
          <w:b w:val="0"/>
          <w:i w:val="0"/>
          <w:sz w:val="20"/>
        </w:rPr>
        <w:t>Capital ramp policy.</w:t>
      </w:r>
    </w:p>
    <w:p>
      <w:pPr>
        <w:pStyle w:val="Heading2"/>
      </w:pPr>
      <w:r>
        <w:t>Verification</w:t>
      </w:r>
    </w:p>
    <w:p>
      <w:pPr>
        <w:pStyle w:val="ListBullet"/>
        <w:spacing w:after="40"/>
      </w:pPr>
      <w:r>
        <w:rPr>
          <w:rFonts w:ascii="Carlito" w:hAnsi="Carlito"/>
          <w:b w:val="0"/>
          <w:i w:val="0"/>
          <w:sz w:val="20"/>
        </w:rPr>
        <w:t>Kill-switch drill.</w:t>
      </w:r>
    </w:p>
    <w:p>
      <w:pPr>
        <w:pStyle w:val="ListBullet"/>
        <w:spacing w:after="40"/>
      </w:pPr>
      <w:r>
        <w:rPr>
          <w:rFonts w:ascii="Carlito" w:hAnsi="Carlito"/>
          <w:b w:val="0"/>
          <w:i w:val="0"/>
          <w:sz w:val="20"/>
        </w:rPr>
        <w:t>Feed disconnect during open maker order.</w:t>
      </w:r>
    </w:p>
    <w:p>
      <w:pPr>
        <w:pStyle w:val="ListBullet"/>
        <w:spacing w:after="40"/>
      </w:pPr>
      <w:r>
        <w:rPr>
          <w:rFonts w:ascii="Carlito" w:hAnsi="Carlito"/>
          <w:b w:val="0"/>
          <w:i w:val="0"/>
          <w:sz w:val="20"/>
        </w:rPr>
        <w:t>Delayed taker order during rapid repricing.</w:t>
      </w:r>
    </w:p>
    <w:p>
      <w:pPr>
        <w:pStyle w:val="Heading2"/>
      </w:pPr>
      <w:r>
        <w:t>Exit gate</w:t>
      </w:r>
    </w:p>
    <w:p>
      <w:pPr>
        <w:pStyle w:val="ListBullet"/>
        <w:spacing w:after="40"/>
      </w:pPr>
      <w:r>
        <w:rPr>
          <w:rFonts w:ascii="Carlito" w:hAnsi="Carlito"/>
          <w:b w:val="0"/>
          <w:i w:val="0"/>
          <w:sz w:val="20"/>
        </w:rPr>
        <w:t>No unexplained ledger discrepancies.</w:t>
      </w:r>
    </w:p>
    <w:p>
      <w:pPr>
        <w:pStyle w:val="ListBullet"/>
        <w:spacing w:after="40"/>
      </w:pPr>
      <w:r>
        <w:rPr>
          <w:rFonts w:ascii="Carlito" w:hAnsi="Carlito"/>
          <w:b w:val="0"/>
          <w:i w:val="0"/>
          <w:sz w:val="20"/>
        </w:rPr>
        <w:t>Tail-loss and drawdown remain within configured limits.</w:t>
      </w:r>
    </w:p>
    <w:p>
      <w:pPr>
        <w:pStyle w:val="Heading1"/>
      </w:pPr>
      <w:r>
        <w:t>17. Phase 14 - Adaptive Optimization and Target-Profile Research</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Objective.  </w:t>
            </w:r>
            <w:r>
              <w:rPr>
                <w:rFonts w:ascii="Carlito" w:hAnsi="Carlito"/>
                <w:b w:val="0"/>
                <w:i w:val="0"/>
                <w:color w:val="4B5563"/>
                <w:sz w:val="19"/>
              </w:rPr>
              <w:t>Use accumulated causal data to improve the controller without turning it into opaque uncontrolled online learning.</w:t>
            </w:r>
          </w:p>
        </w:tc>
      </w:tr>
    </w:tbl>
    <w:p>
      <w:pPr>
        <w:pStyle w:val="Heading2"/>
      </w:pPr>
      <w:r>
        <w:t>Implementation steps</w:t>
      </w:r>
    </w:p>
    <w:p>
      <w:pPr>
        <w:pStyle w:val="ListNumber"/>
        <w:spacing w:after="40"/>
      </w:pPr>
      <w:r>
        <w:rPr>
          <w:rFonts w:ascii="Carlito" w:hAnsi="Carlito"/>
          <w:b w:val="0"/>
          <w:i w:val="0"/>
          <w:sz w:val="20"/>
        </w:rPr>
        <w:t>Estimate state transition matrices and maker fill hazards from the bot's own event log.</w:t>
      </w:r>
    </w:p>
    <w:p>
      <w:pPr>
        <w:pStyle w:val="ListNumber"/>
        <w:spacing w:after="40"/>
      </w:pPr>
      <w:r>
        <w:rPr>
          <w:rFonts w:ascii="Carlito" w:hAnsi="Carlito"/>
          <w:b w:val="0"/>
          <w:i w:val="0"/>
          <w:sz w:val="20"/>
        </w:rPr>
        <w:t>Recalibrate probability model on scheduled offline windows.</w:t>
      </w:r>
    </w:p>
    <w:p>
      <w:pPr>
        <w:pStyle w:val="ListNumber"/>
        <w:spacing w:after="40"/>
      </w:pPr>
      <w:r>
        <w:rPr>
          <w:rFonts w:ascii="Carlito" w:hAnsi="Carlito"/>
          <w:b w:val="0"/>
          <w:i w:val="0"/>
          <w:sz w:val="20"/>
        </w:rPr>
        <w:t>Optimize G_min, edge_min, maker TTL/churn thresholds and time/volatility weighting by walk-forward objective.</w:t>
      </w:r>
    </w:p>
    <w:p>
      <w:pPr>
        <w:pStyle w:val="ListNumber"/>
        <w:spacing w:after="40"/>
      </w:pPr>
      <w:r>
        <w:rPr>
          <w:rFonts w:ascii="Carlito" w:hAnsi="Carlito"/>
          <w:b w:val="0"/>
          <w:i w:val="0"/>
          <w:sz w:val="20"/>
        </w:rPr>
        <w:t>Study public target-wallet behavior only as an economic benchmark (pair buffer, residual exposure, clip/price patterns), not as proof of its private signal logic.</w:t>
      </w:r>
    </w:p>
    <w:p>
      <w:pPr>
        <w:pStyle w:val="ListNumber"/>
        <w:spacing w:after="40"/>
      </w:pPr>
      <w:r>
        <w:rPr>
          <w:rFonts w:ascii="Carlito" w:hAnsi="Carlito"/>
          <w:b w:val="0"/>
          <w:i w:val="0"/>
          <w:sz w:val="20"/>
        </w:rPr>
        <w:t>Evaluate contextual bandit/RL approaches only after the deterministic MPC baseline is profitable, stable and fully replayable.</w:t>
      </w:r>
    </w:p>
    <w:p>
      <w:pPr>
        <w:pStyle w:val="Heading2"/>
      </w:pPr>
      <w:r>
        <w:t>Deliverables</w:t>
      </w:r>
    </w:p>
    <w:p>
      <w:pPr>
        <w:pStyle w:val="ListBullet"/>
        <w:spacing w:after="40"/>
      </w:pPr>
      <w:r>
        <w:rPr>
          <w:rFonts w:ascii="Carlito" w:hAnsi="Carlito"/>
          <w:b w:val="0"/>
          <w:i w:val="0"/>
          <w:sz w:val="20"/>
        </w:rPr>
        <w:t>Calibration pipeline.</w:t>
      </w:r>
    </w:p>
    <w:p>
      <w:pPr>
        <w:pStyle w:val="ListBullet"/>
        <w:spacing w:after="40"/>
      </w:pPr>
      <w:r>
        <w:rPr>
          <w:rFonts w:ascii="Carlito" w:hAnsi="Carlito"/>
          <w:b w:val="0"/>
          <w:i w:val="0"/>
          <w:sz w:val="20"/>
        </w:rPr>
        <w:t>Target-profile analytics.</w:t>
      </w:r>
    </w:p>
    <w:p>
      <w:pPr>
        <w:pStyle w:val="ListBullet"/>
        <w:spacing w:after="40"/>
      </w:pPr>
      <w:r>
        <w:rPr>
          <w:rFonts w:ascii="Carlito" w:hAnsi="Carlito"/>
          <w:b w:val="0"/>
          <w:i w:val="0"/>
          <w:sz w:val="20"/>
        </w:rPr>
        <w:t>Model promotion policy.</w:t>
      </w:r>
    </w:p>
    <w:p>
      <w:pPr>
        <w:pStyle w:val="Heading2"/>
      </w:pPr>
      <w:r>
        <w:t>Verification</w:t>
      </w:r>
    </w:p>
    <w:p>
      <w:pPr>
        <w:pStyle w:val="ListBullet"/>
        <w:spacing w:after="40"/>
      </w:pPr>
      <w:r>
        <w:rPr>
          <w:rFonts w:ascii="Carlito" w:hAnsi="Carlito"/>
          <w:b w:val="0"/>
          <w:i w:val="0"/>
          <w:sz w:val="20"/>
        </w:rPr>
        <w:t>Champion/challenger comparison.</w:t>
      </w:r>
    </w:p>
    <w:p>
      <w:pPr>
        <w:pStyle w:val="ListBullet"/>
        <w:spacing w:after="40"/>
      </w:pPr>
      <w:r>
        <w:rPr>
          <w:rFonts w:ascii="Carlito" w:hAnsi="Carlito"/>
          <w:b w:val="0"/>
          <w:i w:val="0"/>
          <w:sz w:val="20"/>
        </w:rPr>
        <w:t>Rollback to previous model version.</w:t>
      </w:r>
    </w:p>
    <w:p>
      <w:pPr>
        <w:pStyle w:val="Heading2"/>
      </w:pPr>
      <w:r>
        <w:t>Exit gate</w:t>
      </w:r>
    </w:p>
    <w:p>
      <w:pPr>
        <w:pStyle w:val="ListBullet"/>
        <w:spacing w:after="40"/>
      </w:pPr>
      <w:r>
        <w:rPr>
          <w:rFonts w:ascii="Carlito" w:hAnsi="Carlito"/>
          <w:b w:val="0"/>
          <w:i w:val="0"/>
          <w:sz w:val="20"/>
        </w:rPr>
        <w:t>No model promoted without out-of-sample and shadow validation.</w:t>
      </w:r>
    </w:p>
    <w:p>
      <w:pPr>
        <w:pStyle w:val="Heading1"/>
      </w:pPr>
      <w:r>
        <w:t>18. Testing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142A3B"/>
            <w:tcMar>
              <w:top w:w="70" w:type="dxa"/>
              <w:start w:w="70" w:type="dxa"/>
              <w:bottom w:w="70" w:type="dxa"/>
              <w:end w:w="70" w:type="dxa"/>
            </w:tcMar>
            <w:vAlign w:val="center"/>
          </w:tcPr>
          <w:p>
            <w:pPr>
              <w:jc w:val="center"/>
            </w:pPr>
            <w:r>
              <w:rPr>
                <w:rFonts w:ascii="Carlito" w:hAnsi="Carlito"/>
                <w:b/>
                <w:i w:val="0"/>
                <w:color w:val="FFFFFF"/>
                <w:sz w:val="16"/>
              </w:rPr>
              <w:t>Layer</w:t>
            </w:r>
          </w:p>
        </w:tc>
        <w:tc>
          <w:tcPr>
            <w:tcW w:type="dxa" w:w="6912"/>
            <w:shd w:fill="142A3B"/>
            <w:tcMar>
              <w:top w:w="70" w:type="dxa"/>
              <w:start w:w="70" w:type="dxa"/>
              <w:bottom w:w="70" w:type="dxa"/>
              <w:end w:w="70" w:type="dxa"/>
            </w:tcMar>
            <w:vAlign w:val="center"/>
          </w:tcPr>
          <w:p>
            <w:pPr>
              <w:jc w:val="center"/>
            </w:pPr>
            <w:r>
              <w:rPr>
                <w:rFonts w:ascii="Carlito" w:hAnsi="Carlito"/>
                <w:b/>
                <w:i w:val="0"/>
                <w:color w:val="FFFFFF"/>
                <w:sz w:val="16"/>
              </w:rPr>
              <w:t>Examples</w:t>
            </w:r>
          </w:p>
        </w:tc>
        <w:tc>
          <w:tcPr>
            <w:tcW w:type="dxa" w:w="2016"/>
            <w:shd w:fill="142A3B"/>
            <w:tcMar>
              <w:top w:w="70" w:type="dxa"/>
              <w:start w:w="70" w:type="dxa"/>
              <w:bottom w:w="70" w:type="dxa"/>
              <w:end w:w="70" w:type="dxa"/>
            </w:tcMar>
            <w:vAlign w:val="center"/>
          </w:tcPr>
          <w:p>
            <w:pPr>
              <w:jc w:val="center"/>
            </w:pPr>
            <w:r>
              <w:rPr>
                <w:rFonts w:ascii="Carlito" w:hAnsi="Carlito"/>
                <w:b/>
                <w:i w:val="0"/>
                <w:color w:val="FFFFFF"/>
                <w:sz w:val="16"/>
              </w:rPr>
              <w:t>Cadence</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Unit</w:t>
            </w:r>
          </w:p>
        </w:tc>
        <w:tc>
          <w:tcPr>
            <w:tcW w:type="dxa" w:w="6912"/>
            <w:tcMar>
              <w:top w:w="60" w:type="dxa"/>
              <w:start w:w="65" w:type="dxa"/>
              <w:bottom w:w="60" w:type="dxa"/>
              <w:end w:w="65" w:type="dxa"/>
            </w:tcMar>
            <w:vAlign w:val="center"/>
          </w:tcPr>
          <w:p>
            <w:r>
              <w:rPr>
                <w:rFonts w:ascii="Carlito" w:hAnsi="Carlito"/>
                <w:b w:val="0"/>
                <w:i w:val="0"/>
                <w:color w:val="222222"/>
                <w:sz w:val="16"/>
              </w:rPr>
              <w:t>Portfolio identities, fee math, tick rounding, feature math, regime mapping</w:t>
            </w:r>
          </w:p>
        </w:tc>
        <w:tc>
          <w:tcPr>
            <w:tcW w:type="dxa" w:w="2016"/>
            <w:tcMar>
              <w:top w:w="60" w:type="dxa"/>
              <w:start w:w="65" w:type="dxa"/>
              <w:bottom w:w="60" w:type="dxa"/>
              <w:end w:w="65" w:type="dxa"/>
            </w:tcMar>
            <w:vAlign w:val="center"/>
          </w:tcPr>
          <w:p>
            <w:r>
              <w:rPr>
                <w:rFonts w:ascii="Carlito" w:hAnsi="Carlito"/>
                <w:b w:val="0"/>
                <w:i w:val="0"/>
                <w:color w:val="222222"/>
                <w:sz w:val="16"/>
              </w:rPr>
              <w:t>Every commit</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Property</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Random fill sequences, constraint preservation</w:t>
            </w:r>
          </w:p>
        </w:tc>
        <w:tc>
          <w:tcPr>
            <w:tcW w:type="dxa" w:w="2016"/>
            <w:tcMar>
              <w:top w:w="60" w:type="dxa"/>
              <w:start w:w="65" w:type="dxa"/>
              <w:bottom w:w="60" w:type="dxa"/>
              <w:end w:w="65" w:type="dxa"/>
            </w:tcMar>
            <w:shd w:fill="F8FAFB"/>
            <w:vAlign w:val="center"/>
          </w:tcPr>
          <w:p>
            <w:r>
              <w:rPr>
                <w:rFonts w:ascii="Carlito" w:hAnsi="Carlito"/>
                <w:b w:val="0"/>
                <w:i w:val="0"/>
                <w:color w:val="222222"/>
                <w:sz w:val="16"/>
              </w:rPr>
              <w:t>CI</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Replay regression</w:t>
            </w:r>
          </w:p>
        </w:tc>
        <w:tc>
          <w:tcPr>
            <w:tcW w:type="dxa" w:w="6912"/>
            <w:tcMar>
              <w:top w:w="60" w:type="dxa"/>
              <w:start w:w="65" w:type="dxa"/>
              <w:bottom w:w="60" w:type="dxa"/>
              <w:end w:w="65" w:type="dxa"/>
            </w:tcMar>
            <w:vAlign w:val="center"/>
          </w:tcPr>
          <w:p>
            <w:r>
              <w:rPr>
                <w:rFonts w:ascii="Carlito" w:hAnsi="Carlito"/>
                <w:b w:val="0"/>
                <w:i w:val="0"/>
                <w:color w:val="222222"/>
                <w:sz w:val="16"/>
              </w:rPr>
              <w:t>Frozen rounds vs expected decisions</w:t>
            </w:r>
          </w:p>
        </w:tc>
        <w:tc>
          <w:tcPr>
            <w:tcW w:type="dxa" w:w="2016"/>
            <w:tcMar>
              <w:top w:w="60" w:type="dxa"/>
              <w:start w:w="65" w:type="dxa"/>
              <w:bottom w:w="60" w:type="dxa"/>
              <w:end w:w="65" w:type="dxa"/>
            </w:tcMar>
            <w:vAlign w:val="center"/>
          </w:tcPr>
          <w:p>
            <w:r>
              <w:rPr>
                <w:rFonts w:ascii="Carlito" w:hAnsi="Carlito"/>
                <w:b w:val="0"/>
                <w:i w:val="0"/>
                <w:color w:val="222222"/>
                <w:sz w:val="16"/>
              </w:rPr>
              <w:t>CI / release</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Causality</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Future event injection, timestamp skew</w:t>
            </w:r>
          </w:p>
        </w:tc>
        <w:tc>
          <w:tcPr>
            <w:tcW w:type="dxa" w:w="2016"/>
            <w:tcMar>
              <w:top w:w="60" w:type="dxa"/>
              <w:start w:w="65" w:type="dxa"/>
              <w:bottom w:w="60" w:type="dxa"/>
              <w:end w:w="65" w:type="dxa"/>
            </w:tcMar>
            <w:shd w:fill="F8FAFB"/>
            <w:vAlign w:val="center"/>
          </w:tcPr>
          <w:p>
            <w:r>
              <w:rPr>
                <w:rFonts w:ascii="Carlito" w:hAnsi="Carlito"/>
                <w:b w:val="0"/>
                <w:i w:val="0"/>
                <w:color w:val="222222"/>
                <w:sz w:val="16"/>
              </w:rPr>
              <w:t>CI / release</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Execution</w:t>
            </w:r>
          </w:p>
        </w:tc>
        <w:tc>
          <w:tcPr>
            <w:tcW w:type="dxa" w:w="6912"/>
            <w:tcMar>
              <w:top w:w="60" w:type="dxa"/>
              <w:start w:w="65" w:type="dxa"/>
              <w:bottom w:w="60" w:type="dxa"/>
              <w:end w:w="65" w:type="dxa"/>
            </w:tcMar>
            <w:vAlign w:val="center"/>
          </w:tcPr>
          <w:p>
            <w:r>
              <w:rPr>
                <w:rFonts w:ascii="Carlito" w:hAnsi="Carlito"/>
                <w:b w:val="0"/>
                <w:i w:val="0"/>
                <w:color w:val="222222"/>
                <w:sz w:val="16"/>
              </w:rPr>
              <w:t>Depth, partial fill, maker queue, delay, cancel/replace</w:t>
            </w:r>
          </w:p>
        </w:tc>
        <w:tc>
          <w:tcPr>
            <w:tcW w:type="dxa" w:w="2016"/>
            <w:tcMar>
              <w:top w:w="60" w:type="dxa"/>
              <w:start w:w="65" w:type="dxa"/>
              <w:bottom w:w="60" w:type="dxa"/>
              <w:end w:w="65" w:type="dxa"/>
            </w:tcMar>
            <w:vAlign w:val="center"/>
          </w:tcPr>
          <w:p>
            <w:r>
              <w:rPr>
                <w:rFonts w:ascii="Carlito" w:hAnsi="Carlito"/>
                <w:b w:val="0"/>
                <w:i w:val="0"/>
                <w:color w:val="222222"/>
                <w:sz w:val="16"/>
              </w:rPr>
              <w:t>Pre-release</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Resilience</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Disconnect, resubscribe, stale feed, book resnapshot</w:t>
            </w:r>
          </w:p>
        </w:tc>
        <w:tc>
          <w:tcPr>
            <w:tcW w:type="dxa" w:w="2016"/>
            <w:tcMar>
              <w:top w:w="60" w:type="dxa"/>
              <w:start w:w="65" w:type="dxa"/>
              <w:bottom w:w="60" w:type="dxa"/>
              <w:end w:w="65" w:type="dxa"/>
            </w:tcMar>
            <w:shd w:fill="F8FAFB"/>
            <w:vAlign w:val="center"/>
          </w:tcPr>
          <w:p>
            <w:r>
              <w:rPr>
                <w:rFonts w:ascii="Carlito" w:hAnsi="Carlito"/>
                <w:b w:val="0"/>
                <w:i w:val="0"/>
                <w:color w:val="222222"/>
                <w:sz w:val="16"/>
              </w:rPr>
              <w:t>Pre-release</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Performance</w:t>
            </w:r>
          </w:p>
        </w:tc>
        <w:tc>
          <w:tcPr>
            <w:tcW w:type="dxa" w:w="6912"/>
            <w:tcMar>
              <w:top w:w="60" w:type="dxa"/>
              <w:start w:w="65" w:type="dxa"/>
              <w:bottom w:w="60" w:type="dxa"/>
              <w:end w:w="65" w:type="dxa"/>
            </w:tcMar>
            <w:vAlign w:val="center"/>
          </w:tcPr>
          <w:p>
            <w:r>
              <w:rPr>
                <w:rFonts w:ascii="Carlito" w:hAnsi="Carlito"/>
                <w:b w:val="0"/>
                <w:i w:val="0"/>
                <w:color w:val="222222"/>
                <w:sz w:val="16"/>
              </w:rPr>
              <w:t>Feed-to-decision latency, optimizer runtime</w:t>
            </w:r>
          </w:p>
        </w:tc>
        <w:tc>
          <w:tcPr>
            <w:tcW w:type="dxa" w:w="2016"/>
            <w:tcMar>
              <w:top w:w="60" w:type="dxa"/>
              <w:start w:w="65" w:type="dxa"/>
              <w:bottom w:w="60" w:type="dxa"/>
              <w:end w:w="65" w:type="dxa"/>
            </w:tcMar>
            <w:vAlign w:val="center"/>
          </w:tcPr>
          <w:p>
            <w:r>
              <w:rPr>
                <w:rFonts w:ascii="Carlito" w:hAnsi="Carlito"/>
                <w:b w:val="0"/>
                <w:i w:val="0"/>
                <w:color w:val="222222"/>
                <w:sz w:val="16"/>
              </w:rPr>
              <w:t>Every performance build</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Statistical</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Walk-forward, calibration, ablation, bootstrap</w:t>
            </w:r>
          </w:p>
        </w:tc>
        <w:tc>
          <w:tcPr>
            <w:tcW w:type="dxa" w:w="2016"/>
            <w:tcMar>
              <w:top w:w="60" w:type="dxa"/>
              <w:start w:w="65" w:type="dxa"/>
              <w:bottom w:w="60" w:type="dxa"/>
              <w:end w:w="65" w:type="dxa"/>
            </w:tcMar>
            <w:shd w:fill="F8FAFB"/>
            <w:vAlign w:val="center"/>
          </w:tcPr>
          <w:p>
            <w:r>
              <w:rPr>
                <w:rFonts w:ascii="Carlito" w:hAnsi="Carlito"/>
                <w:b w:val="0"/>
                <w:i w:val="0"/>
                <w:color w:val="222222"/>
                <w:sz w:val="16"/>
              </w:rPr>
              <w:t>Model release</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Live reconciliation</w:t>
            </w:r>
          </w:p>
        </w:tc>
        <w:tc>
          <w:tcPr>
            <w:tcW w:type="dxa" w:w="6912"/>
            <w:tcMar>
              <w:top w:w="60" w:type="dxa"/>
              <w:start w:w="65" w:type="dxa"/>
              <w:bottom w:w="60" w:type="dxa"/>
              <w:end w:w="65" w:type="dxa"/>
            </w:tcMar>
            <w:vAlign w:val="center"/>
          </w:tcPr>
          <w:p>
            <w:r>
              <w:rPr>
                <w:rFonts w:ascii="Carlito" w:hAnsi="Carlito"/>
                <w:b w:val="0"/>
                <w:i w:val="0"/>
                <w:color w:val="222222"/>
                <w:sz w:val="16"/>
              </w:rPr>
              <w:t>Orders/fills/fees/balances/settlement</w:t>
            </w:r>
          </w:p>
        </w:tc>
        <w:tc>
          <w:tcPr>
            <w:tcW w:type="dxa" w:w="2016"/>
            <w:tcMar>
              <w:top w:w="60" w:type="dxa"/>
              <w:start w:w="65" w:type="dxa"/>
              <w:bottom w:w="60" w:type="dxa"/>
              <w:end w:w="65" w:type="dxa"/>
            </w:tcMar>
            <w:vAlign w:val="center"/>
          </w:tcPr>
          <w:p>
            <w:r>
              <w:rPr>
                <w:rFonts w:ascii="Carlito" w:hAnsi="Carlito"/>
                <w:b w:val="0"/>
                <w:i w:val="0"/>
                <w:color w:val="222222"/>
                <w:sz w:val="16"/>
              </w:rPr>
              <w:t>Every live round</w:t>
            </w:r>
          </w:p>
        </w:tc>
      </w:tr>
    </w:tbl>
    <w:p>
      <w:pPr>
        <w:pStyle w:val="Heading1"/>
      </w:pPr>
      <w:r>
        <w:t>19. Observability and UI</w:t>
      </w:r>
    </w:p>
    <w:p>
      <w:pPr>
        <w:spacing w:after="100" w:line="259" w:lineRule="auto"/>
      </w:pPr>
      <w:r>
        <w:rPr>
          <w:rFonts w:ascii="Carlito" w:hAnsi="Carlito"/>
          <w:b w:val="0"/>
          <w:i w:val="0"/>
          <w:sz w:val="20"/>
        </w:rPr>
        <w:t>The UI must explain why the controller is acting. It must remain read-only with respect to trading logic except for explicitly approved runtime parameters and kill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728"/>
            <w:shd w:fill="142A3B"/>
            <w:tcMar>
              <w:top w:w="70" w:type="dxa"/>
              <w:start w:w="70" w:type="dxa"/>
              <w:bottom w:w="70" w:type="dxa"/>
              <w:end w:w="70" w:type="dxa"/>
            </w:tcMar>
            <w:vAlign w:val="center"/>
          </w:tcPr>
          <w:p>
            <w:pPr>
              <w:jc w:val="center"/>
            </w:pPr>
            <w:r>
              <w:rPr>
                <w:rFonts w:ascii="Carlito" w:hAnsi="Carlito"/>
                <w:b/>
                <w:i w:val="0"/>
                <w:color w:val="FFFFFF"/>
                <w:sz w:val="16"/>
              </w:rPr>
              <w:t>Panel</w:t>
            </w:r>
          </w:p>
        </w:tc>
        <w:tc>
          <w:tcPr>
            <w:tcW w:type="dxa" w:w="8784"/>
            <w:shd w:fill="142A3B"/>
            <w:tcMar>
              <w:top w:w="70" w:type="dxa"/>
              <w:start w:w="70" w:type="dxa"/>
              <w:bottom w:w="70" w:type="dxa"/>
              <w:end w:w="70" w:type="dxa"/>
            </w:tcMar>
            <w:vAlign w:val="center"/>
          </w:tcPr>
          <w:p>
            <w:pPr>
              <w:jc w:val="center"/>
            </w:pPr>
            <w:r>
              <w:rPr>
                <w:rFonts w:ascii="Carlito" w:hAnsi="Carlito"/>
                <w:b/>
                <w:i w:val="0"/>
                <w:color w:val="FFFFFF"/>
                <w:sz w:val="16"/>
              </w:rPr>
              <w:t>Required fields</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Market</w:t>
            </w:r>
          </w:p>
        </w:tc>
        <w:tc>
          <w:tcPr>
            <w:tcW w:type="dxa" w:w="8784"/>
            <w:tcMar>
              <w:top w:w="60" w:type="dxa"/>
              <w:start w:w="65" w:type="dxa"/>
              <w:bottom w:w="60" w:type="dxa"/>
              <w:end w:w="65" w:type="dxa"/>
            </w:tcMar>
            <w:vAlign w:val="center"/>
          </w:tcPr>
          <w:p>
            <w:r>
              <w:rPr>
                <w:rFonts w:ascii="Carlito" w:hAnsi="Carlito"/>
                <w:b w:val="0"/>
                <w:i w:val="0"/>
                <w:color w:val="222222"/>
                <w:sz w:val="16"/>
              </w:rPr>
              <w:t>t, tau, P0, TWAP window/value/age, current BTC, G_T, G_S, lead gap, volatility</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6"/>
              </w:rPr>
              <w:t>Prediction</w:t>
            </w:r>
          </w:p>
        </w:tc>
        <w:tc>
          <w:tcPr>
            <w:tcW w:type="dxa" w:w="8784"/>
            <w:tcMar>
              <w:top w:w="60" w:type="dxa"/>
              <w:start w:w="65" w:type="dxa"/>
              <w:bottom w:w="60" w:type="dxa"/>
              <w:end w:w="65" w:type="dxa"/>
            </w:tcMar>
            <w:shd w:fill="F8FAFB"/>
            <w:vAlign w:val="center"/>
          </w:tcPr>
          <w:p>
            <w:r>
              <w:rPr>
                <w:rFonts w:ascii="Carlito" w:hAnsi="Carlito"/>
                <w:b w:val="0"/>
                <w:i w:val="0"/>
                <w:color w:val="222222"/>
                <w:sz w:val="16"/>
              </w:rPr>
              <w:t>q, calibration bucket, regime, key feature contributions</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Book</w:t>
            </w:r>
          </w:p>
        </w:tc>
        <w:tc>
          <w:tcPr>
            <w:tcW w:type="dxa" w:w="8784"/>
            <w:tcMar>
              <w:top w:w="60" w:type="dxa"/>
              <w:start w:w="65" w:type="dxa"/>
              <w:bottom w:w="60" w:type="dxa"/>
              <w:end w:w="65" w:type="dxa"/>
            </w:tcMar>
            <w:vAlign w:val="center"/>
          </w:tcPr>
          <w:p>
            <w:r>
              <w:rPr>
                <w:rFonts w:ascii="Carlito" w:hAnsi="Carlito"/>
                <w:b w:val="0"/>
                <w:i w:val="0"/>
                <w:color w:val="222222"/>
                <w:sz w:val="16"/>
              </w:rPr>
              <w:t>UP/DOWN bid/ask, spread, depth, tick size, delay flag</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6"/>
              </w:rPr>
              <w:t>Portfolio</w:t>
            </w:r>
          </w:p>
        </w:tc>
        <w:tc>
          <w:tcPr>
            <w:tcW w:type="dxa" w:w="8784"/>
            <w:tcMar>
              <w:top w:w="60" w:type="dxa"/>
              <w:start w:w="65" w:type="dxa"/>
              <w:bottom w:w="60" w:type="dxa"/>
              <w:end w:w="65" w:type="dxa"/>
            </w:tcMar>
            <w:shd w:fill="F8FAFB"/>
            <w:vAlign w:val="center"/>
          </w:tcPr>
          <w:p>
            <w:r>
              <w:rPr>
                <w:rFonts w:ascii="Carlito" w:hAnsi="Carlito"/>
                <w:b w:val="0"/>
                <w:i w:val="0"/>
                <w:color w:val="222222"/>
                <w:sz w:val="16"/>
              </w:rPr>
              <w:t>U, D, C, Pi_U, Pi_D, G, R, spend</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Orders</w:t>
            </w:r>
          </w:p>
        </w:tc>
        <w:tc>
          <w:tcPr>
            <w:tcW w:type="dxa" w:w="8784"/>
            <w:tcMar>
              <w:top w:w="60" w:type="dxa"/>
              <w:start w:w="65" w:type="dxa"/>
              <w:bottom w:w="60" w:type="dxa"/>
              <w:end w:w="65" w:type="dxa"/>
            </w:tcMar>
            <w:vAlign w:val="center"/>
          </w:tcPr>
          <w:p>
            <w:r>
              <w:rPr>
                <w:rFonts w:ascii="Carlito" w:hAnsi="Carlito"/>
                <w:b w:val="0"/>
                <w:i w:val="0"/>
                <w:color w:val="222222"/>
                <w:sz w:val="16"/>
              </w:rPr>
              <w:t>purpose, side, maker/taker, price, qty, TTL, state, queue/fill estimate</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6"/>
              </w:rPr>
              <w:t>Controller</w:t>
            </w:r>
          </w:p>
        </w:tc>
        <w:tc>
          <w:tcPr>
            <w:tcW w:type="dxa" w:w="8784"/>
            <w:tcMar>
              <w:top w:w="60" w:type="dxa"/>
              <w:start w:w="65" w:type="dxa"/>
              <w:bottom w:w="60" w:type="dxa"/>
              <w:end w:w="65" w:type="dxa"/>
            </w:tcMar>
            <w:shd w:fill="F8FAFB"/>
            <w:vAlign w:val="center"/>
          </w:tcPr>
          <w:p>
            <w:r>
              <w:rPr>
                <w:rFonts w:ascii="Carlito" w:hAnsi="Carlito"/>
                <w:b w:val="0"/>
                <w:i w:val="0"/>
                <w:color w:val="222222"/>
                <w:sz w:val="16"/>
              </w:rPr>
              <w:t>candidate actions, EV_after, G_after, reject reason, chosen action</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Performance</w:t>
            </w:r>
          </w:p>
        </w:tc>
        <w:tc>
          <w:tcPr>
            <w:tcW w:type="dxa" w:w="8784"/>
            <w:tcMar>
              <w:top w:w="60" w:type="dxa"/>
              <w:start w:w="65" w:type="dxa"/>
              <w:bottom w:w="60" w:type="dxa"/>
              <w:end w:w="65" w:type="dxa"/>
            </w:tcMar>
            <w:vAlign w:val="center"/>
          </w:tcPr>
          <w:p>
            <w:r>
              <w:rPr>
                <w:rFonts w:ascii="Carlito" w:hAnsi="Carlito"/>
                <w:b w:val="0"/>
                <w:i w:val="0"/>
                <w:color w:val="222222"/>
                <w:sz w:val="16"/>
              </w:rPr>
              <w:t>latency, fills, slippage, fees, PnL, drawdown, CVaR</w:t>
            </w:r>
          </w:p>
        </w:tc>
      </w:tr>
    </w:tbl>
    <w:p>
      <w:pPr>
        <w:pStyle w:val="Heading1"/>
      </w:pPr>
      <w:r>
        <w:t>20. Data Schema and Journaling</w:t>
      </w:r>
    </w:p>
    <w:p>
      <w:pPr>
        <w:spacing w:after="100" w:line="259" w:lineRule="auto"/>
      </w:pPr>
      <w:r>
        <w:rPr>
          <w:rFonts w:ascii="Carlito" w:hAnsi="Carlito"/>
          <w:b w:val="0"/>
          <w:i w:val="0"/>
          <w:sz w:val="20"/>
        </w:rPr>
        <w:t>Minimum records should be normalized enough for analytics but preserve raw messages where legally/operationally appropriate.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42A3B"/>
            <w:tcMar>
              <w:top w:w="70" w:type="dxa"/>
              <w:start w:w="70" w:type="dxa"/>
              <w:bottom w:w="70" w:type="dxa"/>
              <w:end w:w="70" w:type="dxa"/>
            </w:tcMar>
            <w:vAlign w:val="center"/>
          </w:tcPr>
          <w:p>
            <w:pPr>
              <w:jc w:val="center"/>
            </w:pPr>
            <w:r>
              <w:rPr>
                <w:rFonts w:ascii="Carlito" w:hAnsi="Carlito"/>
                <w:b/>
                <w:i w:val="0"/>
                <w:color w:val="FFFFFF"/>
                <w:sz w:val="15"/>
              </w:rPr>
              <w:t>Entity</w:t>
            </w:r>
          </w:p>
        </w:tc>
        <w:tc>
          <w:tcPr>
            <w:tcW w:type="dxa" w:w="8640"/>
            <w:shd w:fill="142A3B"/>
            <w:tcMar>
              <w:top w:w="70" w:type="dxa"/>
              <w:start w:w="70" w:type="dxa"/>
              <w:bottom w:w="70" w:type="dxa"/>
              <w:end w:w="70" w:type="dxa"/>
            </w:tcMar>
            <w:vAlign w:val="center"/>
          </w:tcPr>
          <w:p>
            <w:pPr>
              <w:jc w:val="center"/>
            </w:pPr>
            <w:r>
              <w:rPr>
                <w:rFonts w:ascii="Carlito" w:hAnsi="Carlito"/>
                <w:b/>
                <w:i w:val="0"/>
                <w:color w:val="FFFFFF"/>
                <w:sz w:val="15"/>
              </w:rPr>
              <w:t>Fields / purpose</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5"/>
              </w:rPr>
              <w:t>market_config</w:t>
            </w:r>
          </w:p>
        </w:tc>
        <w:tc>
          <w:tcPr>
            <w:tcW w:type="dxa" w:w="8640"/>
            <w:tcMar>
              <w:top w:w="60" w:type="dxa"/>
              <w:start w:w="65" w:type="dxa"/>
              <w:bottom w:w="60" w:type="dxa"/>
              <w:end w:w="65" w:type="dxa"/>
            </w:tcMar>
            <w:vAlign w:val="center"/>
          </w:tcPr>
          <w:p>
            <w:r>
              <w:rPr>
                <w:rFonts w:ascii="Carlito" w:hAnsi="Carlito"/>
                <w:b w:val="0"/>
                <w:i w:val="0"/>
                <w:color w:val="222222"/>
                <w:sz w:val="15"/>
              </w:rPr>
              <w:t>condition/token IDs, start/end, tick, min size, fee params, delay flag, TWAP mapping</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5"/>
              </w:rPr>
              <w:t>feed_event</w:t>
            </w:r>
          </w:p>
        </w:tc>
        <w:tc>
          <w:tcPr>
            <w:tcW w:type="dxa" w:w="8640"/>
            <w:tcMar>
              <w:top w:w="60" w:type="dxa"/>
              <w:start w:w="65" w:type="dxa"/>
              <w:bottom w:w="60" w:type="dxa"/>
              <w:end w:w="65" w:type="dxa"/>
            </w:tcMar>
            <w:shd w:fill="F8FAFB"/>
            <w:vAlign w:val="center"/>
          </w:tcPr>
          <w:p>
            <w:r>
              <w:rPr>
                <w:rFonts w:ascii="Carlito" w:hAnsi="Carlito"/>
                <w:b w:val="0"/>
                <w:i w:val="0"/>
                <w:color w:val="222222"/>
                <w:sz w:val="15"/>
              </w:rPr>
              <w:t>source, source_ts, recv_ts, sequence, raw value/hash</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5"/>
              </w:rPr>
              <w:t>feature_state</w:t>
            </w:r>
          </w:p>
        </w:tc>
        <w:tc>
          <w:tcPr>
            <w:tcW w:type="dxa" w:w="8640"/>
            <w:tcMar>
              <w:top w:w="60" w:type="dxa"/>
              <w:start w:w="65" w:type="dxa"/>
              <w:bottom w:w="60" w:type="dxa"/>
              <w:end w:w="65" w:type="dxa"/>
            </w:tcMar>
            <w:vAlign w:val="center"/>
          </w:tcPr>
          <w:p>
            <w:r>
              <w:rPr>
                <w:rFonts w:ascii="Carlito" w:hAnsi="Carlito"/>
                <w:b w:val="0"/>
                <w:i w:val="0"/>
                <w:color w:val="222222"/>
                <w:sz w:val="15"/>
              </w:rPr>
              <w:t>feature_version, decision_ts, all causal features</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5"/>
              </w:rPr>
              <w:t>model_output</w:t>
            </w:r>
          </w:p>
        </w:tc>
        <w:tc>
          <w:tcPr>
            <w:tcW w:type="dxa" w:w="8640"/>
            <w:tcMar>
              <w:top w:w="60" w:type="dxa"/>
              <w:start w:w="65" w:type="dxa"/>
              <w:bottom w:w="60" w:type="dxa"/>
              <w:end w:w="65" w:type="dxa"/>
            </w:tcMar>
            <w:shd w:fill="F8FAFB"/>
            <w:vAlign w:val="center"/>
          </w:tcPr>
          <w:p>
            <w:r>
              <w:rPr>
                <w:rFonts w:ascii="Carlito" w:hAnsi="Carlito"/>
                <w:b w:val="0"/>
                <w:i w:val="0"/>
                <w:color w:val="222222"/>
                <w:sz w:val="15"/>
              </w:rPr>
              <w:t>model_version, q, uncertainty/calibration metadata</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5"/>
              </w:rPr>
              <w:t>portfolio_state</w:t>
            </w:r>
          </w:p>
        </w:tc>
        <w:tc>
          <w:tcPr>
            <w:tcW w:type="dxa" w:w="8640"/>
            <w:tcMar>
              <w:top w:w="60" w:type="dxa"/>
              <w:start w:w="65" w:type="dxa"/>
              <w:bottom w:w="60" w:type="dxa"/>
              <w:end w:w="65" w:type="dxa"/>
            </w:tcMar>
            <w:vAlign w:val="center"/>
          </w:tcPr>
          <w:p>
            <w:r>
              <w:rPr>
                <w:rFonts w:ascii="Carlito" w:hAnsi="Carlito"/>
                <w:b w:val="0"/>
                <w:i w:val="0"/>
                <w:color w:val="222222"/>
                <w:sz w:val="15"/>
              </w:rPr>
              <w:t>U,D,C,Pi_U,Pi_D,G,R</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5"/>
              </w:rPr>
              <w:t>candidate_action</w:t>
            </w:r>
          </w:p>
        </w:tc>
        <w:tc>
          <w:tcPr>
            <w:tcW w:type="dxa" w:w="8640"/>
            <w:tcMar>
              <w:top w:w="60" w:type="dxa"/>
              <w:start w:w="65" w:type="dxa"/>
              <w:bottom w:w="60" w:type="dxa"/>
              <w:end w:w="65" w:type="dxa"/>
            </w:tcMar>
            <w:shd w:fill="F8FAFB"/>
            <w:vAlign w:val="center"/>
          </w:tcPr>
          <w:p>
            <w:r>
              <w:rPr>
                <w:rFonts w:ascii="Carlito" w:hAnsi="Carlito"/>
                <w:b w:val="0"/>
                <w:i w:val="0"/>
                <w:color w:val="222222"/>
                <w:sz w:val="15"/>
              </w:rPr>
              <w:t>action_id, purpose, mode, side, price, qty, EV/G/PnL projections</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5"/>
              </w:rPr>
              <w:t>order_event</w:t>
            </w:r>
          </w:p>
        </w:tc>
        <w:tc>
          <w:tcPr>
            <w:tcW w:type="dxa" w:w="8640"/>
            <w:tcMar>
              <w:top w:w="60" w:type="dxa"/>
              <w:start w:w="65" w:type="dxa"/>
              <w:bottom w:w="60" w:type="dxa"/>
              <w:end w:w="65" w:type="dxa"/>
            </w:tcMar>
            <w:vAlign w:val="center"/>
          </w:tcPr>
          <w:p>
            <w:r>
              <w:rPr>
                <w:rFonts w:ascii="Carlito" w:hAnsi="Carlito"/>
                <w:b w:val="0"/>
                <w:i w:val="0"/>
                <w:color w:val="222222"/>
                <w:sz w:val="15"/>
              </w:rPr>
              <w:t>order_id, submit/cancel/replace/status timestamps</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5"/>
              </w:rPr>
              <w:t>fill</w:t>
            </w:r>
          </w:p>
        </w:tc>
        <w:tc>
          <w:tcPr>
            <w:tcW w:type="dxa" w:w="8640"/>
            <w:tcMar>
              <w:top w:w="60" w:type="dxa"/>
              <w:start w:w="65" w:type="dxa"/>
              <w:bottom w:w="60" w:type="dxa"/>
              <w:end w:w="65" w:type="dxa"/>
            </w:tcMar>
            <w:shd w:fill="F8FAFB"/>
            <w:vAlign w:val="center"/>
          </w:tcPr>
          <w:p>
            <w:r>
              <w:rPr>
                <w:rFonts w:ascii="Carlito" w:hAnsi="Carlito"/>
                <w:b w:val="0"/>
                <w:i w:val="0"/>
                <w:color w:val="222222"/>
                <w:sz w:val="15"/>
              </w:rPr>
              <w:t>order_id, fill price/size/fee, liquidity role</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5"/>
              </w:rPr>
              <w:t>settlement</w:t>
            </w:r>
          </w:p>
        </w:tc>
        <w:tc>
          <w:tcPr>
            <w:tcW w:type="dxa" w:w="8640"/>
            <w:tcMar>
              <w:top w:w="60" w:type="dxa"/>
              <w:start w:w="65" w:type="dxa"/>
              <w:bottom w:w="60" w:type="dxa"/>
              <w:end w:w="65" w:type="dxa"/>
            </w:tcMar>
            <w:vAlign w:val="center"/>
          </w:tcPr>
          <w:p>
            <w:r>
              <w:rPr>
                <w:rFonts w:ascii="Carlito" w:hAnsi="Carlito"/>
                <w:b w:val="0"/>
                <w:i w:val="0"/>
                <w:color w:val="222222"/>
                <w:sz w:val="15"/>
              </w:rPr>
              <w:t>outcome, payout, realized PnL</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5"/>
              </w:rPr>
              <w:t>audit</w:t>
            </w:r>
          </w:p>
        </w:tc>
        <w:tc>
          <w:tcPr>
            <w:tcW w:type="dxa" w:w="8640"/>
            <w:tcMar>
              <w:top w:w="60" w:type="dxa"/>
              <w:start w:w="65" w:type="dxa"/>
              <w:bottom w:w="60" w:type="dxa"/>
              <w:end w:w="65" w:type="dxa"/>
            </w:tcMar>
            <w:shd w:fill="F8FAFB"/>
            <w:vAlign w:val="center"/>
          </w:tcPr>
          <w:p>
            <w:r>
              <w:rPr>
                <w:rFonts w:ascii="Carlito" w:hAnsi="Carlito"/>
                <w:b w:val="0"/>
                <w:i w:val="0"/>
                <w:color w:val="222222"/>
                <w:sz w:val="15"/>
              </w:rPr>
              <w:t>strategy/config/model hashes, skip/reject reasons</w:t>
            </w:r>
          </w:p>
        </w:tc>
      </w:tr>
    </w:tbl>
    <w:p>
      <w:pPr>
        <w:pStyle w:val="Heading1"/>
      </w:pPr>
      <w:r>
        <w:t>21. Risk Gates and Rollback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shd w:fill="142A3B"/>
            <w:tcMar>
              <w:top w:w="70" w:type="dxa"/>
              <w:start w:w="70" w:type="dxa"/>
              <w:bottom w:w="70" w:type="dxa"/>
              <w:end w:w="70" w:type="dxa"/>
            </w:tcMar>
            <w:vAlign w:val="center"/>
          </w:tcPr>
          <w:p>
            <w:pPr>
              <w:jc w:val="center"/>
            </w:pPr>
            <w:r>
              <w:rPr>
                <w:rFonts w:ascii="Carlito" w:hAnsi="Carlito"/>
                <w:b/>
                <w:i w:val="0"/>
                <w:color w:val="FFFFFF"/>
                <w:sz w:val="16"/>
              </w:rPr>
              <w:t>Gate</w:t>
            </w:r>
          </w:p>
        </w:tc>
        <w:tc>
          <w:tcPr>
            <w:tcW w:type="dxa" w:w="4320"/>
            <w:shd w:fill="142A3B"/>
            <w:tcMar>
              <w:top w:w="70" w:type="dxa"/>
              <w:start w:w="70" w:type="dxa"/>
              <w:bottom w:w="70" w:type="dxa"/>
              <w:end w:w="70" w:type="dxa"/>
            </w:tcMar>
            <w:vAlign w:val="center"/>
          </w:tcPr>
          <w:p>
            <w:pPr>
              <w:jc w:val="center"/>
            </w:pPr>
            <w:r>
              <w:rPr>
                <w:rFonts w:ascii="Carlito" w:hAnsi="Carlito"/>
                <w:b/>
                <w:i w:val="0"/>
                <w:color w:val="FFFFFF"/>
                <w:sz w:val="16"/>
              </w:rPr>
              <w:t>Trigger</w:t>
            </w:r>
          </w:p>
        </w:tc>
        <w:tc>
          <w:tcPr>
            <w:tcW w:type="dxa" w:w="4608"/>
            <w:shd w:fill="142A3B"/>
            <w:tcMar>
              <w:top w:w="70" w:type="dxa"/>
              <w:start w:w="70" w:type="dxa"/>
              <w:bottom w:w="70" w:type="dxa"/>
              <w:end w:w="70" w:type="dxa"/>
            </w:tcMar>
            <w:vAlign w:val="center"/>
          </w:tcPr>
          <w:p>
            <w:pPr>
              <w:jc w:val="center"/>
            </w:pPr>
            <w:r>
              <w:rPr>
                <w:rFonts w:ascii="Carlito" w:hAnsi="Carlito"/>
                <w:b/>
                <w:i w:val="0"/>
                <w:color w:val="FFFFFF"/>
                <w:sz w:val="16"/>
              </w:rPr>
              <w:t>Response</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Data gate</w:t>
            </w:r>
          </w:p>
        </w:tc>
        <w:tc>
          <w:tcPr>
            <w:tcW w:type="dxa" w:w="4320"/>
            <w:tcMar>
              <w:top w:w="60" w:type="dxa"/>
              <w:start w:w="65" w:type="dxa"/>
              <w:bottom w:w="60" w:type="dxa"/>
              <w:end w:w="65" w:type="dxa"/>
            </w:tcMar>
            <w:vAlign w:val="center"/>
          </w:tcPr>
          <w:p>
            <w:r>
              <w:rPr>
                <w:rFonts w:ascii="Carlito" w:hAnsi="Carlito"/>
                <w:b w:val="0"/>
                <w:i w:val="0"/>
                <w:color w:val="222222"/>
                <w:sz w:val="16"/>
              </w:rPr>
              <w:t>TWAP/spot/book stale or clock invalid</w:t>
            </w:r>
          </w:p>
        </w:tc>
        <w:tc>
          <w:tcPr>
            <w:tcW w:type="dxa" w:w="4608"/>
            <w:tcMar>
              <w:top w:w="60" w:type="dxa"/>
              <w:start w:w="65" w:type="dxa"/>
              <w:bottom w:w="60" w:type="dxa"/>
              <w:end w:w="65" w:type="dxa"/>
            </w:tcMar>
            <w:vAlign w:val="center"/>
          </w:tcPr>
          <w:p>
            <w:r>
              <w:rPr>
                <w:rFonts w:ascii="Carlito" w:hAnsi="Carlito"/>
                <w:b w:val="0"/>
                <w:i w:val="0"/>
                <w:color w:val="222222"/>
                <w:sz w:val="16"/>
              </w:rPr>
              <w:t>No new alpha; cancel vulnerable resting orders; resync.</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Portfolio gate</w:t>
            </w:r>
          </w:p>
        </w:tc>
        <w:tc>
          <w:tcPr>
            <w:tcW w:type="dxa" w:w="4320"/>
            <w:tcMar>
              <w:top w:w="60" w:type="dxa"/>
              <w:start w:w="65" w:type="dxa"/>
              <w:bottom w:w="60" w:type="dxa"/>
              <w:end w:w="65" w:type="dxa"/>
            </w:tcMar>
            <w:shd w:fill="F8FAFB"/>
            <w:vAlign w:val="center"/>
          </w:tcPr>
          <w:p>
            <w:r>
              <w:rPr>
                <w:rFonts w:ascii="Carlito" w:hAnsi="Carlito"/>
                <w:b w:val="0"/>
                <w:i w:val="0"/>
                <w:color w:val="222222"/>
                <w:sz w:val="16"/>
              </w:rPr>
              <w:t>G_after &lt; G_min</w:t>
            </w:r>
          </w:p>
        </w:tc>
        <w:tc>
          <w:tcPr>
            <w:tcW w:type="dxa" w:w="4608"/>
            <w:tcMar>
              <w:top w:w="60" w:type="dxa"/>
              <w:start w:w="65" w:type="dxa"/>
              <w:bottom w:w="60" w:type="dxa"/>
              <w:end w:w="65" w:type="dxa"/>
            </w:tcMar>
            <w:shd w:fill="F8FAFB"/>
            <w:vAlign w:val="center"/>
          </w:tcPr>
          <w:p>
            <w:r>
              <w:rPr>
                <w:rFonts w:ascii="Carlito" w:hAnsi="Carlito"/>
                <w:b w:val="0"/>
                <w:i w:val="0"/>
                <w:color w:val="222222"/>
                <w:sz w:val="16"/>
              </w:rPr>
              <w:t>Reject action regardless of signal.</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Execution gate</w:t>
            </w:r>
          </w:p>
        </w:tc>
        <w:tc>
          <w:tcPr>
            <w:tcW w:type="dxa" w:w="4320"/>
            <w:tcMar>
              <w:top w:w="60" w:type="dxa"/>
              <w:start w:w="65" w:type="dxa"/>
              <w:bottom w:w="60" w:type="dxa"/>
              <w:end w:w="65" w:type="dxa"/>
            </w:tcMar>
            <w:vAlign w:val="center"/>
          </w:tcPr>
          <w:p>
            <w:r>
              <w:rPr>
                <w:rFonts w:ascii="Carlito" w:hAnsi="Carlito"/>
                <w:b w:val="0"/>
                <w:i w:val="0"/>
                <w:color w:val="222222"/>
                <w:sz w:val="16"/>
              </w:rPr>
              <w:t>Unexpected tick/fee/delay config</w:t>
            </w:r>
          </w:p>
        </w:tc>
        <w:tc>
          <w:tcPr>
            <w:tcW w:type="dxa" w:w="4608"/>
            <w:tcMar>
              <w:top w:w="60" w:type="dxa"/>
              <w:start w:w="65" w:type="dxa"/>
              <w:bottom w:w="60" w:type="dxa"/>
              <w:end w:w="65" w:type="dxa"/>
            </w:tcMar>
            <w:vAlign w:val="center"/>
          </w:tcPr>
          <w:p>
            <w:r>
              <w:rPr>
                <w:rFonts w:ascii="Carlito" w:hAnsi="Carlito"/>
                <w:b w:val="0"/>
                <w:i w:val="0"/>
                <w:color w:val="222222"/>
                <w:sz w:val="16"/>
              </w:rPr>
              <w:t>Freeze submissions until runtime config reconciled.</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Latency gate</w:t>
            </w:r>
          </w:p>
        </w:tc>
        <w:tc>
          <w:tcPr>
            <w:tcW w:type="dxa" w:w="4320"/>
            <w:tcMar>
              <w:top w:w="60" w:type="dxa"/>
              <w:start w:w="65" w:type="dxa"/>
              <w:bottom w:w="60" w:type="dxa"/>
              <w:end w:w="65" w:type="dxa"/>
            </w:tcMar>
            <w:shd w:fill="F8FAFB"/>
            <w:vAlign w:val="center"/>
          </w:tcPr>
          <w:p>
            <w:r>
              <w:rPr>
                <w:rFonts w:ascii="Carlito" w:hAnsi="Carlito"/>
                <w:b w:val="0"/>
                <w:i w:val="0"/>
                <w:color w:val="222222"/>
                <w:sz w:val="16"/>
              </w:rPr>
              <w:t>Controller misses deadline</w:t>
            </w:r>
          </w:p>
        </w:tc>
        <w:tc>
          <w:tcPr>
            <w:tcW w:type="dxa" w:w="4608"/>
            <w:tcMar>
              <w:top w:w="60" w:type="dxa"/>
              <w:start w:w="65" w:type="dxa"/>
              <w:bottom w:w="60" w:type="dxa"/>
              <w:end w:w="65" w:type="dxa"/>
            </w:tcMar>
            <w:shd w:fill="F8FAFB"/>
            <w:vAlign w:val="center"/>
          </w:tcPr>
          <w:p>
            <w:r>
              <w:rPr>
                <w:rFonts w:ascii="Carlito" w:hAnsi="Carlito"/>
                <w:b w:val="0"/>
                <w:i w:val="0"/>
                <w:color w:val="222222"/>
                <w:sz w:val="16"/>
              </w:rPr>
              <w:t>Fallback to simpler one-step/WAIT policy.</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Loss gate</w:t>
            </w:r>
          </w:p>
        </w:tc>
        <w:tc>
          <w:tcPr>
            <w:tcW w:type="dxa" w:w="4320"/>
            <w:tcMar>
              <w:top w:w="60" w:type="dxa"/>
              <w:start w:w="65" w:type="dxa"/>
              <w:bottom w:w="60" w:type="dxa"/>
              <w:end w:w="65" w:type="dxa"/>
            </w:tcMar>
            <w:vAlign w:val="center"/>
          </w:tcPr>
          <w:p>
            <w:r>
              <w:rPr>
                <w:rFonts w:ascii="Carlito" w:hAnsi="Carlito"/>
                <w:b w:val="0"/>
                <w:i w:val="0"/>
                <w:color w:val="222222"/>
                <w:sz w:val="16"/>
              </w:rPr>
              <w:t>Daily/market drawdown limit</w:t>
            </w:r>
          </w:p>
        </w:tc>
        <w:tc>
          <w:tcPr>
            <w:tcW w:type="dxa" w:w="4608"/>
            <w:tcMar>
              <w:top w:w="60" w:type="dxa"/>
              <w:start w:w="65" w:type="dxa"/>
              <w:bottom w:w="60" w:type="dxa"/>
              <w:end w:w="65" w:type="dxa"/>
            </w:tcMar>
            <w:vAlign w:val="center"/>
          </w:tcPr>
          <w:p>
            <w:r>
              <w:rPr>
                <w:rFonts w:ascii="Carlito" w:hAnsi="Carlito"/>
                <w:b w:val="0"/>
                <w:i w:val="0"/>
                <w:color w:val="222222"/>
                <w:sz w:val="16"/>
              </w:rPr>
              <w:t>Stop new risk; cancel open orders where safe.</w:t>
            </w:r>
          </w:p>
        </w:tc>
      </w:tr>
      <w:tr>
        <w:trPr>
          <w:cantSplit/>
        </w:trPr>
        <w:tc>
          <w:tcPr>
            <w:tcW w:type="dxa" w:w="1584"/>
            <w:tcMar>
              <w:top w:w="60" w:type="dxa"/>
              <w:start w:w="65" w:type="dxa"/>
              <w:bottom w:w="60" w:type="dxa"/>
              <w:end w:w="65" w:type="dxa"/>
            </w:tcMar>
            <w:shd w:fill="F8FAFB"/>
            <w:vAlign w:val="center"/>
          </w:tcPr>
          <w:p>
            <w:r>
              <w:rPr>
                <w:rFonts w:ascii="Carlito" w:hAnsi="Carlito"/>
                <w:b w:val="0"/>
                <w:i w:val="0"/>
                <w:color w:val="222222"/>
                <w:sz w:val="16"/>
              </w:rPr>
              <w:t>Model gate</w:t>
            </w:r>
          </w:p>
        </w:tc>
        <w:tc>
          <w:tcPr>
            <w:tcW w:type="dxa" w:w="4320"/>
            <w:tcMar>
              <w:top w:w="60" w:type="dxa"/>
              <w:start w:w="65" w:type="dxa"/>
              <w:bottom w:w="60" w:type="dxa"/>
              <w:end w:w="65" w:type="dxa"/>
            </w:tcMar>
            <w:shd w:fill="F8FAFB"/>
            <w:vAlign w:val="center"/>
          </w:tcPr>
          <w:p>
            <w:r>
              <w:rPr>
                <w:rFonts w:ascii="Carlito" w:hAnsi="Carlito"/>
                <w:b w:val="0"/>
                <w:i w:val="0"/>
                <w:color w:val="222222"/>
                <w:sz w:val="16"/>
              </w:rPr>
              <w:t>Calibration/feature drift exceeds threshold</w:t>
            </w:r>
          </w:p>
        </w:tc>
        <w:tc>
          <w:tcPr>
            <w:tcW w:type="dxa" w:w="4608"/>
            <w:tcMar>
              <w:top w:w="60" w:type="dxa"/>
              <w:start w:w="65" w:type="dxa"/>
              <w:bottom w:w="60" w:type="dxa"/>
              <w:end w:w="65" w:type="dxa"/>
            </w:tcMar>
            <w:shd w:fill="F8FAFB"/>
            <w:vAlign w:val="center"/>
          </w:tcPr>
          <w:p>
            <w:r>
              <w:rPr>
                <w:rFonts w:ascii="Carlito" w:hAnsi="Carlito"/>
                <w:b w:val="0"/>
                <w:i w:val="0"/>
                <w:color w:val="222222"/>
                <w:sz w:val="16"/>
              </w:rPr>
              <w:t>Revert to previous champion or baseline.</w:t>
            </w:r>
          </w:p>
        </w:tc>
      </w:tr>
      <w:tr>
        <w:trPr>
          <w:cantSplit/>
        </w:trPr>
        <w:tc>
          <w:tcPr>
            <w:tcW w:type="dxa" w:w="1584"/>
            <w:tcMar>
              <w:top w:w="60" w:type="dxa"/>
              <w:start w:w="65" w:type="dxa"/>
              <w:bottom w:w="60" w:type="dxa"/>
              <w:end w:w="65" w:type="dxa"/>
            </w:tcMar>
            <w:vAlign w:val="center"/>
          </w:tcPr>
          <w:p>
            <w:r>
              <w:rPr>
                <w:rFonts w:ascii="Carlito" w:hAnsi="Carlito"/>
                <w:b w:val="0"/>
                <w:i w:val="0"/>
                <w:color w:val="222222"/>
                <w:sz w:val="16"/>
              </w:rPr>
              <w:t>Ledger gate</w:t>
            </w:r>
          </w:p>
        </w:tc>
        <w:tc>
          <w:tcPr>
            <w:tcW w:type="dxa" w:w="4320"/>
            <w:tcMar>
              <w:top w:w="60" w:type="dxa"/>
              <w:start w:w="65" w:type="dxa"/>
              <w:bottom w:w="60" w:type="dxa"/>
              <w:end w:w="65" w:type="dxa"/>
            </w:tcMar>
            <w:vAlign w:val="center"/>
          </w:tcPr>
          <w:p>
            <w:r>
              <w:rPr>
                <w:rFonts w:ascii="Carlito" w:hAnsi="Carlito"/>
                <w:b w:val="0"/>
                <w:i w:val="0"/>
                <w:color w:val="222222"/>
                <w:sz w:val="16"/>
              </w:rPr>
              <w:t>Fill/account mismatch</w:t>
            </w:r>
          </w:p>
        </w:tc>
        <w:tc>
          <w:tcPr>
            <w:tcW w:type="dxa" w:w="4608"/>
            <w:tcMar>
              <w:top w:w="60" w:type="dxa"/>
              <w:start w:w="65" w:type="dxa"/>
              <w:bottom w:w="60" w:type="dxa"/>
              <w:end w:w="65" w:type="dxa"/>
            </w:tcMar>
            <w:vAlign w:val="center"/>
          </w:tcPr>
          <w:p>
            <w:r>
              <w:rPr>
                <w:rFonts w:ascii="Carlito" w:hAnsi="Carlito"/>
                <w:b w:val="0"/>
                <w:i w:val="0"/>
                <w:color w:val="222222"/>
                <w:sz w:val="16"/>
              </w:rPr>
              <w:t>Stop and reconcile before next trade.</w:t>
            </w:r>
          </w:p>
        </w:tc>
      </w:tr>
    </w:tbl>
    <w:tbl>
      <w:tblPr>
        <w:tblW w:type="auto" w:w="0"/>
        <w:jc w:val="center"/>
        <w:tblLook w:firstColumn="1" w:firstRow="1" w:lastColumn="0" w:lastRow="0" w:noHBand="0" w:noVBand="1" w:val="04A0"/>
      </w:tblPr>
      <w:tblGrid>
        <w:gridCol w:w="10166"/>
      </w:tblGrid>
      <w:tr>
        <w:trPr>
          <w:cantSplit/>
        </w:trPr>
        <w:tc>
          <w:tcPr>
            <w:tcW w:type="dxa" w:w="10166"/>
            <w:shd w:fill="FBE3E3"/>
            <w:tcMar>
              <w:top w:w="110" w:type="dxa"/>
              <w:start w:w="150" w:type="dxa"/>
              <w:bottom w:w="110" w:type="dxa"/>
              <w:end w:w="150" w:type="dxa"/>
            </w:tcMar>
          </w:tcPr>
          <w:p>
            <w:pPr>
              <w:spacing w:after="0"/>
            </w:pPr>
            <w:r>
              <w:rPr>
                <w:rFonts w:ascii="Carlito" w:hAnsi="Carlito"/>
                <w:b/>
                <w:i w:val="0"/>
                <w:color w:val="142A3B"/>
                <w:sz w:val="20"/>
              </w:rPr>
              <w:t xml:space="preserve">Rollback rule.  </w:t>
            </w:r>
            <w:r>
              <w:rPr>
                <w:rFonts w:ascii="Carlito" w:hAnsi="Carlito"/>
                <w:b w:val="0"/>
                <w:i w:val="0"/>
                <w:color w:val="4B5563"/>
                <w:sz w:val="19"/>
              </w:rPr>
              <w:t>Every production strategy/model/config promotion must have a one-command rollback to the last known-good version plus a kill switch that blocks new orders.</w:t>
            </w:r>
          </w:p>
        </w:tc>
      </w:tr>
    </w:tbl>
    <w:p>
      <w:pPr>
        <w:pStyle w:val="Heading1"/>
      </w:pPr>
      <w:r>
        <w:t>22. Recommended Milestones and Deliverables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08"/>
            <w:shd w:fill="142A3B"/>
            <w:tcMar>
              <w:top w:w="70" w:type="dxa"/>
              <w:start w:w="70" w:type="dxa"/>
              <w:bottom w:w="70" w:type="dxa"/>
              <w:end w:w="70" w:type="dxa"/>
            </w:tcMar>
            <w:vAlign w:val="center"/>
          </w:tcPr>
          <w:p>
            <w:pPr>
              <w:jc w:val="center"/>
            </w:pPr>
            <w:r>
              <w:rPr>
                <w:rFonts w:ascii="Carlito" w:hAnsi="Carlito"/>
                <w:b/>
                <w:i w:val="0"/>
                <w:color w:val="FFFFFF"/>
                <w:sz w:val="15"/>
              </w:rPr>
              <w:t>Milestone</w:t>
            </w:r>
          </w:p>
        </w:tc>
        <w:tc>
          <w:tcPr>
            <w:tcW w:type="dxa" w:w="2160"/>
            <w:shd w:fill="142A3B"/>
            <w:tcMar>
              <w:top w:w="70" w:type="dxa"/>
              <w:start w:w="70" w:type="dxa"/>
              <w:bottom w:w="70" w:type="dxa"/>
              <w:end w:w="70" w:type="dxa"/>
            </w:tcMar>
            <w:vAlign w:val="center"/>
          </w:tcPr>
          <w:p>
            <w:pPr>
              <w:jc w:val="center"/>
            </w:pPr>
            <w:r>
              <w:rPr>
                <w:rFonts w:ascii="Carlito" w:hAnsi="Carlito"/>
                <w:b/>
                <w:i w:val="0"/>
                <w:color w:val="FFFFFF"/>
                <w:sz w:val="15"/>
              </w:rPr>
              <w:t>Name</w:t>
            </w:r>
          </w:p>
        </w:tc>
        <w:tc>
          <w:tcPr>
            <w:tcW w:type="dxa" w:w="1440"/>
            <w:shd w:fill="142A3B"/>
            <w:tcMar>
              <w:top w:w="70" w:type="dxa"/>
              <w:start w:w="70" w:type="dxa"/>
              <w:bottom w:w="70" w:type="dxa"/>
              <w:end w:w="70" w:type="dxa"/>
            </w:tcMar>
            <w:vAlign w:val="center"/>
          </w:tcPr>
          <w:p>
            <w:pPr>
              <w:jc w:val="center"/>
            </w:pPr>
            <w:r>
              <w:rPr>
                <w:rFonts w:ascii="Carlito" w:hAnsi="Carlito"/>
                <w:b/>
                <w:i w:val="0"/>
                <w:color w:val="FFFFFF"/>
                <w:sz w:val="15"/>
              </w:rPr>
              <w:t>Phases</w:t>
            </w:r>
          </w:p>
        </w:tc>
        <w:tc>
          <w:tcPr>
            <w:tcW w:type="dxa" w:w="5904"/>
            <w:shd w:fill="142A3B"/>
            <w:tcMar>
              <w:top w:w="70" w:type="dxa"/>
              <w:start w:w="70" w:type="dxa"/>
              <w:bottom w:w="70" w:type="dxa"/>
              <w:end w:w="70" w:type="dxa"/>
            </w:tcMar>
            <w:vAlign w:val="center"/>
          </w:tcPr>
          <w:p>
            <w:pPr>
              <w:jc w:val="center"/>
            </w:pPr>
            <w:r>
              <w:rPr>
                <w:rFonts w:ascii="Carlito" w:hAnsi="Carlito"/>
                <w:b/>
                <w:i w:val="0"/>
                <w:color w:val="FFFFFF"/>
                <w:sz w:val="15"/>
              </w:rPr>
              <w:t>Required output</w:t>
            </w:r>
          </w:p>
        </w:tc>
      </w:tr>
      <w:tr>
        <w:trPr>
          <w:cantSplit/>
        </w:trPr>
        <w:tc>
          <w:tcPr>
            <w:tcW w:type="dxa" w:w="1008"/>
            <w:tcMar>
              <w:top w:w="60" w:type="dxa"/>
              <w:start w:w="65" w:type="dxa"/>
              <w:bottom w:w="60" w:type="dxa"/>
              <w:end w:w="65" w:type="dxa"/>
            </w:tcMar>
            <w:vAlign w:val="center"/>
          </w:tcPr>
          <w:p>
            <w:r>
              <w:rPr>
                <w:rFonts w:ascii="Carlito" w:hAnsi="Carlito"/>
                <w:b w:val="0"/>
                <w:i w:val="0"/>
                <w:color w:val="222222"/>
                <w:sz w:val="15"/>
              </w:rPr>
              <w:t>M1</w:t>
            </w:r>
          </w:p>
        </w:tc>
        <w:tc>
          <w:tcPr>
            <w:tcW w:type="dxa" w:w="2160"/>
            <w:tcMar>
              <w:top w:w="60" w:type="dxa"/>
              <w:start w:w="65" w:type="dxa"/>
              <w:bottom w:w="60" w:type="dxa"/>
              <w:end w:w="65" w:type="dxa"/>
            </w:tcMar>
            <w:vAlign w:val="center"/>
          </w:tcPr>
          <w:p>
            <w:r>
              <w:rPr>
                <w:rFonts w:ascii="Carlito" w:hAnsi="Carlito"/>
                <w:b w:val="0"/>
                <w:i w:val="0"/>
                <w:color w:val="222222"/>
                <w:sz w:val="15"/>
              </w:rPr>
              <w:t>Baseline trustworthy</w:t>
            </w:r>
          </w:p>
        </w:tc>
        <w:tc>
          <w:tcPr>
            <w:tcW w:type="dxa" w:w="1440"/>
            <w:tcMar>
              <w:top w:w="60" w:type="dxa"/>
              <w:start w:w="65" w:type="dxa"/>
              <w:bottom w:w="60" w:type="dxa"/>
              <w:end w:w="65" w:type="dxa"/>
            </w:tcMar>
            <w:vAlign w:val="center"/>
          </w:tcPr>
          <w:p>
            <w:r>
              <w:rPr>
                <w:rFonts w:ascii="Carlito" w:hAnsi="Carlito"/>
                <w:b w:val="0"/>
                <w:i w:val="0"/>
                <w:color w:val="222222"/>
                <w:sz w:val="15"/>
              </w:rPr>
              <w:t>Phases 0-2</w:t>
            </w:r>
          </w:p>
        </w:tc>
        <w:tc>
          <w:tcPr>
            <w:tcW w:type="dxa" w:w="5904"/>
            <w:tcMar>
              <w:top w:w="60" w:type="dxa"/>
              <w:start w:w="65" w:type="dxa"/>
              <w:bottom w:w="60" w:type="dxa"/>
              <w:end w:w="65" w:type="dxa"/>
            </w:tcMar>
            <w:vAlign w:val="center"/>
          </w:tcPr>
          <w:p>
            <w:r>
              <w:rPr>
                <w:rFonts w:ascii="Carlito" w:hAnsi="Carlito"/>
                <w:b w:val="0"/>
                <w:i w:val="0"/>
                <w:color w:val="222222"/>
                <w:sz w:val="15"/>
              </w:rPr>
              <w:t>Reproducible causal replay + event store.</w:t>
            </w:r>
          </w:p>
        </w:tc>
      </w:tr>
      <w:tr>
        <w:trPr>
          <w:cantSplit/>
        </w:trPr>
        <w:tc>
          <w:tcPr>
            <w:tcW w:type="dxa" w:w="1008"/>
            <w:tcMar>
              <w:top w:w="60" w:type="dxa"/>
              <w:start w:w="65" w:type="dxa"/>
              <w:bottom w:w="60" w:type="dxa"/>
              <w:end w:w="65" w:type="dxa"/>
            </w:tcMar>
            <w:shd w:fill="F8FAFB"/>
            <w:vAlign w:val="center"/>
          </w:tcPr>
          <w:p>
            <w:r>
              <w:rPr>
                <w:rFonts w:ascii="Carlito" w:hAnsi="Carlito"/>
                <w:b w:val="0"/>
                <w:i w:val="0"/>
                <w:color w:val="222222"/>
                <w:sz w:val="15"/>
              </w:rPr>
              <w:t>M2</w:t>
            </w:r>
          </w:p>
        </w:tc>
        <w:tc>
          <w:tcPr>
            <w:tcW w:type="dxa" w:w="2160"/>
            <w:tcMar>
              <w:top w:w="60" w:type="dxa"/>
              <w:start w:w="65" w:type="dxa"/>
              <w:bottom w:w="60" w:type="dxa"/>
              <w:end w:w="65" w:type="dxa"/>
            </w:tcMar>
            <w:shd w:fill="F8FAFB"/>
            <w:vAlign w:val="center"/>
          </w:tcPr>
          <w:p>
            <w:r>
              <w:rPr>
                <w:rFonts w:ascii="Carlito" w:hAnsi="Carlito"/>
                <w:b w:val="0"/>
                <w:i w:val="0"/>
                <w:color w:val="222222"/>
                <w:sz w:val="15"/>
              </w:rPr>
              <w:t>Economic kernel trustworthy</w:t>
            </w:r>
          </w:p>
        </w:tc>
        <w:tc>
          <w:tcPr>
            <w:tcW w:type="dxa" w:w="1440"/>
            <w:tcMar>
              <w:top w:w="60" w:type="dxa"/>
              <w:start w:w="65" w:type="dxa"/>
              <w:bottom w:w="60" w:type="dxa"/>
              <w:end w:w="65" w:type="dxa"/>
            </w:tcMar>
            <w:shd w:fill="F8FAFB"/>
            <w:vAlign w:val="center"/>
          </w:tcPr>
          <w:p>
            <w:r>
              <w:rPr>
                <w:rFonts w:ascii="Carlito" w:hAnsi="Carlito"/>
                <w:b w:val="0"/>
                <w:i w:val="0"/>
                <w:color w:val="222222"/>
                <w:sz w:val="15"/>
              </w:rPr>
              <w:t>Phase 3</w:t>
            </w:r>
          </w:p>
        </w:tc>
        <w:tc>
          <w:tcPr>
            <w:tcW w:type="dxa" w:w="5904"/>
            <w:tcMar>
              <w:top w:w="60" w:type="dxa"/>
              <w:start w:w="65" w:type="dxa"/>
              <w:bottom w:w="60" w:type="dxa"/>
              <w:end w:w="65" w:type="dxa"/>
            </w:tcMar>
            <w:shd w:fill="F8FAFB"/>
            <w:vAlign w:val="center"/>
          </w:tcPr>
          <w:p>
            <w:r>
              <w:rPr>
                <w:rFonts w:ascii="Carlito" w:hAnsi="Carlito"/>
                <w:b w:val="0"/>
                <w:i w:val="0"/>
                <w:color w:val="222222"/>
                <w:sz w:val="15"/>
              </w:rPr>
              <w:t>Exact portfolio simulator and risk constraints.</w:t>
            </w:r>
          </w:p>
        </w:tc>
      </w:tr>
      <w:tr>
        <w:trPr>
          <w:cantSplit/>
        </w:trPr>
        <w:tc>
          <w:tcPr>
            <w:tcW w:type="dxa" w:w="1008"/>
            <w:tcMar>
              <w:top w:w="60" w:type="dxa"/>
              <w:start w:w="65" w:type="dxa"/>
              <w:bottom w:w="60" w:type="dxa"/>
              <w:end w:w="65" w:type="dxa"/>
            </w:tcMar>
            <w:vAlign w:val="center"/>
          </w:tcPr>
          <w:p>
            <w:r>
              <w:rPr>
                <w:rFonts w:ascii="Carlito" w:hAnsi="Carlito"/>
                <w:b w:val="0"/>
                <w:i w:val="0"/>
                <w:color w:val="222222"/>
                <w:sz w:val="15"/>
              </w:rPr>
              <w:t>M3</w:t>
            </w:r>
          </w:p>
        </w:tc>
        <w:tc>
          <w:tcPr>
            <w:tcW w:type="dxa" w:w="2160"/>
            <w:tcMar>
              <w:top w:w="60" w:type="dxa"/>
              <w:start w:w="65" w:type="dxa"/>
              <w:bottom w:w="60" w:type="dxa"/>
              <w:end w:w="65" w:type="dxa"/>
            </w:tcMar>
            <w:vAlign w:val="center"/>
          </w:tcPr>
          <w:p>
            <w:r>
              <w:rPr>
                <w:rFonts w:ascii="Carlito" w:hAnsi="Carlito"/>
                <w:b w:val="0"/>
                <w:i w:val="0"/>
                <w:color w:val="222222"/>
                <w:sz w:val="15"/>
              </w:rPr>
              <w:t>Signals measurable</w:t>
            </w:r>
          </w:p>
        </w:tc>
        <w:tc>
          <w:tcPr>
            <w:tcW w:type="dxa" w:w="1440"/>
            <w:tcMar>
              <w:top w:w="60" w:type="dxa"/>
              <w:start w:w="65" w:type="dxa"/>
              <w:bottom w:w="60" w:type="dxa"/>
              <w:end w:w="65" w:type="dxa"/>
            </w:tcMar>
            <w:vAlign w:val="center"/>
          </w:tcPr>
          <w:p>
            <w:r>
              <w:rPr>
                <w:rFonts w:ascii="Carlito" w:hAnsi="Carlito"/>
                <w:b w:val="0"/>
                <w:i w:val="0"/>
                <w:color w:val="222222"/>
                <w:sz w:val="15"/>
              </w:rPr>
              <w:t>Phases 4-5</w:t>
            </w:r>
          </w:p>
        </w:tc>
        <w:tc>
          <w:tcPr>
            <w:tcW w:type="dxa" w:w="5904"/>
            <w:tcMar>
              <w:top w:w="60" w:type="dxa"/>
              <w:start w:w="65" w:type="dxa"/>
              <w:bottom w:w="60" w:type="dxa"/>
              <w:end w:w="65" w:type="dxa"/>
            </w:tcMar>
            <w:vAlign w:val="center"/>
          </w:tcPr>
          <w:p>
            <w:r>
              <w:rPr>
                <w:rFonts w:ascii="Carlito" w:hAnsi="Carlito"/>
                <w:b w:val="0"/>
                <w:i w:val="0"/>
                <w:color w:val="222222"/>
                <w:sz w:val="15"/>
              </w:rPr>
              <w:t>Lead-lag feature set + calibrated q model.</w:t>
            </w:r>
          </w:p>
        </w:tc>
      </w:tr>
      <w:tr>
        <w:trPr>
          <w:cantSplit/>
        </w:trPr>
        <w:tc>
          <w:tcPr>
            <w:tcW w:type="dxa" w:w="1008"/>
            <w:tcMar>
              <w:top w:w="60" w:type="dxa"/>
              <w:start w:w="65" w:type="dxa"/>
              <w:bottom w:w="60" w:type="dxa"/>
              <w:end w:w="65" w:type="dxa"/>
            </w:tcMar>
            <w:shd w:fill="F8FAFB"/>
            <w:vAlign w:val="center"/>
          </w:tcPr>
          <w:p>
            <w:r>
              <w:rPr>
                <w:rFonts w:ascii="Carlito" w:hAnsi="Carlito"/>
                <w:b w:val="0"/>
                <w:i w:val="0"/>
                <w:color w:val="222222"/>
                <w:sz w:val="15"/>
              </w:rPr>
              <w:t>M4</w:t>
            </w:r>
          </w:p>
        </w:tc>
        <w:tc>
          <w:tcPr>
            <w:tcW w:type="dxa" w:w="2160"/>
            <w:tcMar>
              <w:top w:w="60" w:type="dxa"/>
              <w:start w:w="65" w:type="dxa"/>
              <w:bottom w:w="60" w:type="dxa"/>
              <w:end w:w="65" w:type="dxa"/>
            </w:tcMar>
            <w:shd w:fill="F8FAFB"/>
            <w:vAlign w:val="center"/>
          </w:tcPr>
          <w:p>
            <w:r>
              <w:rPr>
                <w:rFonts w:ascii="Carlito" w:hAnsi="Carlito"/>
                <w:b w:val="0"/>
                <w:i w:val="0"/>
                <w:color w:val="222222"/>
                <w:sz w:val="15"/>
              </w:rPr>
              <w:t>Policy encoded</w:t>
            </w:r>
          </w:p>
        </w:tc>
        <w:tc>
          <w:tcPr>
            <w:tcW w:type="dxa" w:w="1440"/>
            <w:tcMar>
              <w:top w:w="60" w:type="dxa"/>
              <w:start w:w="65" w:type="dxa"/>
              <w:bottom w:w="60" w:type="dxa"/>
              <w:end w:w="65" w:type="dxa"/>
            </w:tcMar>
            <w:shd w:fill="F8FAFB"/>
            <w:vAlign w:val="center"/>
          </w:tcPr>
          <w:p>
            <w:r>
              <w:rPr>
                <w:rFonts w:ascii="Carlito" w:hAnsi="Carlito"/>
                <w:b w:val="0"/>
                <w:i w:val="0"/>
                <w:color w:val="222222"/>
                <w:sz w:val="15"/>
              </w:rPr>
              <w:t>Phase 6</w:t>
            </w:r>
          </w:p>
        </w:tc>
        <w:tc>
          <w:tcPr>
            <w:tcW w:type="dxa" w:w="5904"/>
            <w:tcMar>
              <w:top w:w="60" w:type="dxa"/>
              <w:start w:w="65" w:type="dxa"/>
              <w:bottom w:w="60" w:type="dxa"/>
              <w:end w:w="65" w:type="dxa"/>
            </w:tcMar>
            <w:shd w:fill="F8FAFB"/>
            <w:vAlign w:val="center"/>
          </w:tcPr>
          <w:p>
            <w:r>
              <w:rPr>
                <w:rFonts w:ascii="Carlito" w:hAnsi="Carlito"/>
                <w:b w:val="0"/>
                <w:i w:val="0"/>
                <w:color w:val="222222"/>
                <w:sz w:val="15"/>
              </w:rPr>
              <w:t>Seed regime/action matrix.</w:t>
            </w:r>
          </w:p>
        </w:tc>
      </w:tr>
      <w:tr>
        <w:trPr>
          <w:cantSplit/>
        </w:trPr>
        <w:tc>
          <w:tcPr>
            <w:tcW w:type="dxa" w:w="1008"/>
            <w:tcMar>
              <w:top w:w="60" w:type="dxa"/>
              <w:start w:w="65" w:type="dxa"/>
              <w:bottom w:w="60" w:type="dxa"/>
              <w:end w:w="65" w:type="dxa"/>
            </w:tcMar>
            <w:vAlign w:val="center"/>
          </w:tcPr>
          <w:p>
            <w:r>
              <w:rPr>
                <w:rFonts w:ascii="Carlito" w:hAnsi="Carlito"/>
                <w:b w:val="0"/>
                <w:i w:val="0"/>
                <w:color w:val="222222"/>
                <w:sz w:val="15"/>
              </w:rPr>
              <w:t>M5</w:t>
            </w:r>
          </w:p>
        </w:tc>
        <w:tc>
          <w:tcPr>
            <w:tcW w:type="dxa" w:w="2160"/>
            <w:tcMar>
              <w:top w:w="60" w:type="dxa"/>
              <w:start w:w="65" w:type="dxa"/>
              <w:bottom w:w="60" w:type="dxa"/>
              <w:end w:w="65" w:type="dxa"/>
            </w:tcMar>
            <w:vAlign w:val="center"/>
          </w:tcPr>
          <w:p>
            <w:r>
              <w:rPr>
                <w:rFonts w:ascii="Carlito" w:hAnsi="Carlito"/>
                <w:b w:val="0"/>
                <w:i w:val="0"/>
                <w:color w:val="222222"/>
                <w:sz w:val="15"/>
              </w:rPr>
              <w:t>Execution realistic</w:t>
            </w:r>
          </w:p>
        </w:tc>
        <w:tc>
          <w:tcPr>
            <w:tcW w:type="dxa" w:w="1440"/>
            <w:tcMar>
              <w:top w:w="60" w:type="dxa"/>
              <w:start w:w="65" w:type="dxa"/>
              <w:bottom w:w="60" w:type="dxa"/>
              <w:end w:w="65" w:type="dxa"/>
            </w:tcMar>
            <w:vAlign w:val="center"/>
          </w:tcPr>
          <w:p>
            <w:r>
              <w:rPr>
                <w:rFonts w:ascii="Carlito" w:hAnsi="Carlito"/>
                <w:b w:val="0"/>
                <w:i w:val="0"/>
                <w:color w:val="222222"/>
                <w:sz w:val="15"/>
              </w:rPr>
              <w:t>Phase 7</w:t>
            </w:r>
          </w:p>
        </w:tc>
        <w:tc>
          <w:tcPr>
            <w:tcW w:type="dxa" w:w="5904"/>
            <w:tcMar>
              <w:top w:w="60" w:type="dxa"/>
              <w:start w:w="65" w:type="dxa"/>
              <w:bottom w:w="60" w:type="dxa"/>
              <w:end w:w="65" w:type="dxa"/>
            </w:tcMar>
            <w:vAlign w:val="center"/>
          </w:tcPr>
          <w:p>
            <w:r>
              <w:rPr>
                <w:rFonts w:ascii="Carlito" w:hAnsi="Carlito"/>
                <w:b w:val="0"/>
                <w:i w:val="0"/>
                <w:color w:val="222222"/>
                <w:sz w:val="15"/>
              </w:rPr>
              <w:t>Depth/fee/delay/fill simulation.</w:t>
            </w:r>
          </w:p>
        </w:tc>
      </w:tr>
      <w:tr>
        <w:trPr>
          <w:cantSplit/>
        </w:trPr>
        <w:tc>
          <w:tcPr>
            <w:tcW w:type="dxa" w:w="1008"/>
            <w:tcMar>
              <w:top w:w="60" w:type="dxa"/>
              <w:start w:w="65" w:type="dxa"/>
              <w:bottom w:w="60" w:type="dxa"/>
              <w:end w:w="65" w:type="dxa"/>
            </w:tcMar>
            <w:shd w:fill="F8FAFB"/>
            <w:vAlign w:val="center"/>
          </w:tcPr>
          <w:p>
            <w:r>
              <w:rPr>
                <w:rFonts w:ascii="Carlito" w:hAnsi="Carlito"/>
                <w:b w:val="0"/>
                <w:i w:val="0"/>
                <w:color w:val="222222"/>
                <w:sz w:val="15"/>
              </w:rPr>
              <w:t>M6</w:t>
            </w:r>
          </w:p>
        </w:tc>
        <w:tc>
          <w:tcPr>
            <w:tcW w:type="dxa" w:w="2160"/>
            <w:tcMar>
              <w:top w:w="60" w:type="dxa"/>
              <w:start w:w="65" w:type="dxa"/>
              <w:bottom w:w="60" w:type="dxa"/>
              <w:end w:w="65" w:type="dxa"/>
            </w:tcMar>
            <w:shd w:fill="F8FAFB"/>
            <w:vAlign w:val="center"/>
          </w:tcPr>
          <w:p>
            <w:r>
              <w:rPr>
                <w:rFonts w:ascii="Carlito" w:hAnsi="Carlito"/>
                <w:b w:val="0"/>
                <w:i w:val="0"/>
                <w:color w:val="222222"/>
                <w:sz w:val="15"/>
              </w:rPr>
              <w:t>Semi-control works</w:t>
            </w:r>
          </w:p>
        </w:tc>
        <w:tc>
          <w:tcPr>
            <w:tcW w:type="dxa" w:w="1440"/>
            <w:tcMar>
              <w:top w:w="60" w:type="dxa"/>
              <w:start w:w="65" w:type="dxa"/>
              <w:bottom w:w="60" w:type="dxa"/>
              <w:end w:w="65" w:type="dxa"/>
            </w:tcMar>
            <w:shd w:fill="F8FAFB"/>
            <w:vAlign w:val="center"/>
          </w:tcPr>
          <w:p>
            <w:r>
              <w:rPr>
                <w:rFonts w:ascii="Carlito" w:hAnsi="Carlito"/>
                <w:b w:val="0"/>
                <w:i w:val="0"/>
                <w:color w:val="222222"/>
                <w:sz w:val="15"/>
              </w:rPr>
              <w:t>Phases 8-9</w:t>
            </w:r>
          </w:p>
        </w:tc>
        <w:tc>
          <w:tcPr>
            <w:tcW w:type="dxa" w:w="5904"/>
            <w:tcMar>
              <w:top w:w="60" w:type="dxa"/>
              <w:start w:w="65" w:type="dxa"/>
              <w:bottom w:w="60" w:type="dxa"/>
              <w:end w:w="65" w:type="dxa"/>
            </w:tcMar>
            <w:shd w:fill="F8FAFB"/>
            <w:vAlign w:val="center"/>
          </w:tcPr>
          <w:p>
            <w:r>
              <w:rPr>
                <w:rFonts w:ascii="Carlito" w:hAnsi="Carlito"/>
                <w:b w:val="0"/>
                <w:i w:val="0"/>
                <w:color w:val="222222"/>
                <w:sz w:val="15"/>
              </w:rPr>
              <w:t>One-step optimizer + proactive order lifecycle.</w:t>
            </w:r>
          </w:p>
        </w:tc>
      </w:tr>
      <w:tr>
        <w:trPr>
          <w:cantSplit/>
        </w:trPr>
        <w:tc>
          <w:tcPr>
            <w:tcW w:type="dxa" w:w="1008"/>
            <w:tcMar>
              <w:top w:w="60" w:type="dxa"/>
              <w:start w:w="65" w:type="dxa"/>
              <w:bottom w:w="60" w:type="dxa"/>
              <w:end w:w="65" w:type="dxa"/>
            </w:tcMar>
            <w:vAlign w:val="center"/>
          </w:tcPr>
          <w:p>
            <w:r>
              <w:rPr>
                <w:rFonts w:ascii="Carlito" w:hAnsi="Carlito"/>
                <w:b w:val="0"/>
                <w:i w:val="0"/>
                <w:color w:val="222222"/>
                <w:sz w:val="15"/>
              </w:rPr>
              <w:t>M7</w:t>
            </w:r>
          </w:p>
        </w:tc>
        <w:tc>
          <w:tcPr>
            <w:tcW w:type="dxa" w:w="2160"/>
            <w:tcMar>
              <w:top w:w="60" w:type="dxa"/>
              <w:start w:w="65" w:type="dxa"/>
              <w:bottom w:w="60" w:type="dxa"/>
              <w:end w:w="65" w:type="dxa"/>
            </w:tcMar>
            <w:vAlign w:val="center"/>
          </w:tcPr>
          <w:p>
            <w:r>
              <w:rPr>
                <w:rFonts w:ascii="Carlito" w:hAnsi="Carlito"/>
                <w:b w:val="0"/>
                <w:i w:val="0"/>
                <w:color w:val="222222"/>
                <w:sz w:val="15"/>
              </w:rPr>
              <w:t>Timing optimized</w:t>
            </w:r>
          </w:p>
        </w:tc>
        <w:tc>
          <w:tcPr>
            <w:tcW w:type="dxa" w:w="1440"/>
            <w:tcMar>
              <w:top w:w="60" w:type="dxa"/>
              <w:start w:w="65" w:type="dxa"/>
              <w:bottom w:w="60" w:type="dxa"/>
              <w:end w:w="65" w:type="dxa"/>
            </w:tcMar>
            <w:vAlign w:val="center"/>
          </w:tcPr>
          <w:p>
            <w:r>
              <w:rPr>
                <w:rFonts w:ascii="Carlito" w:hAnsi="Carlito"/>
                <w:b w:val="0"/>
                <w:i w:val="0"/>
                <w:color w:val="222222"/>
                <w:sz w:val="15"/>
              </w:rPr>
              <w:t>Phase 10</w:t>
            </w:r>
          </w:p>
        </w:tc>
        <w:tc>
          <w:tcPr>
            <w:tcW w:type="dxa" w:w="5904"/>
            <w:tcMar>
              <w:top w:w="60" w:type="dxa"/>
              <w:start w:w="65" w:type="dxa"/>
              <w:bottom w:w="60" w:type="dxa"/>
              <w:end w:w="65" w:type="dxa"/>
            </w:tcMar>
            <w:vAlign w:val="center"/>
          </w:tcPr>
          <w:p>
            <w:r>
              <w:rPr>
                <w:rFonts w:ascii="Carlito" w:hAnsi="Carlito"/>
                <w:b w:val="0"/>
                <w:i w:val="0"/>
                <w:color w:val="222222"/>
                <w:sz w:val="15"/>
              </w:rPr>
              <w:t>Short-horizon MPC.</w:t>
            </w:r>
          </w:p>
        </w:tc>
      </w:tr>
      <w:tr>
        <w:trPr>
          <w:cantSplit/>
        </w:trPr>
        <w:tc>
          <w:tcPr>
            <w:tcW w:type="dxa" w:w="1008"/>
            <w:tcMar>
              <w:top w:w="60" w:type="dxa"/>
              <w:start w:w="65" w:type="dxa"/>
              <w:bottom w:w="60" w:type="dxa"/>
              <w:end w:w="65" w:type="dxa"/>
            </w:tcMar>
            <w:shd w:fill="F8FAFB"/>
            <w:vAlign w:val="center"/>
          </w:tcPr>
          <w:p>
            <w:r>
              <w:rPr>
                <w:rFonts w:ascii="Carlito" w:hAnsi="Carlito"/>
                <w:b w:val="0"/>
                <w:i w:val="0"/>
                <w:color w:val="222222"/>
                <w:sz w:val="15"/>
              </w:rPr>
              <w:t>M8</w:t>
            </w:r>
          </w:p>
        </w:tc>
        <w:tc>
          <w:tcPr>
            <w:tcW w:type="dxa" w:w="2160"/>
            <w:tcMar>
              <w:top w:w="60" w:type="dxa"/>
              <w:start w:w="65" w:type="dxa"/>
              <w:bottom w:w="60" w:type="dxa"/>
              <w:end w:w="65" w:type="dxa"/>
            </w:tcMar>
            <w:shd w:fill="F8FAFB"/>
            <w:vAlign w:val="center"/>
          </w:tcPr>
          <w:p>
            <w:r>
              <w:rPr>
                <w:rFonts w:ascii="Carlito" w:hAnsi="Carlito"/>
                <w:b w:val="0"/>
                <w:i w:val="0"/>
                <w:color w:val="222222"/>
                <w:sz w:val="15"/>
              </w:rPr>
              <w:t>Research proof</w:t>
            </w:r>
          </w:p>
        </w:tc>
        <w:tc>
          <w:tcPr>
            <w:tcW w:type="dxa" w:w="1440"/>
            <w:tcMar>
              <w:top w:w="60" w:type="dxa"/>
              <w:start w:w="65" w:type="dxa"/>
              <w:bottom w:w="60" w:type="dxa"/>
              <w:end w:w="65" w:type="dxa"/>
            </w:tcMar>
            <w:shd w:fill="F8FAFB"/>
            <w:vAlign w:val="center"/>
          </w:tcPr>
          <w:p>
            <w:r>
              <w:rPr>
                <w:rFonts w:ascii="Carlito" w:hAnsi="Carlito"/>
                <w:b w:val="0"/>
                <w:i w:val="0"/>
                <w:color w:val="222222"/>
                <w:sz w:val="15"/>
              </w:rPr>
              <w:t>Phase 11</w:t>
            </w:r>
          </w:p>
        </w:tc>
        <w:tc>
          <w:tcPr>
            <w:tcW w:type="dxa" w:w="5904"/>
            <w:tcMar>
              <w:top w:w="60" w:type="dxa"/>
              <w:start w:w="65" w:type="dxa"/>
              <w:bottom w:w="60" w:type="dxa"/>
              <w:end w:w="65" w:type="dxa"/>
            </w:tcMar>
            <w:shd w:fill="F8FAFB"/>
            <w:vAlign w:val="center"/>
          </w:tcPr>
          <w:p>
            <w:r>
              <w:rPr>
                <w:rFonts w:ascii="Carlito" w:hAnsi="Carlito"/>
                <w:b w:val="0"/>
                <w:i w:val="0"/>
                <w:color w:val="222222"/>
                <w:sz w:val="15"/>
              </w:rPr>
              <w:t>Walk-forward + ablation evidence.</w:t>
            </w:r>
          </w:p>
        </w:tc>
      </w:tr>
      <w:tr>
        <w:trPr>
          <w:cantSplit/>
        </w:trPr>
        <w:tc>
          <w:tcPr>
            <w:tcW w:type="dxa" w:w="1008"/>
            <w:tcMar>
              <w:top w:w="60" w:type="dxa"/>
              <w:start w:w="65" w:type="dxa"/>
              <w:bottom w:w="60" w:type="dxa"/>
              <w:end w:w="65" w:type="dxa"/>
            </w:tcMar>
            <w:vAlign w:val="center"/>
          </w:tcPr>
          <w:p>
            <w:r>
              <w:rPr>
                <w:rFonts w:ascii="Carlito" w:hAnsi="Carlito"/>
                <w:b w:val="0"/>
                <w:i w:val="0"/>
                <w:color w:val="222222"/>
                <w:sz w:val="15"/>
              </w:rPr>
              <w:t>M9</w:t>
            </w:r>
          </w:p>
        </w:tc>
        <w:tc>
          <w:tcPr>
            <w:tcW w:type="dxa" w:w="2160"/>
            <w:tcMar>
              <w:top w:w="60" w:type="dxa"/>
              <w:start w:w="65" w:type="dxa"/>
              <w:bottom w:w="60" w:type="dxa"/>
              <w:end w:w="65" w:type="dxa"/>
            </w:tcMar>
            <w:vAlign w:val="center"/>
          </w:tcPr>
          <w:p>
            <w:r>
              <w:rPr>
                <w:rFonts w:ascii="Carlito" w:hAnsi="Carlito"/>
                <w:b w:val="0"/>
                <w:i w:val="0"/>
                <w:color w:val="222222"/>
                <w:sz w:val="15"/>
              </w:rPr>
              <w:t>Operational proof</w:t>
            </w:r>
          </w:p>
        </w:tc>
        <w:tc>
          <w:tcPr>
            <w:tcW w:type="dxa" w:w="1440"/>
            <w:tcMar>
              <w:top w:w="60" w:type="dxa"/>
              <w:start w:w="65" w:type="dxa"/>
              <w:bottom w:w="60" w:type="dxa"/>
              <w:end w:w="65" w:type="dxa"/>
            </w:tcMar>
            <w:vAlign w:val="center"/>
          </w:tcPr>
          <w:p>
            <w:r>
              <w:rPr>
                <w:rFonts w:ascii="Carlito" w:hAnsi="Carlito"/>
                <w:b w:val="0"/>
                <w:i w:val="0"/>
                <w:color w:val="222222"/>
                <w:sz w:val="15"/>
              </w:rPr>
              <w:t>Phase 12</w:t>
            </w:r>
          </w:p>
        </w:tc>
        <w:tc>
          <w:tcPr>
            <w:tcW w:type="dxa" w:w="5904"/>
            <w:tcMar>
              <w:top w:w="60" w:type="dxa"/>
              <w:start w:w="65" w:type="dxa"/>
              <w:bottom w:w="60" w:type="dxa"/>
              <w:end w:w="65" w:type="dxa"/>
            </w:tcMar>
            <w:vAlign w:val="center"/>
          </w:tcPr>
          <w:p>
            <w:r>
              <w:rPr>
                <w:rFonts w:ascii="Carlito" w:hAnsi="Carlito"/>
                <w:b w:val="0"/>
                <w:i w:val="0"/>
                <w:color w:val="222222"/>
                <w:sz w:val="15"/>
              </w:rPr>
              <w:t>Stable shadow/paper system.</w:t>
            </w:r>
          </w:p>
        </w:tc>
      </w:tr>
      <w:tr>
        <w:trPr>
          <w:cantSplit/>
        </w:trPr>
        <w:tc>
          <w:tcPr>
            <w:tcW w:type="dxa" w:w="1008"/>
            <w:tcMar>
              <w:top w:w="60" w:type="dxa"/>
              <w:start w:w="65" w:type="dxa"/>
              <w:bottom w:w="60" w:type="dxa"/>
              <w:end w:w="65" w:type="dxa"/>
            </w:tcMar>
            <w:shd w:fill="F8FAFB"/>
            <w:vAlign w:val="center"/>
          </w:tcPr>
          <w:p>
            <w:r>
              <w:rPr>
                <w:rFonts w:ascii="Carlito" w:hAnsi="Carlito"/>
                <w:b w:val="0"/>
                <w:i w:val="0"/>
                <w:color w:val="222222"/>
                <w:sz w:val="15"/>
              </w:rPr>
              <w:t>M10</w:t>
            </w:r>
          </w:p>
        </w:tc>
        <w:tc>
          <w:tcPr>
            <w:tcW w:type="dxa" w:w="2160"/>
            <w:tcMar>
              <w:top w:w="60" w:type="dxa"/>
              <w:start w:w="65" w:type="dxa"/>
              <w:bottom w:w="60" w:type="dxa"/>
              <w:end w:w="65" w:type="dxa"/>
            </w:tcMar>
            <w:shd w:fill="F8FAFB"/>
            <w:vAlign w:val="center"/>
          </w:tcPr>
          <w:p>
            <w:r>
              <w:rPr>
                <w:rFonts w:ascii="Carlito" w:hAnsi="Carlito"/>
                <w:b w:val="0"/>
                <w:i w:val="0"/>
                <w:color w:val="222222"/>
                <w:sz w:val="15"/>
              </w:rPr>
              <w:t>Capital proof</w:t>
            </w:r>
          </w:p>
        </w:tc>
        <w:tc>
          <w:tcPr>
            <w:tcW w:type="dxa" w:w="1440"/>
            <w:tcMar>
              <w:top w:w="60" w:type="dxa"/>
              <w:start w:w="65" w:type="dxa"/>
              <w:bottom w:w="60" w:type="dxa"/>
              <w:end w:w="65" w:type="dxa"/>
            </w:tcMar>
            <w:shd w:fill="F8FAFB"/>
            <w:vAlign w:val="center"/>
          </w:tcPr>
          <w:p>
            <w:r>
              <w:rPr>
                <w:rFonts w:ascii="Carlito" w:hAnsi="Carlito"/>
                <w:b w:val="0"/>
                <w:i w:val="0"/>
                <w:color w:val="222222"/>
                <w:sz w:val="15"/>
              </w:rPr>
              <w:t>Phase 13</w:t>
            </w:r>
          </w:p>
        </w:tc>
        <w:tc>
          <w:tcPr>
            <w:tcW w:type="dxa" w:w="5904"/>
            <w:tcMar>
              <w:top w:w="60" w:type="dxa"/>
              <w:start w:w="65" w:type="dxa"/>
              <w:bottom w:w="60" w:type="dxa"/>
              <w:end w:w="65" w:type="dxa"/>
            </w:tcMar>
            <w:shd w:fill="F8FAFB"/>
            <w:vAlign w:val="center"/>
          </w:tcPr>
          <w:p>
            <w:r>
              <w:rPr>
                <w:rFonts w:ascii="Carlito" w:hAnsi="Carlito"/>
                <w:b w:val="0"/>
                <w:i w:val="0"/>
                <w:color w:val="222222"/>
                <w:sz w:val="15"/>
              </w:rPr>
              <w:t>Limited live results within risk gates.</w:t>
            </w:r>
          </w:p>
        </w:tc>
      </w:tr>
      <w:tr>
        <w:trPr>
          <w:cantSplit/>
        </w:trPr>
        <w:tc>
          <w:tcPr>
            <w:tcW w:type="dxa" w:w="1008"/>
            <w:tcMar>
              <w:top w:w="60" w:type="dxa"/>
              <w:start w:w="65" w:type="dxa"/>
              <w:bottom w:w="60" w:type="dxa"/>
              <w:end w:w="65" w:type="dxa"/>
            </w:tcMar>
            <w:vAlign w:val="center"/>
          </w:tcPr>
          <w:p>
            <w:r>
              <w:rPr>
                <w:rFonts w:ascii="Carlito" w:hAnsi="Carlito"/>
                <w:b w:val="0"/>
                <w:i w:val="0"/>
                <w:color w:val="222222"/>
                <w:sz w:val="15"/>
              </w:rPr>
              <w:t>M11</w:t>
            </w:r>
          </w:p>
        </w:tc>
        <w:tc>
          <w:tcPr>
            <w:tcW w:type="dxa" w:w="2160"/>
            <w:tcMar>
              <w:top w:w="60" w:type="dxa"/>
              <w:start w:w="65" w:type="dxa"/>
              <w:bottom w:w="60" w:type="dxa"/>
              <w:end w:w="65" w:type="dxa"/>
            </w:tcMar>
            <w:vAlign w:val="center"/>
          </w:tcPr>
          <w:p>
            <w:r>
              <w:rPr>
                <w:rFonts w:ascii="Carlito" w:hAnsi="Carlito"/>
                <w:b w:val="0"/>
                <w:i w:val="0"/>
                <w:color w:val="222222"/>
                <w:sz w:val="15"/>
              </w:rPr>
              <w:t>Continuous improvement</w:t>
            </w:r>
          </w:p>
        </w:tc>
        <w:tc>
          <w:tcPr>
            <w:tcW w:type="dxa" w:w="1440"/>
            <w:tcMar>
              <w:top w:w="60" w:type="dxa"/>
              <w:start w:w="65" w:type="dxa"/>
              <w:bottom w:w="60" w:type="dxa"/>
              <w:end w:w="65" w:type="dxa"/>
            </w:tcMar>
            <w:vAlign w:val="center"/>
          </w:tcPr>
          <w:p>
            <w:r>
              <w:rPr>
                <w:rFonts w:ascii="Carlito" w:hAnsi="Carlito"/>
                <w:b w:val="0"/>
                <w:i w:val="0"/>
                <w:color w:val="222222"/>
                <w:sz w:val="15"/>
              </w:rPr>
              <w:t>Phase 14</w:t>
            </w:r>
          </w:p>
        </w:tc>
        <w:tc>
          <w:tcPr>
            <w:tcW w:type="dxa" w:w="5904"/>
            <w:tcMar>
              <w:top w:w="60" w:type="dxa"/>
              <w:start w:w="65" w:type="dxa"/>
              <w:bottom w:w="60" w:type="dxa"/>
              <w:end w:w="65" w:type="dxa"/>
            </w:tcMar>
            <w:vAlign w:val="center"/>
          </w:tcPr>
          <w:p>
            <w:r>
              <w:rPr>
                <w:rFonts w:ascii="Carlito" w:hAnsi="Carlito"/>
                <w:b w:val="0"/>
                <w:i w:val="0"/>
                <w:color w:val="222222"/>
                <w:sz w:val="15"/>
              </w:rPr>
              <w:t>Scheduled model/calibration promotion pipeline.</w:t>
            </w:r>
          </w:p>
        </w:tc>
      </w:tr>
    </w:tbl>
    <w:p>
      <w:pPr>
        <w:pStyle w:val="Heading2"/>
      </w:pPr>
      <w:r>
        <w:t>22.1 Recommended immediate next sprint</w:t>
      </w:r>
    </w:p>
    <w:p>
      <w:pPr>
        <w:pStyle w:val="ListNumber"/>
        <w:spacing w:after="40"/>
      </w:pPr>
      <w:r>
        <w:rPr>
          <w:rFonts w:ascii="Carlito" w:hAnsi="Carlito"/>
          <w:b w:val="0"/>
          <w:i w:val="0"/>
          <w:sz w:val="20"/>
        </w:rPr>
        <w:t>Freeze the baseline and export 200+ representative historical rounds if available.</w:t>
      </w:r>
    </w:p>
    <w:p>
      <w:pPr>
        <w:pStyle w:val="ListNumber"/>
        <w:spacing w:after="40"/>
      </w:pPr>
      <w:r>
        <w:rPr>
          <w:rFonts w:ascii="Carlito" w:hAnsi="Carlito"/>
          <w:b w:val="0"/>
          <w:i w:val="0"/>
          <w:sz w:val="20"/>
        </w:rPr>
        <w:t>Implement runtime market metadata, exact TWAP feed mapping, tick size and fee handling.</w:t>
      </w:r>
    </w:p>
    <w:p>
      <w:pPr>
        <w:pStyle w:val="ListNumber"/>
        <w:spacing w:after="40"/>
      </w:pPr>
      <w:r>
        <w:rPr>
          <w:rFonts w:ascii="Carlito" w:hAnsi="Carlito"/>
          <w:b w:val="0"/>
          <w:i w:val="0"/>
          <w:sz w:val="20"/>
        </w:rPr>
        <w:t>Build the append-only event store and exact U/D/C portfolio kernel.</w:t>
      </w:r>
    </w:p>
    <w:p>
      <w:pPr>
        <w:pStyle w:val="ListNumber"/>
        <w:spacing w:after="40"/>
      </w:pPr>
      <w:r>
        <w:rPr>
          <w:rFonts w:ascii="Carlito" w:hAnsi="Carlito"/>
          <w:b w:val="0"/>
          <w:i w:val="0"/>
          <w:sz w:val="20"/>
        </w:rPr>
        <w:t>Add TWAP gap, current-BTC gap, spot-to-TWAP lead gap, time and volatility features.</w:t>
      </w:r>
    </w:p>
    <w:p>
      <w:pPr>
        <w:pStyle w:val="ListNumber"/>
        <w:spacing w:after="40"/>
      </w:pPr>
      <w:r>
        <w:rPr>
          <w:rFonts w:ascii="Carlito" w:hAnsi="Carlito"/>
          <w:b w:val="0"/>
          <w:i w:val="0"/>
          <w:sz w:val="20"/>
        </w:rPr>
        <w:t>Produce the first empirical table: P(UP) and realized edge by gap bucket x spot direction x CLOB direction x time bucket.</w:t>
      </w:r>
    </w:p>
    <w:p>
      <w:pPr>
        <w:pStyle w:val="ListNumber"/>
        <w:spacing w:after="40"/>
      </w:pPr>
      <w:r>
        <w:rPr>
          <w:rFonts w:ascii="Carlito" w:hAnsi="Carlito"/>
          <w:b w:val="0"/>
          <w:i w:val="0"/>
          <w:sz w:val="20"/>
        </w:rPr>
        <w:t>Only after that table exists, lock the first seed maker/taker matrix for replay.</w:t>
      </w:r>
    </w:p>
    <w:p>
      <w:pPr>
        <w:pStyle w:val="Heading1"/>
      </w:pPr>
      <w:r>
        <w:t>23. References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864"/>
            <w:shd w:fill="2E5C78"/>
            <w:tcMar>
              <w:top w:w="70" w:type="dxa"/>
              <w:start w:w="70" w:type="dxa"/>
              <w:bottom w:w="70" w:type="dxa"/>
              <w:end w:w="70" w:type="dxa"/>
            </w:tcMar>
            <w:vAlign w:val="center"/>
          </w:tcPr>
          <w:p>
            <w:pPr>
              <w:jc w:val="center"/>
            </w:pPr>
            <w:r>
              <w:rPr>
                <w:rFonts w:ascii="Carlito" w:hAnsi="Carlito"/>
                <w:b/>
                <w:i w:val="0"/>
                <w:color w:val="FFFFFF"/>
                <w:sz w:val="15"/>
              </w:rPr>
              <w:t>Ref</w:t>
            </w:r>
          </w:p>
        </w:tc>
        <w:tc>
          <w:tcPr>
            <w:tcW w:type="dxa" w:w="9648"/>
            <w:shd w:fill="2E5C78"/>
            <w:tcMar>
              <w:top w:w="70" w:type="dxa"/>
              <w:start w:w="70" w:type="dxa"/>
              <w:bottom w:w="70" w:type="dxa"/>
              <w:end w:w="70" w:type="dxa"/>
            </w:tcMar>
            <w:vAlign w:val="center"/>
          </w:tcPr>
          <w:p>
            <w:pPr>
              <w:jc w:val="center"/>
            </w:pPr>
            <w:r>
              <w:rPr>
                <w:rFonts w:ascii="Carlito" w:hAnsi="Carlito"/>
                <w:b/>
                <w:i w:val="0"/>
                <w:color w:val="FFFFFF"/>
                <w:sz w:val="15"/>
              </w:rPr>
              <w:t>Source</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[X1]</w:t>
            </w:r>
          </w:p>
        </w:tc>
        <w:tc>
          <w:tcPr>
            <w:tcW w:type="dxa" w:w="9648"/>
            <w:tcMar>
              <w:top w:w="60" w:type="dxa"/>
              <w:start w:w="65" w:type="dxa"/>
              <w:bottom w:w="60" w:type="dxa"/>
              <w:end w:w="65" w:type="dxa"/>
            </w:tcMar>
            <w:vAlign w:val="center"/>
          </w:tcPr>
          <w:p>
            <w:r>
              <w:rPr>
                <w:rFonts w:ascii="Carlito" w:hAnsi="Carlito"/>
                <w:b w:val="0"/>
                <w:i w:val="0"/>
                <w:color w:val="222222"/>
                <w:sz w:val="15"/>
              </w:rPr>
              <w:t>User-supplied: xamarinbot - Core Trading Strategy &amp; Algorithm (baseline strategy document).</w:t>
            </w:r>
          </w:p>
        </w:tc>
      </w:tr>
      <w:tr>
        <w:trPr>
          <w:cantSplit/>
        </w:trPr>
        <w:tc>
          <w:tcPr>
            <w:tcW w:type="dxa" w:w="864"/>
            <w:tcMar>
              <w:top w:w="60" w:type="dxa"/>
              <w:start w:w="65" w:type="dxa"/>
              <w:bottom w:w="60" w:type="dxa"/>
              <w:end w:w="65" w:type="dxa"/>
            </w:tcMar>
            <w:shd w:fill="F8FAFB"/>
            <w:vAlign w:val="center"/>
          </w:tcPr>
          <w:p>
            <w:r>
              <w:rPr>
                <w:rFonts w:ascii="Carlito" w:hAnsi="Carlito"/>
                <w:b w:val="0"/>
                <w:i w:val="0"/>
                <w:color w:val="222222"/>
                <w:sz w:val="15"/>
              </w:rPr>
              <w:t>[P1]</w:t>
            </w:r>
          </w:p>
        </w:tc>
        <w:tc>
          <w:tcPr>
            <w:tcW w:type="dxa" w:w="9648"/>
            <w:tcMar>
              <w:top w:w="60" w:type="dxa"/>
              <w:start w:w="65" w:type="dxa"/>
              <w:bottom w:w="60" w:type="dxa"/>
              <w:end w:w="65" w:type="dxa"/>
            </w:tcMar>
            <w:shd w:fill="F8FAFB"/>
            <w:vAlign w:val="center"/>
          </w:tcPr>
          <w:p>
            <w:r>
              <w:rPr>
                <w:rFonts w:ascii="Carlito" w:hAnsi="Carlito"/>
                <w:b w:val="0"/>
                <w:i w:val="0"/>
                <w:color w:val="222222"/>
                <w:sz w:val="15"/>
              </w:rPr>
              <w:t>Polymarket Documentation - Fees, docs.polymarket.com/trading/fees.</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[P2]</w:t>
            </w:r>
          </w:p>
        </w:tc>
        <w:tc>
          <w:tcPr>
            <w:tcW w:type="dxa" w:w="9648"/>
            <w:tcMar>
              <w:top w:w="60" w:type="dxa"/>
              <w:start w:w="65" w:type="dxa"/>
              <w:bottom w:w="60" w:type="dxa"/>
              <w:end w:w="65" w:type="dxa"/>
            </w:tcMar>
            <w:vAlign w:val="center"/>
          </w:tcPr>
          <w:p>
            <w:r>
              <w:rPr>
                <w:rFonts w:ascii="Carlito" w:hAnsi="Carlito"/>
                <w:b w:val="0"/>
                <w:i w:val="0"/>
                <w:color w:val="222222"/>
                <w:sz w:val="15"/>
              </w:rPr>
              <w:t>Polymarket Documentation - Orders Overview / Tick Sizes, docs.polymarket.com/trading/orders/overview.</w:t>
            </w:r>
          </w:p>
        </w:tc>
      </w:tr>
      <w:tr>
        <w:trPr>
          <w:cantSplit/>
        </w:trPr>
        <w:tc>
          <w:tcPr>
            <w:tcW w:type="dxa" w:w="864"/>
            <w:tcMar>
              <w:top w:w="60" w:type="dxa"/>
              <w:start w:w="65" w:type="dxa"/>
              <w:bottom w:w="60" w:type="dxa"/>
              <w:end w:w="65" w:type="dxa"/>
            </w:tcMar>
            <w:shd w:fill="F8FAFB"/>
            <w:vAlign w:val="center"/>
          </w:tcPr>
          <w:p>
            <w:r>
              <w:rPr>
                <w:rFonts w:ascii="Carlito" w:hAnsi="Carlito"/>
                <w:b w:val="0"/>
                <w:i w:val="0"/>
                <w:color w:val="222222"/>
                <w:sz w:val="15"/>
              </w:rPr>
              <w:t>[P3]</w:t>
            </w:r>
          </w:p>
        </w:tc>
        <w:tc>
          <w:tcPr>
            <w:tcW w:type="dxa" w:w="9648"/>
            <w:tcMar>
              <w:top w:w="60" w:type="dxa"/>
              <w:start w:w="65" w:type="dxa"/>
              <w:bottom w:w="60" w:type="dxa"/>
              <w:end w:w="65" w:type="dxa"/>
            </w:tcMar>
            <w:shd w:fill="F8FAFB"/>
            <w:vAlign w:val="center"/>
          </w:tcPr>
          <w:p>
            <w:r>
              <w:rPr>
                <w:rFonts w:ascii="Carlito" w:hAnsi="Carlito"/>
                <w:b w:val="0"/>
                <w:i w:val="0"/>
                <w:color w:val="222222"/>
                <w:sz w:val="15"/>
              </w:rPr>
              <w:t>Polymarket Documentation - Order Lifecycle, docs.polymarket.com/concepts/order-lifecycle.</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[P4]</w:t>
            </w:r>
          </w:p>
        </w:tc>
        <w:tc>
          <w:tcPr>
            <w:tcW w:type="dxa" w:w="9648"/>
            <w:tcMar>
              <w:top w:w="60" w:type="dxa"/>
              <w:start w:w="65" w:type="dxa"/>
              <w:bottom w:w="60" w:type="dxa"/>
              <w:end w:w="65" w:type="dxa"/>
            </w:tcMar>
            <w:vAlign w:val="center"/>
          </w:tcPr>
          <w:p>
            <w:r>
              <w:rPr>
                <w:rFonts w:ascii="Carlito" w:hAnsi="Carlito"/>
                <w:b w:val="0"/>
                <w:i w:val="0"/>
                <w:color w:val="222222"/>
                <w:sz w:val="15"/>
              </w:rPr>
              <w:t>Polymarket Documentation - Orderbook, docs.polymarket.com/trading/orderbook.</w:t>
            </w:r>
          </w:p>
        </w:tc>
      </w:tr>
      <w:tr>
        <w:trPr>
          <w:cantSplit/>
        </w:trPr>
        <w:tc>
          <w:tcPr>
            <w:tcW w:type="dxa" w:w="864"/>
            <w:tcMar>
              <w:top w:w="60" w:type="dxa"/>
              <w:start w:w="65" w:type="dxa"/>
              <w:bottom w:w="60" w:type="dxa"/>
              <w:end w:w="65" w:type="dxa"/>
            </w:tcMar>
            <w:shd w:fill="F8FAFB"/>
            <w:vAlign w:val="center"/>
          </w:tcPr>
          <w:p>
            <w:r>
              <w:rPr>
                <w:rFonts w:ascii="Carlito" w:hAnsi="Carlito"/>
                <w:b w:val="0"/>
                <w:i w:val="0"/>
                <w:color w:val="222222"/>
                <w:sz w:val="15"/>
              </w:rPr>
              <w:t>[P5]</w:t>
            </w:r>
          </w:p>
        </w:tc>
        <w:tc>
          <w:tcPr>
            <w:tcW w:type="dxa" w:w="9648"/>
            <w:tcMar>
              <w:top w:w="60" w:type="dxa"/>
              <w:start w:w="65" w:type="dxa"/>
              <w:bottom w:w="60" w:type="dxa"/>
              <w:end w:w="65" w:type="dxa"/>
            </w:tcMar>
            <w:shd w:fill="F8FAFB"/>
            <w:vAlign w:val="center"/>
          </w:tcPr>
          <w:p>
            <w:r>
              <w:rPr>
                <w:rFonts w:ascii="Carlito" w:hAnsi="Carlito"/>
                <w:b w:val="0"/>
                <w:i w:val="0"/>
                <w:color w:val="222222"/>
                <w:sz w:val="15"/>
              </w:rPr>
              <w:t>Polymarket Documentation - Market WebSocket Channel / tick_size_change, docs.polymarket.com/market-data/websocket/market-channel.</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[P6]</w:t>
            </w:r>
          </w:p>
        </w:tc>
        <w:tc>
          <w:tcPr>
            <w:tcW w:type="dxa" w:w="9648"/>
            <w:tcMar>
              <w:top w:w="60" w:type="dxa"/>
              <w:start w:w="65" w:type="dxa"/>
              <w:bottom w:w="60" w:type="dxa"/>
              <w:end w:w="65" w:type="dxa"/>
            </w:tcMar>
            <w:vAlign w:val="center"/>
          </w:tcPr>
          <w:p>
            <w:r>
              <w:rPr>
                <w:rFonts w:ascii="Carlito" w:hAnsi="Carlito"/>
                <w:b w:val="0"/>
                <w:i w:val="0"/>
                <w:color w:val="222222"/>
                <w:sz w:val="15"/>
              </w:rPr>
              <w:t>Polymarket Documentation - Chainlink TWAP Prices, docs.polymarket.com/market-data/chainlink-twap.</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i w:val="0"/>
        <w:color w:val="4B5563"/>
        <w:sz w:val="16"/>
      </w:rPr>
      <w:t xml:space="preserve">Confidential technical working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i w:val="0"/>
        <w:color w:val="2E5C78"/>
        <w:sz w:val="16"/>
      </w:rPr>
      <w:t>XAMARINBOT  |  RESEARCH &amp;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42A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2E5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42A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rPr>
      <w:rFonts w:ascii="DejaVu Sans Mono" w:hAnsi="DejaVu Sans Mono"/>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