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hd w:fill="16382B" w:val="clear"/>
        <w:spacing w:after="0"/>
        <w:jc w:val="center"/>
      </w:pPr>
      <w:r>
        <w:rPr>
          <w:rFonts w:ascii="Tahoma" w:cs="Tahoma" w:eastAsia="Tahoma" w:hAnsi="Tahoma"/>
          <w:b/>
          <w:bCs/>
          <w:color w:val="C6F135"/>
          <w:sz w:val="52"/>
          <w:szCs w:val="52"/>
        </w:rPr>
        <w:t xml:space="preserve">🏓 BOUNCE PICKLEBALL HOUSE</w:t>
      </w:r>
    </w:p>
    <w:p>
      <w:pPr>
        <w:shd w:fill="16382B" w:val="clear"/>
        <w:spacing w:after="600"/>
        <w:jc w:val="center"/>
      </w:pPr>
      <w:r>
        <w:rPr>
          <w:rFonts w:ascii="Tahoma" w:cs="Tahoma" w:eastAsia="Tahoma" w:hAnsi="Tahoma"/>
          <w:color w:val="FFFFFF"/>
          <w:sz w:val="24"/>
          <w:szCs w:val="24"/>
        </w:rPr>
        <w:t xml:space="preserve">ระบบจองสนาม Pickleball — Mobile Web Application</w:t>
      </w:r>
    </w:p>
    <w:p>
      <w:pPr>
        <w:spacing w:after="200"/>
        <w:jc w:val="center"/>
      </w:pPr>
      <w:r>
        <w:rPr>
          <w:rFonts w:ascii="Tahoma" w:cs="Tahoma" w:eastAsia="Tahoma" w:hAnsi="Tahoma"/>
          <w:b/>
          <w:bCs/>
          <w:color w:val="101B14"/>
          <w:sz w:val="40"/>
          <w:szCs w:val="40"/>
        </w:rPr>
        <w:t xml:space="preserve">คู่มือการใช้งาน (User Manual)</w:t>
      </w:r>
    </w:p>
    <w:p>
      <w:pPr>
        <w:spacing w:after="120"/>
        <w:jc w:val="center"/>
      </w:pPr>
      <w:r>
        <w:rPr>
          <w:rFonts w:ascii="Tahoma" w:cs="Tahoma" w:eastAsia="Tahoma" w:hAnsi="Tahoma"/>
          <w:color w:val="8A968E"/>
          <w:sz w:val="24"/>
          <w:szCs w:val="24"/>
        </w:rPr>
        <w:t xml:space="preserve">เวอร์ชัน 1.2 (Demo) — สำหรับตรวจรับงาน (UAT)  ·  กรกฎาคม 2569</w:t>
      </w:r>
    </w:p>
    <w:p>
      <w:pPr>
        <w:spacing w:after="120"/>
        <w:jc w:val="center"/>
      </w:pPr>
      <w:r>
        <w:rPr>
          <w:rFonts w:ascii="Tahoma" w:cs="Tahoma" w:eastAsia="Tahoma" w:hAnsi="Tahoma"/>
          <w:b/>
          <w:bCs/>
          <w:color w:val="2456D6"/>
          <w:sz w:val="26"/>
          <w:szCs w:val="26"/>
        </w:rPr>
        <w:t xml:space="preserve">https://bounce-pickleball.vercel.app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Tahoma" w:cs="Tahoma" w:eastAsia="Tahoma" w:hAnsi="Tahoma"/>
          <w:b/>
          <w:bCs/>
          <w:color w:val="16382B"/>
          <w:sz w:val="32"/>
          <w:szCs w:val="32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Tahoma" w:cs="Tahoma" w:eastAsia="Tahoma" w:hAnsi="Tahoma"/>
          <w:b/>
          <w:bCs/>
          <w:color w:val="16382B"/>
          <w:sz w:val="32"/>
          <w:szCs w:val="32"/>
        </w:rPr>
        <w:t xml:space="preserve">1. ภาพรวมระบบ</w:t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Bounce Pickleball House เป็นระบบจองสนาม Pickleball แบบ Mobile-First Web Application รองรับ 2 ภาษา (ไทย/อังกฤษ) ประกอบด้วย 2 ส่วนหลัก: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50"/>
        <w:gridCol w:w="3500"/>
      </w:tblGrid>
      <w:tr>
        <w:trPr>
          <w:tblHeader/>
        </w:trPr>
        <w:tc>
          <w:tcPr>
            <w:tcW w:type="dxa" w:w="220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ส่วน</w:t>
            </w:r>
          </w:p>
        </w:tc>
        <w:tc>
          <w:tcPr>
            <w:tcW w:type="dxa" w:w="365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URL</w:t>
            </w:r>
          </w:p>
        </w:tc>
        <w:tc>
          <w:tcPr>
            <w:tcW w:type="dxa" w:w="350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ผู้ใช้งาน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sz w:val="22"/>
                <w:szCs w:val="22"/>
              </w:rPr>
              <w:t xml:space="preserve">ฝั่งลูกค้า</w:t>
            </w:r>
          </w:p>
        </w:tc>
        <w:tc>
          <w:tcPr>
            <w:tcW w:type="dxa" w:w="36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bounce-pickleball.vercel.app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ลูกค้าทั่วไป / สมาชิก — จองสนาม ชำระเงิน สะสมแสตมป์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sz w:val="22"/>
                <w:szCs w:val="22"/>
              </w:rPr>
              <w:t xml:space="preserve">ฝั่งพนักงาน (Admin)</w:t>
            </w:r>
          </w:p>
        </w:tc>
        <w:tc>
          <w:tcPr>
            <w:tcW w:type="dxa" w:w="36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bounce-pickleball.vercel.app/admin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พนักงาน / ผู้ดูแล — จัดการสนาม การจอง โปรโมชัน สมาชิก</w:t>
            </w:r>
          </w:p>
        </w:tc>
      </w:tr>
    </w:tbl>
    <w:p>
      <w:pPr>
        <w:spacing w:after="200"/>
      </w:pPr>
    </w:p>
    <w:p>
      <w:pPr>
        <w:pBdr>
          <w:left w:val="single" w:color="E8A13B" w:sz="18"/>
        </w:pBdr>
        <w:shd w:fill="FFF6DC" w:val="clear"/>
        <w:spacing w:after="160"/>
      </w:pPr>
      <w:r>
        <w:rPr>
          <w:rFonts w:ascii="Tahoma" w:cs="Tahoma" w:eastAsia="Tahoma" w:hAnsi="Tahoma"/>
          <w:b/>
          <w:bCs/>
          <w:color w:val="A86A12"/>
          <w:sz w:val="22"/>
          <w:szCs w:val="22"/>
        </w:rPr>
        <w:t xml:space="preserve">หมายเหตุ: </w:t>
      </w:r>
      <w:r>
        <w:rPr>
          <w:rFonts w:ascii="Tahoma" w:cs="Tahoma" w:eastAsia="Tahoma" w:hAnsi="Tahoma"/>
          <w:sz w:val="22"/>
          <w:szCs w:val="22"/>
        </w:rPr>
        <w:t xml:space="preserve">เวอร์ชันนี้เป็น Demo เพื่อการตรวจรับงาน (UAT) — ข้อมูลถูกเก็บในเบราว์เซอร์ของแต่ละเครื่อง (Local Storage) เท่านั้น ยังไม่มีฐานข้อมูลกลาง และการชำระเงินเป็นการจำลอง (ดูรายละเอียดหัวข้อ 5)</w:t>
      </w: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1.1 ขอบเขตการตรวจรับในรอบนี้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เข้าสู่ระบบ: ทดสอบผ่าน "Email" เป็นหลัก — สมัครสมาชิก / ยืนยัน OTP / ลืมรหัสผ่าน ทำงานได้ครบตามจริงในเครื่องที่ทดสอบ (ดูหัวข้อ 2.1) ส่วนปุ่ม LINE และ Google ยังเป็นปุ่มสาธิตที่เตรียมไว้สำหรับพัฒนาต่อในเฟสถัดไป — ยังไม่อยู่ในขอบเขตการตรวจรับรอบนี้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ข้อมูลใช้แล้วหาย ต่อรอบ: ระบบยังไม่ต่อฐานข้อมูลกลาง ข้อมูลที่ทดสอบ (การจอง, สมาชิกที่สมัคร, แสตมป์ ฯลฯ) จะอยู่เฉพาะในเบราว์เซอร์ที่ใช้ทดสอบ และจะหายไปเมื่อล้างข้อมูลเบราว์เซอร์ หรือกดปุ่ม "ล้างข้อมูล Demo ทั้งหมด" (Admin → ตั้งค่า) — แนะนำให้กดล้างข้อมูลก่อนเริ่มตรวจรับแต่ละรอบ เพื่อให้ทุกคนเห็นข้อมูลตั้งต้นชุดเดียวกัน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สิ่งที่ต้องการจากรอบนี้: ความเห็นด้าน UX/UI (โทนสี การจัดวาง ความรู้สึกใช้งาน) และตรวจว่าฟังก์ชันครบตามที่ตกลงไว้หรือไม่ — มีแบบฟอร์มตรวจรับให้กรอกท้ายเอกสาร (หัวข้อ 7)</w:t>
      </w:r>
    </w:p>
    <w:p>
      <w:pPr>
        <w:pStyle w:val="Heading1"/>
        <w:spacing w:after="160" w:before="360"/>
      </w:pPr>
      <w:r>
        <w:rPr>
          <w:rFonts w:ascii="Tahoma" w:cs="Tahoma" w:eastAsia="Tahoma" w:hAnsi="Tahoma"/>
          <w:b/>
          <w:bCs/>
          <w:color w:val="16382B"/>
          <w:sz w:val="32"/>
          <w:szCs w:val="32"/>
        </w:rPr>
        <w:t xml:space="preserve">2. คู่มือฝั่งลูกค้า</w:t>
      </w: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2.1 การเข้าสู่ระบบ / สมัครสมาชิก</w:t>
      </w:r>
    </w:p>
    <w:p>
      <w:pPr>
        <w:spacing w:after="120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ขอบเขตรอบนี้: </w:t>
      </w:r>
      <w:r>
        <w:rPr>
          <w:rFonts w:ascii="Tahoma" w:cs="Tahoma" w:eastAsia="Tahoma" w:hAnsi="Tahoma"/>
          <w:sz w:val="22"/>
          <w:szCs w:val="22"/>
        </w:rPr>
        <w:t xml:space="preserve">ทดสอบผ่าน "Email" เป็นหลัก — เป็นช่องทางเดียวที่ทำงานครบตามจริง (สมัคร / ยืนยันตัวตน / ลืมรหัสผ่าน) ในเครื่องที่ทดสอบ</w:t>
      </w:r>
    </w:p>
    <w:p>
      <w:pPr>
        <w:spacing w:after="120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สมัครสมาชิกใหม่: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เปิดเว็บ แล้วกดปุ่ม "เข้าสู่ระบบ" มุมขวาบน (หรือระบบจะพาไปเองเมื่อกดจองครั้งแรก) → กด "เข้าสู่ระบบด้วย Email" → กด "ยังไม่มีบัญชี? สมัครสมาชิก"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กรอกชื่อ, Email, รหัสผ่าน (อย่างน้อย 8 ตัวอักษร) และยืนยันรหัสผ่าน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ระบบส่งรหัสยืนยัน 6 หลัก — ใน Demo รหัสจะแสดงในกล่องสีเหลือง "📬 Demo" บนหน้าจอแทนการส่งเข้า Email จริง (ระบบจริงจะส่งเข้า Email ผู้ใช้)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กรอกรหัส 6 หลัก → ระบบสร้างบัญชีสมาชิกใหม่ (แสตมป์เริ่มที่ 0) และเข้าสู่ระบบอัตโนมัติ</w:t>
      </w:r>
    </w:p>
    <w:p>
      <w:pPr>
        <w:spacing w:after="120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ลืมรหัสผ่าน: </w:t>
      </w:r>
      <w:r>
        <w:rPr>
          <w:rFonts w:ascii="Tahoma" w:cs="Tahoma" w:eastAsia="Tahoma" w:hAnsi="Tahoma"/>
          <w:sz w:val="22"/>
          <w:szCs w:val="22"/>
        </w:rPr>
        <w:t xml:space="preserve">หน้า Login Email กด "ลืมรหัสผ่าน?" → กรอก Email → รับรหัสรีเซ็ต 6 หลัก (แสดงบนจอใน Demo) → ตั้งรหัสผ่านใหม่ → เข้าสู่ระบบด้วยรหัสใหม่ได้ทันที</w:t>
      </w:r>
    </w:p>
    <w:p>
      <w:pPr>
        <w:pBdr>
          <w:left w:val="single" w:color="E8A13B" w:sz="18"/>
        </w:pBdr>
        <w:shd w:fill="FFF6DC" w:val="clear"/>
        <w:spacing w:after="160"/>
      </w:pPr>
      <w:r>
        <w:rPr>
          <w:rFonts w:ascii="Tahoma" w:cs="Tahoma" w:eastAsia="Tahoma" w:hAnsi="Tahoma"/>
          <w:b/>
          <w:bCs/>
          <w:color w:val="A86A12"/>
          <w:sz w:val="22"/>
          <w:szCs w:val="22"/>
        </w:rPr>
        <w:t xml:space="preserve">หมายเหตุ: </w:t>
      </w:r>
      <w:r>
        <w:rPr>
          <w:rFonts w:ascii="Tahoma" w:cs="Tahoma" w:eastAsia="Tahoma" w:hAnsi="Tahoma"/>
          <w:sz w:val="22"/>
          <w:szCs w:val="22"/>
        </w:rPr>
        <w:t xml:space="preserve">ปุ่ม "เข้าสู่ระบบด้วย LINE" และ "Continue with Google" ยังเป็นปุ่มสาธิต (กดแล้วเข้าเป็นสมาชิกตัวอย่างทันที ไม่มีหน้า LINE/Google จริง) — เตรียมไว้สำหรับพัฒนาต่อในเฟสถัดไป ไม่อยู่ในขอบเขตการตรวจรับรอบนี้</w:t>
      </w: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2.2 การจองสนาม (Fixed Booking)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หน้าแรก: เลื่อนเลือกวันที่จากปฏิทิน 7 วันข้างหน้า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เลือกสนามที่ต้องการ (คอร์ท 1–3) แต่ละสนามแสดงราคา Off-Peak ถึง Peak ต่อชั่วโมง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กดช่องเวลาที่ "ว่าง" — ช่องสีเขียวอ่อนคือช่วง Peak (ราคาสูงกว่า), ช่องขีดฆ่าคือจองแล้ว, ช่องเส้นประคือปิด/เลยเวลา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หน้าสรุปการจอง: เลือกระยะเวลา 60 หรือ 90 นาที ระบบคำนวณราคาให้อัตโนมัติ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กรอกโค้ดส่วนลด (ถ้ามี) แล้วกด "ใช้โค้ด" — หรือเลือก "ใช้ Free Voucher" หากมีสิทธิ์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เลือกวิธีชำระเงิน: QR พร้อมเพย์ / บัตรเครดิต / Credits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กด "ชำระเงิน" — หากเลือก QR จะแสดง QR Code ให้สแกน (ใน Demo ระบบยืนยันเองใน 3 วินาที)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ได้รับหน้า "จองสำเร็จ!" พร้อมหมายเลขการจอง (เช่น BNC-1NFCU4) และแสตมป์ +1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กด "ดาวน์โหลดใบจอง" เพื่อพิมพ์หรือบันทึกใบยืนยันเป็น PDF ได้ทันที</w:t>
      </w: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2.3 กติกาช่วงเวลา Peak / Off-Peak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100"/>
        <w:gridCol w:w="3150"/>
      </w:tblGrid>
      <w:tr>
        <w:trPr>
          <w:tblHeader/>
        </w:trPr>
        <w:tc>
          <w:tcPr>
            <w:tcW w:type="dxa" w:w="310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วัน</w:t>
            </w:r>
          </w:p>
        </w:tc>
        <w:tc>
          <w:tcPr>
            <w:tcW w:type="dxa" w:w="310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ช่วง Peak</w:t>
            </w:r>
          </w:p>
        </w:tc>
        <w:tc>
          <w:tcPr>
            <w:tcW w:type="dxa" w:w="315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ช่วง Off-Peak</w:t>
            </w:r>
          </w:p>
        </w:tc>
      </w:tr>
      <w:tr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จันทร์–ศุกร์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17:00 – 21:00</w:t>
            </w:r>
          </w:p>
        </w:tc>
        <w:tc>
          <w:tcPr>
            <w:tcW w:type="dxa" w:w="31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นอกเหนือจากช่วง Peak</w:t>
            </w:r>
          </w:p>
        </w:tc>
      </w:tr>
      <w:tr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เสาร์–อาทิตย์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09:00 – 21:00</w:t>
            </w:r>
          </w:p>
        </w:tc>
        <w:tc>
          <w:tcPr>
            <w:tcW w:type="dxa" w:w="31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ก่อน 9 โมง / หลัง 3 ทุ่ม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2.4 การจองของฉัน (My Bookings)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เมนู "การจองของฉัน" (แถบล่าง) แสดงรายการแยก 3 แท็บ: กำลังจะมาถึง / เสร็จสิ้น / ยกเลิก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ยกเลิกการจองได้จากปุ่มสีแดง หากยังอยู่ในเวลาที่กำหนด (ค่าเริ่มต้น: ล่วงหน้าอย่างน้อย 6 ชั่วโมง — Admin ปรับได้)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เมื่อยกเลิก แสตมป์ที่ได้จากการจองนั้นจะถูกหักคืนอัตโนมัติ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กด "ดาวน์โหลดใบจอง" ที่รายการใดก็ได้ (ยกเว้นที่ยกเลิก) เพื่อเปิดใบยืนยันสำหรับพิมพ์ / บันทึกเป็น PDF</w:t>
      </w: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2.5 ระบบสมาชิกและแสตมป์ (My Membership)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Stamp Card: จองและชำระเงินสำเร็จ 1 ครั้ง = 1 แสตมป์ | สะสมครบ 10 ดวง รับ Free Voucher จอง ฟรี 1 ครั้งอัตโนมัติ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Free Voucher มีอายุ 90 วัน และใช้ได้เฉพาะช่วง Off-Peak เท่านั้น (ใช้แทนโค้ดส่วนลดตอนจอง)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การจองด้วย Voucher จะไม่ได้รับแสตมป์เพิ่ม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ระดับสมาชิกตามจำนวนการจองต่อปี: Bronze (1–19 ครั้ง) / Silver (20–49 ครั้ง — ส่วนลด 5% + Early Booking) / Gold (50+ ครั้ง — ส่วนลด 10% + Priority + ฟรีวันเกิด)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หน้าสมาชิกแสดง: บัตรแสตมป์ 10 ช่อง, Progress ไประดับถัดไป, Voucher คงเหลือพร้อมวันหมดอายุ, ประวัติการได้/เสียแสตมป์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Birthday Promo: สมาชิกระดับ Gold รับ Free Voucher อัตโนมัติในวันเกิด (ปีละ 1 ครั้ง) พร้อมการแจ้งเตือน — สมาชิกตัวอย่างใน Demo ตั้งวันเกิดเป็นวันนี้ไว้ให้เห็นทันทีที่เข้าสู่ระบบ</w:t>
      </w: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2.6 การแจ้งเตือน (Notifications)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ไอคอนกระดิ่งบนแถบด้านบน (เมื่อเข้าสู่ระบบแล้ว) แสดงจำนวนแจ้งเตือนที่ยังไม่อ่าน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ระบบแจ้งเตือนอัตโนมัติเมื่อ: จองสำเร็จ, ได้รับแสตมป์ (X/10), แสตมป์ครบได้ Voucher, ยกเลิกการจอง, ได้ของขวัญวันเกิด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หากอนุญาตสิทธิ์ Notification ของเบราว์เซอร์ จะได้รับแจ้งเตือนเด้งบนหน้าจอด้วย</w:t>
      </w:r>
    </w:p>
    <w:p>
      <w:pPr>
        <w:pBdr>
          <w:left w:val="single" w:color="E8A13B" w:sz="18"/>
        </w:pBdr>
        <w:shd w:fill="FFF6DC" w:val="clear"/>
        <w:spacing w:after="160"/>
      </w:pPr>
      <w:r>
        <w:rPr>
          <w:rFonts w:ascii="Tahoma" w:cs="Tahoma" w:eastAsia="Tahoma" w:hAnsi="Tahoma"/>
          <w:b/>
          <w:bCs/>
          <w:color w:val="A86A12"/>
          <w:sz w:val="22"/>
          <w:szCs w:val="22"/>
        </w:rPr>
        <w:t xml:space="preserve">หมายเหตุ: </w:t>
      </w:r>
      <w:r>
        <w:rPr>
          <w:rFonts w:ascii="Tahoma" w:cs="Tahoma" w:eastAsia="Tahoma" w:hAnsi="Tahoma"/>
          <w:sz w:val="22"/>
          <w:szCs w:val="22"/>
        </w:rPr>
        <w:t xml:space="preserve">ใน Demo ยังไม่ส่งแจ้งเตือนผ่าน LINE / Email จริง (ต้องต่อ backend ใน Phase ถัดไป)</w:t>
      </w: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2.7 การเปลี่ยนภาษา</w:t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กดสวิตช์ TH / EN ที่แถบด้านบนได้ทุกหน้า ทั้งฝั่งลูกค้าและฝั่ง Admin — ระบบจำภาษาที่เลือกไว้ให้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Tahoma" w:cs="Tahoma" w:eastAsia="Tahoma" w:hAnsi="Tahoma"/>
          <w:b/>
          <w:bCs/>
          <w:color w:val="16382B"/>
          <w:sz w:val="32"/>
          <w:szCs w:val="32"/>
        </w:rPr>
        <w:t xml:space="preserve">3. คู่มือฝั่งพนักงาน (Admin Panel)</w:t>
      </w: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3.1 การเข้าสู่ระบบ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เปิด 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bounce-pickleball.vercel.app/admin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กรอกรหัสผ่าน: </w:t>
      </w:r>
      <w:r>
        <w:rPr>
          <w:rFonts w:ascii="Tahoma" w:cs="Tahoma" w:eastAsia="Tahoma" w:hAnsi="Tahoma"/>
          <w:b/>
          <w:bCs/>
          <w:color w:val="2456D6"/>
          <w:sz w:val="22"/>
          <w:szCs w:val="22"/>
        </w:rPr>
        <w:t xml:space="preserve">bounce</w:t>
      </w:r>
      <w:r>
        <w:rPr>
          <w:rFonts w:ascii="Tahoma" w:cs="Tahoma" w:eastAsia="Tahoma" w:hAnsi="Tahoma"/>
          <w:sz w:val="22"/>
          <w:szCs w:val="22"/>
        </w:rPr>
        <w:t xml:space="preserve">  แล้วกด "เข้าสู่ระบบพนักงาน"</w:t>
      </w:r>
    </w:p>
    <w:p>
      <w:pPr>
        <w:pBdr>
          <w:left w:val="single" w:color="E8A13B" w:sz="18"/>
        </w:pBdr>
        <w:shd w:fill="FFF6DC" w:val="clear"/>
        <w:spacing w:after="160"/>
      </w:pPr>
      <w:r>
        <w:rPr>
          <w:rFonts w:ascii="Tahoma" w:cs="Tahoma" w:eastAsia="Tahoma" w:hAnsi="Tahoma"/>
          <w:b/>
          <w:bCs/>
          <w:color w:val="A86A12"/>
          <w:sz w:val="22"/>
          <w:szCs w:val="22"/>
        </w:rPr>
        <w:t xml:space="preserve">หมายเหตุ: </w:t>
      </w:r>
      <w:r>
        <w:rPr>
          <w:rFonts w:ascii="Tahoma" w:cs="Tahoma" w:eastAsia="Tahoma" w:hAnsi="Tahoma"/>
          <w:sz w:val="22"/>
          <w:szCs w:val="22"/>
        </w:rPr>
        <w:t xml:space="preserve">รหัสผ่านนี้ใช้สำหรับ Demo เท่านั้น — ระบบจริงจะเปลี่ยนเป็นบัญชีพนักงานรายบุคคลพร้อมระบบยืนยันตัวตนฝั่งเซิร์ฟเวอร์</w:t>
      </w: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3.2 แดชบอร์ด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ยอดจองวันนี้ / สัปดาห์นี้ / เดือนนี้ และรายได้รวมเดือนนี้ (ตัวเลขสรุปแบบเห็นไว)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กราฟรายได้ตามวัน — เลือกช่วงได้ที่ปุ่ม วันนี้ / 7 วัน / 30 วัน / เดือนนี้ / กำหนดเอง (เลือกวันที่เองได้ทั้งจากถึงวัน) พร้อมยอดรวมรายได้และจำนวนจองของช่วงนั้นแสดงข้างหัวข้อ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สถานะสนามแบบเรียลไทม์ (ว่าง / กำลังใช้งาน) และรายการจองที่กำลังมาถึงในวันนี้</w:t>
      </w: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3.3 จัดการสนาม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เพิ่มสนามใหม่: กดปุ่ม "+ เพิ่มสนามใหม่" กรอกชื่อ (ไทย/อังกฤษ), คำอธิบาย, ราคา Off-Peak/Peak, เวลาเปิด–ปิด, ธีมสีรูปสนาม แล้วกดบันทึก — สนามจะปรากฏหน้าลูกค้าทันที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แก้ไข / ลบสนาม: ใช้ปุ่มในแถบ "จัดการ" ของการ์ดแต่ละสนาม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Block เวลา: ปิดช่วงเวลาชั่วคราวเพื่อซ่อมบำรุง พร้อมระบุเหตุผล — ช่องเวลานั้นจะขึ้น "ปิด" ฝั่งลูกค้า และกดยกเลิก Block ได้จากป้ายสีแดง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เปิด/ปิดโหมด Open Court และสถานะเปิดใช้งานสนามได้จากสวิตช์ในหน้าแก้ไข</w:t>
      </w: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3.4 จัดการการจอง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ดูการจองทั้งหมด พร้อมค้นหาจากชื่อลูกค้า/เลขจอง และกรองตามสนามหรือสถานะ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ค้นหาตามวันที่ได้ 2 แบบแยกกัน: "วันที่จอง" (วันที่ลูกค้าจะมาเล่น) และ "วันที่ทำรายการ" (วันที่กดจองจริง) — ใช้ร่วมกันได้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กดหัวคอลัมน์ (Ref, ผู้จอง, สนาม, วันที่, ราคา, สถานะ) เพื่อเรียงลำดับ กดซ้ำเพื่อสลับมาก↔น้อย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เช็คอินยืนยันการเข้าใช้สนาม: รายการที่ "กำลังมาถึง" จะมีปุ่ม 🟢 "มาแล้ว" และ 🔴 "ไม่มา" ให้กดยืนยัน — มีกล่องถามยืนยันก่อนบันทึกทุกครั้ง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รายการที่ถึงเวลานัดแล้วแต่ยังไม่กดยืนยัน จะมีป้าย "⏰ รอยืนยัน" เตือน และกดชิป "รอยืนยัน" ที่ด้านบนตารางเพื่อกรองดูเฉพาะรายการเหล่านี้ได้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กดปุ่ม "↺ ยกเลิกการยืนยัน" ได้หากกดผิด (ย้อนกลับเป็น "กำลังมาถึง" เหมือนเดิม)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ยกเลิกการจองแทนลูกค้า (Manual Override) — ระบบหักแสตมป์คืนและบันทึก Log ให้อัตโนมัติ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Export CSV: ส่งออกรายการทั้งหมดที่กรองไว้ (ไม่ใช่เฉพาะหน้าที่แสดง) เปิดได้ด้วย Excel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รายการแบ่งหน้าอัตโนมัติ หน้าละ 10 รายการ</w:t>
      </w: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3.5 จัดการ Promo Codes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สร้างโค้ดใหม่: กำหนดชื่อโค้ด, ประเภทส่วนลด (บาท หรือ %), วันหมดอายุ และจำนวนครั้งที่ใช้ได้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ดูสถิติการใช้งานเป็นแถบ Progress ของแต่ละโค้ด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เปิด/ปิดใช้งานโค้ดได้ทันทีด้วยสวิตช์ — โค้ดที่หมดอายุจะขึ้นป้ายสีแดง</w:t>
      </w: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3.6 จัดการสมาชิก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ดูรายชื่อสมาชิกทั้งหมด กรองตามระดับ (Bronze/Silver/Gold) และช่องทางสมัคร (LINE/Google/Email)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กดปุ่ม "จัดการ" เพื่อดูรายละเอียด: บัตรแสตมป์, Voucher, ประวัติแสตมป์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ปรับแสตมป์ (+1/−1) พร้อมต้องระบุเหตุผลทุกครั้ง — ทุกการแก้ไขถูกบันทึกใน Action Log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ออก Free Voucher แบบ Manual (เช่น กรณีชดเชยลูกค้า) และเพิ่ม/ลด Credits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ระงับบัญชี (Suspend) ผู้ใช้ที่ละเมิดกฎ และปลดระงับได้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Export รายชื่อสมาชิกพร้อมสถิติเป็น CSV</w:t>
      </w: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3.7 รายงาน &amp; สถิติ (Analytics)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เลือกช่วงวันที่ที่ต้องการดูได้ด้านบนสุดของหน้า (วันนี้ / 7 วัน / 30 วัน / เดือนนี้ / กำหนดเอง) — ตัวเลขและกราฟทั้งหน้าจะอัปเดตตามช่วงที่เลือกทันที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KPI ของช่วงที่เลือก: รายได้รวม, จำนวนการจอง, ยอดเฉลี่ยต่อการจอง, อัตราการยกเลิก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รายได้แยกตามสนาม, สัดส่วนรายได้ Peak/Off-Peak, และความนิยมตามช่วงเวลา (ทั้งหมดขึ้นกับช่วงวันที่ที่เลือก)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Top 5 ลูกค้า — นับจากจำนวนครั้งที่จองจริงภายในช่วงวันที่ที่เลือก (ไม่ใช่ยอดสะสมทั้งปี)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สถิติสมาชิกตามระดับ/ช่องทางสมัคร เป็นยอดรวมปัจจุบันทั้งหมด — ไม่ขึ้นกับช่วงวันที่ที่เลือก (มีข้อความกำกับไว้ในหน้า)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Voucher ที่ออกในช่วงที่เลือก และสถิติ Voucher/โค้ดส่วนลดที่ใช้ได้-ใช้แล้วสะสมทั้งหมด</w:t>
      </w: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3.8 ตั้งค่าระบบ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นโยบายยกเลิก: กำหนดจำนวนชั่วโมงขั้นต่ำก่อนเวลาจองที่ลูกค้ายกเลิกได้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เวลาแจ้งเตือนก่อนเล่น, ระยะเวลาจองต่อช่อง (60/90 นาที), อายุ Voucher (วัน), ภาษาเริ่มต้น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ปุ่ม "ล้างข้อมูล Demo ทั้งหมด" — รีเซ็ตข้อมูลกลับเป็นค่าเริ่มต้น (ใช้เมื่อต้องการเริ่มทดสอบใหม่)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Tahoma" w:cs="Tahoma" w:eastAsia="Tahoma" w:hAnsi="Tahoma"/>
          <w:b/>
          <w:bCs/>
          <w:color w:val="16382B"/>
          <w:sz w:val="32"/>
          <w:szCs w:val="32"/>
        </w:rPr>
        <w:t xml:space="preserve">4. ข้อมูลตัวอย่างสำหรับทดสอบ</w:t>
      </w: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4.1 โค้ดส่วนลดที่ใช้ได้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50"/>
      </w:tblGrid>
      <w:tr>
        <w:trPr>
          <w:tblHeader/>
        </w:trPr>
        <w:tc>
          <w:tcPr>
            <w:tcW w:type="dxa" w:w="260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โค้ด</w:t>
            </w:r>
          </w:p>
        </w:tc>
        <w:tc>
          <w:tcPr>
            <w:tcW w:type="dxa" w:w="320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ส่วนลด</w:t>
            </w:r>
          </w:p>
        </w:tc>
        <w:tc>
          <w:tcPr>
            <w:tcW w:type="dxa" w:w="355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หมายเหตุ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sz w:val="22"/>
                <w:szCs w:val="22"/>
              </w:rPr>
              <w:t xml:space="preserve">BOUNCE50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ลด 50 บาท</w:t>
            </w:r>
          </w:p>
        </w:tc>
        <w:tc>
          <w:tcPr>
            <w:tcW w:type="dxa" w:w="35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ทดสอบส่วนลดแบบจำนวนเงิน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sz w:val="22"/>
                <w:szCs w:val="22"/>
              </w:rPr>
              <w:t xml:space="preserve">SMASH10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ลด 10%</w:t>
            </w:r>
          </w:p>
        </w:tc>
        <w:tc>
          <w:tcPr>
            <w:tcW w:type="dxa" w:w="35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ทดสอบส่วนลดแบบเปอร์เซ็นต์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sz w:val="22"/>
                <w:szCs w:val="22"/>
              </w:rPr>
              <w:t xml:space="preserve">NEWBIE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ลด 100 บาท</w:t>
            </w:r>
          </w:p>
        </w:tc>
        <w:tc>
          <w:tcPr>
            <w:tcW w:type="dxa" w:w="35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โค้ดสำหรับลูกค้าใหม่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sz w:val="22"/>
                <w:szCs w:val="22"/>
              </w:rPr>
              <w:t xml:space="preserve">SONGKRAN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—</w:t>
            </w:r>
          </w:p>
        </w:tc>
        <w:tc>
          <w:tcPr>
            <w:tcW w:type="dxa" w:w="35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โค้ดหมดอายุ (ไว้ทดสอบข้อความแจ้งเตือน)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4.2 สถานการณ์ที่แนะนำให้ทดลอง</w:t>
      </w:r>
    </w:p>
    <w:p>
      <w:pPr>
        <w:spacing w:after="120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ก่อนเริ่ม: </w:t>
      </w:r>
      <w:r>
        <w:rPr>
          <w:rFonts w:ascii="Tahoma" w:cs="Tahoma" w:eastAsia="Tahoma" w:hAnsi="Tahoma"/>
          <w:sz w:val="22"/>
          <w:szCs w:val="22"/>
        </w:rPr>
        <w:t xml:space="preserve">ไปที่ Admin → ตั้งค่า → กด "ล้างข้อมูล Demo ทั้งหมด" เพื่อให้ข้อมูลตั้งต้นสะอาดตรงกัน ก่อนเริ่มรอบทดสอบใหม่ทุกครั้ง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สมัครสมาชิกใหม่ด้วย Email — กรอกฟอร์ม รับรหัส OTP จากกล่อง Demo บนหน้าจอ แล้วยืนยัน จากนั้นลอง "ลืมรหัสผ่าน" เพื่อรีเซ็ตรหัสผ่านและเข้าสู่ระบบด้วยรหัสใหม่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จองสนามช่วง Peak ด้วยโค้ด BOUNCE50 แล้วชำระผ่าน QR — ดูแสตมป์เพิ่มในหน้าสมาชิก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กด "ดาวน์โหลดใบจอง" หลังจองสำเร็จ — พิมพ์หรือบันทึกใบยืนยันเป็น PDF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จองซ้ำหลายครั้งจนแสตมป์ครบ 10 — ระบบออก Free Voucher อัตโนมัติ แล้วลองใช้ Voucher จองช่วง Off-Peak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ยกเลิกการจองที่กำลังมาถึง — สังเกตแสตมป์ถูกหักคืน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ฝั่ง Admin → จัดการการจอง: ลองค้นหาแยกด้วย "วันที่จอง" และ "วันที่ทำรายการ" และกดหัวคอลัมน์เพื่อเรียงลำดับ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ฝั่ง Admin → จัดการการจอง: กด 🟢 "มาแล้ว" หรือ 🔴 "ไม่มา" เพื่อยืนยันการเข้าใช้สนามของรายการที่ถึงเวลานัด (สังเกตกล่องยืนยันก่อนบันทึก และป้าย "⏰ รอยืนยัน")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ฝั่ง Admin → เพิ่มสนามใหม่ แล้วสลับไปหน้าลูกค้า (ปุ่ม "ไปหน้าลูกค้า") เพื่อดูสนามปรากฏทันที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ฝั่ง Admin → Block เวลาซ่อมบำรุง แล้วดูช่องเวลานั้นขึ้น "ปิด" ฝั่งลูกค้า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ฝั่ง Admin → ปรับแสตมป์สมาชิกพร้อมเหตุผล แล้วดูรายการใน Action Log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ฝั่ง Admin → แดชบอร์ด และ รายงาน &amp; สถิติ: ลองสลับช่วงวันที่ (7 วัน / 30 วัน / กำหนดเอง) ดูตัวเลขและกราฟเปลี่ยนตาม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เข้าสู่ระบบด้วย LINE (ปุ่มสาธิต — เข้าเป็นสมาชิกตัวอย่าง Gold + วันเกิดวันนี้) เพื่อดู Birthday Promo </w:t>
      </w:r>
      <w:r>
        <w:rPr>
          <w:rFonts w:ascii="Tahoma" w:cs="Tahoma" w:eastAsia="Tahoma" w:hAnsi="Tahoma"/>
          <w:b/>
          <w:bCs/>
          <w:i/>
          <w:iCs/>
          <w:color w:val="8A968E"/>
          <w:sz w:val="22"/>
          <w:szCs w:val="22"/>
        </w:rPr>
        <w:t xml:space="preserve">— ไม่อยู่ในขอบเขตตรวจรับรอบนี้ ดูไว้เป็นตัวอย่างเฉยๆ</w:t>
      </w:r>
    </w:p>
    <w:p>
      <w:pPr>
        <w:pStyle w:val="Heading1"/>
        <w:spacing w:after="160" w:before="360"/>
      </w:pPr>
      <w:r>
        <w:rPr>
          <w:rFonts w:ascii="Tahoma" w:cs="Tahoma" w:eastAsia="Tahoma" w:hAnsi="Tahoma"/>
          <w:b/>
          <w:bCs/>
          <w:color w:val="16382B"/>
          <w:sz w:val="32"/>
          <w:szCs w:val="32"/>
        </w:rPr>
        <w:t xml:space="preserve">5. ข้อจำกัดของเวอร์ชัน Demo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50"/>
      </w:tblGrid>
      <w:tr>
        <w:trPr>
          <w:tblHeader/>
        </w:trPr>
        <w:tc>
          <w:tcPr>
            <w:tcW w:type="dxa" w:w="330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หัวข้อ</w:t>
            </w:r>
          </w:p>
        </w:tc>
        <w:tc>
          <w:tcPr>
            <w:tcW w:type="dxa" w:w="605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รายละเอียด</w:t>
            </w:r>
          </w:p>
        </w:tc>
      </w:tr>
      <w:tr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sz w:val="22"/>
                <w:szCs w:val="22"/>
              </w:rPr>
              <w:t xml:space="preserve">ข้อมูลใช้แล้วหาย ต่อรอบ</w:t>
            </w:r>
          </w:p>
        </w:tc>
        <w:tc>
          <w:tcPr>
            <w:tcW w:type="dxa" w:w="60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ยังไม่ต่อฐานข้อมูลกลาง — ข้อมูลเก็บชั่วคราวใน Local Storage ของเบราว์เซอร์ที่ทดสอบเท่านั้น ไม่แชร์ข้ามอุปกรณ์/เบราว์เซอร์ และจะรีเซ็ตเมื่อล้างข้อมูลเบราว์เซอร์หรือกดปุ่ม "ล้างข้อมูล Demo ทั้งหมด" — ออกแบบให้ใช้ทดสอบทีละรอบตามที่ตกลงไว้สำหรับรอบนี้</w:t>
            </w:r>
          </w:p>
        </w:tc>
      </w:tr>
      <w:tr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sz w:val="22"/>
                <w:szCs w:val="22"/>
              </w:rPr>
              <w:t xml:space="preserve">การชำระเงิน</w:t>
            </w:r>
          </w:p>
        </w:tc>
        <w:tc>
          <w:tcPr>
            <w:tcW w:type="dxa" w:w="60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QR พร้อมเพย์เป็นการจำลอง — ยืนยันอัตโนมัติใน 3 วินาที ไม่มีการตัดเงินจริง</w:t>
            </w:r>
          </w:p>
        </w:tc>
      </w:tr>
      <w:tr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sz w:val="22"/>
                <w:szCs w:val="22"/>
              </w:rPr>
              <w:t xml:space="preserve">การเข้าสู่ระบบ</w:t>
            </w:r>
          </w:p>
        </w:tc>
        <w:tc>
          <w:tcPr>
            <w:tcW w:type="dxa" w:w="60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Email คือช่องทางในขอบเขตตรวจรับรอบนี้ — สมัคร/ยืนยัน/ลืมรหัสผ่าน ทำงานจริงในเครื่องที่ทดสอบ ยกเว้นรหัส OTP ที่ยังแสดงบนหน้าจอแทนการส่ง Email จริง (ต่อ Email Service ในเฟสถัดไป) ส่วน LINE / Google เป็นปุ่มสาธิตสำหรับเฟสถัดไป ยังไม่อยู่ในขอบเขตรอบนี้</w:t>
            </w:r>
          </w:p>
        </w:tc>
      </w:tr>
      <w:tr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sz w:val="22"/>
                <w:szCs w:val="22"/>
              </w:rPr>
              <w:t xml:space="preserve">การแจ้งเตือน</w:t>
            </w:r>
          </w:p>
        </w:tc>
        <w:tc>
          <w:tcPr>
            <w:tcW w:type="dxa" w:w="60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แจ้งเตือนในแอป + Browser Notification ทำงานแล้ว แต่ยังไม่ส่งผ่าน LINE OA / Email จริง (ต้องต่อ backend)</w:t>
            </w:r>
          </w:p>
        </w:tc>
      </w:tr>
      <w:tr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sz w:val="22"/>
                <w:szCs w:val="22"/>
              </w:rPr>
              <w:t xml:space="preserve">รหัส Admin</w:t>
            </w:r>
          </w:p>
        </w:tc>
        <w:tc>
          <w:tcPr>
            <w:tcW w:type="dxa" w:w="60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รหัสผ่านกลาง "bounce" สำหรับ Demo เท่านั้น — ระบบจริงใช้บัญชีพนักงานรายบุคคล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rFonts w:ascii="Tahoma" w:cs="Tahoma" w:eastAsia="Tahoma" w:hAnsi="Tahoma"/>
          <w:b/>
          <w:bCs/>
          <w:color w:val="16382B"/>
          <w:sz w:val="32"/>
          <w:szCs w:val="32"/>
        </w:rPr>
        <w:t xml:space="preserve">6. แผนพัฒนาต่อ (Roadmap)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Phase 1 — เสร็จแล้ว ✅: จองสนาม + ชำระเงิน + Stamp Card + Voucher + Admin พื้นฐาน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Phase 2 — เสร็จบางส่วน 🔄: Email Login เต็มระบบ (สมัคร/ยืนยัน OTP/ลืมรหัสผ่าน — Demo, อยู่ในขอบเขตรอบนี้), Promo Code, ระดับสมาชิก | รอบถัดไป: LINE Login/Google OAuth จริง, แจ้งเตือน LINE OA/Email จริง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Phase 3 — เสร็จแล้ว ✅ (Demo): รายงาน &amp; สถิติ (เลือกช่วงวันที่ได้) + Member Stats, ใบจอง PDF, การแจ้งเตือน + Browser Notification, Birthday Promo (Gold), เช็คอินยืนยันการเข้าใช้สนาม, ค้นหา/เรียงลำดับการจองแบบละเอียด, Performance Optimization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ขั้นถัดไป: ต่อ backend จริง — ฐานข้อมูลกลาง, LINE LIFF, Payment Gateway PromptPay, LINE OA Notification, Email Service จริง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Tahoma" w:cs="Tahoma" w:eastAsia="Tahoma" w:hAnsi="Tahoma"/>
          <w:b/>
          <w:bCs/>
          <w:color w:val="16382B"/>
          <w:sz w:val="32"/>
          <w:szCs w:val="32"/>
        </w:rPr>
        <w:t xml:space="preserve">7. แบบตรวจรับงาน (Acceptance Checklist)</w:t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กรุณากรอกแบบฟอร์มนี้หลังทดลองใช้งานตามหัวข้อ 1–6 ครบถ้วน — ใช้เป็นหลักฐานการตรวจรับงานระหว่างผู้พัฒนาและลูกค้าสำหรับรอบนี้</w:t>
      </w: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7.1 ความเห็นด้าน UX/UI</w:t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ทำเครื่องหมาย X ในช่องที่ตรงกับความเห็นของท่าน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350"/>
        <w:gridCol w:w="1350"/>
        <w:gridCol w:w="1350"/>
        <w:gridCol w:w="2100"/>
      </w:tblGrid>
      <w:tr>
        <w:trPr>
          <w:tblHeader/>
        </w:trPr>
        <w:tc>
          <w:tcPr>
            <w:tcW w:type="dxa" w:w="320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หัวข้อ</w:t>
            </w:r>
          </w:p>
        </w:tc>
        <w:tc>
          <w:tcPr>
            <w:tcW w:type="dxa" w:w="135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พอใจมาก</w:t>
            </w:r>
          </w:p>
        </w:tc>
        <w:tc>
          <w:tcPr>
            <w:tcW w:type="dxa" w:w="135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พอใจปานกลาง</w:t>
            </w:r>
          </w:p>
        </w:tc>
        <w:tc>
          <w:tcPr>
            <w:tcW w:type="dxa" w:w="135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ควรปรับปรุง</w:t>
            </w:r>
          </w:p>
        </w:tc>
        <w:tc>
          <w:tcPr>
            <w:tcW w:type="dxa" w:w="210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ความเห็นเพิ่มเติม</w:t>
            </w:r>
          </w:p>
        </w:tc>
      </w:tr>
      <w:tr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โทนสีและธีมภาพรวม (เขียว/เหลืองมะนาว สไตล์สปอร์ต)</w:t>
            </w:r>
          </w:p>
        </w:tc>
        <w:tc>
          <w:tcPr>
            <w:tcW w:type="dxa" w:w="1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รูปแบบตัวอักษร (Prompt / Anuphan)</w:t>
            </w:r>
          </w:p>
        </w:tc>
        <w:tc>
          <w:tcPr>
            <w:tcW w:type="dxa" w:w="1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การจัดวางหน้าจอ (Layout) และไอคอน/ปุ่มต่างๆ</w:t>
            </w:r>
          </w:p>
        </w:tc>
        <w:tc>
          <w:tcPr>
            <w:tcW w:type="dxa" w:w="1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การใช้งานบนมือถือ (Responsive)</w:t>
            </w:r>
          </w:p>
        </w:tc>
        <w:tc>
          <w:tcPr>
            <w:tcW w:type="dxa" w:w="1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ความรู้สึกโดยรวมเมื่อเปิดใช้งานครั้งแรก</w:t>
            </w:r>
          </w:p>
        </w:tc>
        <w:tc>
          <w:tcPr>
            <w:tcW w:type="dxa" w:w="1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7.2 ความครบถ้วนของฟังก์ชัน</w:t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ขอบเขตรอบนี้: เข้าสู่ระบบด้วย Email เป็นหลัก (ดูหัวข้อ 1.1) — ปุ่ม LINE/Google ยังไม่อยู่ในการตรวจรับรอบนี้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400"/>
        <w:gridCol w:w="1400"/>
        <w:gridCol w:w="2350"/>
      </w:tblGrid>
      <w:tr>
        <w:trPr>
          <w:tblHeader/>
        </w:trPr>
        <w:tc>
          <w:tcPr>
            <w:tcW w:type="dxa" w:w="420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ฟีเจอร์</w:t>
            </w:r>
          </w:p>
        </w:tc>
        <w:tc>
          <w:tcPr>
            <w:tcW w:type="dxa" w:w="140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ผ่าน ✅</w:t>
            </w:r>
          </w:p>
        </w:tc>
        <w:tc>
          <w:tcPr>
            <w:tcW w:type="dxa" w:w="140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ต้องแก้ไข ❌</w:t>
            </w:r>
          </w:p>
        </w:tc>
        <w:tc>
          <w:tcPr>
            <w:tcW w:type="dxa" w:w="2350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หมายเหตุ</w:t>
            </w:r>
          </w:p>
        </w:tc>
      </w:tr>
      <w:tr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จองสนาม (เลือกวัน/เวลา/สนาม + ราคา Peak/Off-Peak)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2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ชำระเงินจำลอง (QR / บัตร / Credits) + โค้ดส่วนลด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2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เข้าสู่ระบบ/สมัครสมาชิกด้วย Email (OTP + ลืมรหัสผ่าน)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2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Stamp Card, Free Voucher, ระดับสมาชิก, Birthday Promo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2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การจองของฉัน (ยกเลิก / ดูประวัติ) + ใบจอง PDF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2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การแจ้งเตือนในแอป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2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Admin: Dashboard + เลือกช่วงวันที่ดูรายได้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2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Admin: จัดการสนาม (เพิ่ม/แก้ไข/Block เวลา)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2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Admin: จัดการการจอง (ค้นหา 2 แบบ, เรียงลำดับ, เช็คอิน/ไม่มา, Export CSV)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2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Admin: Promo Codes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2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Admin: จัดการสมาชิก (ปรับแสตมป์, ออก Voucher, Suspend)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2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Admin: รายงาน &amp; สถิติ (เลือกช่วงวันที่)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2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Admin: ตั้งค่าระบบ + ล้างข้อมูล Demo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2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รองรับ 2 ภาษา (ไทย/อังกฤษ) ทุกหน้า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[   ]</w:t>
            </w:r>
          </w:p>
        </w:tc>
        <w:tc>
          <w:tcPr>
            <w:tcW w:type="dxa" w:w="235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7.3 ข้อเสนอแนะเพิ่มเติม</w:t>
      </w:r>
    </w:p>
    <w:p>
      <w:pPr>
        <w:pBdr>
          <w:bottom w:val="single" w:color="CCCCCC" w:sz="6"/>
        </w:pBdr>
        <w:spacing w:after="300"/>
      </w:pPr>
      <w:r>
        <w:rPr>
          <w:rFonts w:ascii="Tahoma" w:cs="Tahoma" w:eastAsia="Tahoma" w:hAnsi="Tahoma"/>
          <w:sz w:val="22"/>
          <w:szCs w:val="22"/>
        </w:rPr>
        <w:t xml:space="preserve"> </w:t>
      </w:r>
    </w:p>
    <w:p>
      <w:pPr>
        <w:pBdr>
          <w:bottom w:val="single" w:color="CCCCCC" w:sz="6"/>
        </w:pBdr>
        <w:spacing w:after="300"/>
      </w:pPr>
      <w:r>
        <w:rPr>
          <w:rFonts w:ascii="Tahoma" w:cs="Tahoma" w:eastAsia="Tahoma" w:hAnsi="Tahoma"/>
          <w:sz w:val="22"/>
          <w:szCs w:val="22"/>
        </w:rPr>
        <w:t xml:space="preserve"> </w:t>
      </w:r>
    </w:p>
    <w:p>
      <w:pPr>
        <w:pBdr>
          <w:bottom w:val="single" w:color="CCCCCC" w:sz="6"/>
        </w:pBdr>
        <w:spacing w:after="300"/>
      </w:pPr>
      <w:r>
        <w:rPr>
          <w:rFonts w:ascii="Tahoma" w:cs="Tahoma" w:eastAsia="Tahoma" w:hAnsi="Tahoma"/>
          <w:sz w:val="22"/>
          <w:szCs w:val="22"/>
        </w:rPr>
        <w:t xml:space="preserve"> </w:t>
      </w:r>
    </w:p>
    <w:p>
      <w:pPr>
        <w:pStyle w:val="Heading2"/>
        <w:spacing w:after="120" w:before="280"/>
      </w:pPr>
      <w:r>
        <w:rPr>
          <w:rFonts w:ascii="Tahoma" w:cs="Tahoma" w:eastAsia="Tahoma" w:hAnsi="Tahoma"/>
          <w:b/>
          <w:bCs/>
          <w:color w:val="16382B"/>
          <w:sz w:val="26"/>
          <w:szCs w:val="26"/>
        </w:rPr>
        <w:t xml:space="preserve">7.4 ผลการตรวจรับ</w:t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[   ] อนุมัติผ่าน       [   ] อนุมัติแบบมีเงื่อนไข (ระบุด้านบน)       [   ] ไม่อนุมัติ (ระบุเหตุผลด้านบน)</w:t>
      </w:r>
    </w:p>
    <w:p>
      <w:pPr>
        <w:spacing w:before="30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5"/>
        <w:gridCol w:w="4675"/>
      </w:tblGrid>
      <w:tr>
        <w:trPr>
          <w:tblHeader/>
        </w:trPr>
        <w:tc>
          <w:tcPr>
            <w:tcW w:type="dxa" w:w="4675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ผู้ตรวจรับงาน (ลูกค้า)</w:t>
            </w:r>
          </w:p>
        </w:tc>
        <w:tc>
          <w:tcPr>
            <w:tcW w:type="dxa" w:w="4675"/>
            <w:shd w:fill="1638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22"/>
                <w:szCs w:val="22"/>
              </w:rPr>
              <w:t xml:space="preserve">ผู้ส่งมอบงาน (ผู้พัฒนา)</w:t>
            </w:r>
          </w:p>
        </w:tc>
      </w:tr>
      <w:tr>
        <w:tc>
          <w:tcPr>
            <w:tcW w:type="dxa" w:w="467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ชื่อ: ______________________</w:t>
            </w:r>
            <w:p>
              <w:pPr>
                <w:spacing w:before="300"/>
              </w:pPr>
              <w:r>
                <w:rPr>
                  <w:rFonts w:ascii="Tahoma" w:cs="Tahoma" w:eastAsia="Tahoma" w:hAnsi="Tahoma"/>
                  <w:sz w:val="22"/>
                  <w:szCs w:val="22"/>
                </w:rPr>
                <w:t xml:space="preserve">วันที่: ____________________</w:t>
              </w:r>
            </w:p>
          </w:p>
        </w:tc>
        <w:tc>
          <w:tcPr>
            <w:tcW w:type="dxa" w:w="4675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Tahoma" w:cs="Tahoma" w:eastAsia="Tahoma" w:hAnsi="Tahoma"/>
                <w:sz w:val="22"/>
                <w:szCs w:val="22"/>
              </w:rPr>
              <w:t xml:space="preserve">ชื่อ: ______________________</w:t>
            </w:r>
            <w:p>
              <w:pPr>
                <w:spacing w:before="300"/>
              </w:pPr>
              <w:r>
                <w:rPr>
                  <w:rFonts w:ascii="Tahoma" w:cs="Tahoma" w:eastAsia="Tahoma" w:hAnsi="Tahoma"/>
                  <w:sz w:val="22"/>
                  <w:szCs w:val="22"/>
                </w:rPr>
                <w:t xml:space="preserve">วันที่: ____________________</w:t>
              </w:r>
            </w:p>
          </w:p>
        </w:tc>
      </w:tr>
    </w:tbl>
    <w:p>
      <w:pPr>
        <w:spacing w:before="400"/>
        <w:jc w:val="center"/>
      </w:pPr>
      <w:r>
        <w:rPr>
          <w:rFonts w:ascii="Tahoma" w:cs="Tahoma" w:eastAsia="Tahoma" w:hAnsi="Tahoma"/>
          <w:color w:val="8A968E"/>
          <w:sz w:val="20"/>
          <w:szCs w:val="20"/>
        </w:rPr>
        <w:t xml:space="preserve">— จบเอกสาร —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8A968E"/>
        <w:sz w:val="16"/>
        <w:szCs w:val="16"/>
      </w:rPr>
      <w:t xml:space="preserve">Bounce Pickleball House — User Manual v1.2 (UAT)  |  หน้า </w:t>
    </w:r>
    <w:r>
      <w:rPr>
        <w:rFonts w:ascii="Tahoma" w:cs="Tahoma" w:eastAsia="Tahoma" w:hAnsi="Tahoma"/>
        <w:color w:val="8A968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2026-07-13T16:38:25.196Z</dcterms:created>
  <dcterms:modified xsi:type="dcterms:W3CDTF">2026-07-13T16:38:25.200Z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