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7222B" w14:textId="77777777" w:rsidR="00A42876" w:rsidRPr="00A42876" w:rsidRDefault="00A42876" w:rsidP="00A42876">
      <w:pPr>
        <w:spacing w:after="0" w:line="240" w:lineRule="auto"/>
        <w:outlineLvl w:val="0"/>
        <w:rPr>
          <w:rFonts w:ascii="Times New Roman" w:eastAsia="Times New Roman" w:hAnsi="Times New Roman" w:cs="Times New Roman"/>
          <w:color w:val="333333"/>
          <w:kern w:val="36"/>
          <w:sz w:val="81"/>
          <w:szCs w:val="81"/>
          <w:lang w:eastAsia="en-IN"/>
        </w:rPr>
      </w:pPr>
      <w:r w:rsidRPr="00A42876">
        <w:rPr>
          <w:rFonts w:ascii="Times New Roman" w:eastAsia="Times New Roman" w:hAnsi="Times New Roman" w:cs="Times New Roman"/>
          <w:color w:val="333333"/>
          <w:kern w:val="36"/>
          <w:sz w:val="81"/>
          <w:szCs w:val="81"/>
          <w:lang w:eastAsia="en-IN"/>
        </w:rPr>
        <w:t>2.5: Mental Models &amp; User Journeys</w:t>
      </w:r>
    </w:p>
    <w:p w14:paraId="4AC691C1" w14:textId="77777777" w:rsidR="00A42876" w:rsidRPr="00A42876" w:rsidRDefault="00A42876" w:rsidP="00A42876">
      <w:pPr>
        <w:shd w:val="clear" w:color="auto" w:fill="FFFFFF"/>
        <w:spacing w:before="360" w:after="120" w:line="240" w:lineRule="auto"/>
        <w:outlineLvl w:val="3"/>
        <w:rPr>
          <w:rFonts w:ascii="DINNextW01-CondensedMed" w:eastAsia="Times New Roman" w:hAnsi="DINNextW01-CondensedMed" w:cs="Times New Roman"/>
          <w:color w:val="333333"/>
          <w:sz w:val="67"/>
          <w:szCs w:val="67"/>
          <w:lang w:eastAsia="en-IN"/>
        </w:rPr>
      </w:pPr>
      <w:r w:rsidRPr="00A42876">
        <w:rPr>
          <w:rFonts w:ascii="DINNextW01-CondensedMed" w:eastAsia="Times New Roman" w:hAnsi="DINNextW01-CondensedMed" w:cs="Times New Roman"/>
          <w:color w:val="333333"/>
          <w:sz w:val="67"/>
          <w:szCs w:val="67"/>
          <w:lang w:eastAsia="en-IN"/>
        </w:rPr>
        <w:t>Learning Goals</w:t>
      </w:r>
    </w:p>
    <w:p w14:paraId="3ED2738D"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Discuss mental models and then create a journey map informed by qualitative research</w:t>
      </w:r>
    </w:p>
    <w:p w14:paraId="2AA7CB48" w14:textId="77777777" w:rsidR="00A42876" w:rsidRPr="00A42876" w:rsidRDefault="00A42876" w:rsidP="00A42876">
      <w:pPr>
        <w:shd w:val="clear" w:color="auto" w:fill="FFFFFF"/>
        <w:spacing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Bold 693229" w:eastAsia="Times New Roman" w:hAnsi="TradeGothicNextW01-Bold 693229" w:cs="Times New Roman"/>
          <w:color w:val="888888"/>
          <w:spacing w:val="4"/>
          <w:sz w:val="19"/>
          <w:szCs w:val="19"/>
          <w:lang w:eastAsia="en-IN"/>
        </w:rPr>
        <w:t> Estimated Read Time: 40 Minutes.</w:t>
      </w:r>
    </w:p>
    <w:p w14:paraId="022E4195" w14:textId="77777777" w:rsidR="00A42876" w:rsidRPr="00A42876" w:rsidRDefault="00A42876" w:rsidP="00A42876">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A42876">
        <w:rPr>
          <w:rFonts w:ascii="DINNextW01-CondensedMed" w:eastAsia="Times New Roman" w:hAnsi="DINNextW01-CondensedMed" w:cs="Times New Roman"/>
          <w:color w:val="333333"/>
          <w:sz w:val="75"/>
          <w:szCs w:val="75"/>
          <w:lang w:eastAsia="en-IN"/>
        </w:rPr>
        <w:t>Introduction</w:t>
      </w:r>
    </w:p>
    <w:p w14:paraId="43969BFD"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Good to see you again! In the previous Exercise, you learned about personas and why they’re such valuable tools for a UX designer. The good news is that there are many more techniques for bringing users to life and learning more about their behaviors and needs.</w:t>
      </w:r>
    </w:p>
    <w:p w14:paraId="03EB0EDC"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You may be wondering why all of these techniques are necessary. The answer, actually, is simple—in the world of UX design, every project is unique (which is one of the great things about this career!). By focusing on adding more tools to your UX toolbox, you’ll be well-equipped for any type of project that comes your way. In addition, using several of these techniques at once (say, a persona, a mental model diagram, and a user journey map) reveals a clearer picture of your users, their beliefs, and their behaviors, which allows you to communicate those nuanced details more easily to your product team.</w:t>
      </w:r>
    </w:p>
    <w:p w14:paraId="6BA5BF26"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Why don’t we get started, then, by looking at another great tool to add to your collection—mental models!</w:t>
      </w:r>
    </w:p>
    <w:p w14:paraId="50A2FB9B" w14:textId="77777777" w:rsidR="00A42876" w:rsidRPr="00A42876" w:rsidRDefault="00A42876" w:rsidP="00A42876">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A42876">
        <w:rPr>
          <w:rFonts w:ascii="DINNextW01-CondensedMed" w:eastAsia="Times New Roman" w:hAnsi="DINNextW01-CondensedMed" w:cs="Times New Roman"/>
          <w:color w:val="333333"/>
          <w:sz w:val="75"/>
          <w:szCs w:val="75"/>
          <w:lang w:eastAsia="en-IN"/>
        </w:rPr>
        <w:t>Mental Models</w:t>
      </w:r>
    </w:p>
    <w:p w14:paraId="179B4B3E"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Designing an app or website requires that you understand exactly what a user wants to accomplish. Take this quote from the book </w:t>
      </w:r>
      <w:hyperlink r:id="rId5" w:tgtFrame="_blank" w:history="1">
        <w:r w:rsidRPr="00A42876">
          <w:rPr>
            <w:rFonts w:ascii="TradeGothicNextW01-Ligh 693253" w:eastAsia="Times New Roman" w:hAnsi="TradeGothicNextW01-Ligh 693253" w:cs="Times New Roman"/>
            <w:i/>
            <w:iCs/>
            <w:color w:val="85B9C5"/>
            <w:sz w:val="27"/>
            <w:szCs w:val="27"/>
            <w:lang w:eastAsia="en-IN"/>
          </w:rPr>
          <w:t>Difficult Conversations</w:t>
        </w:r>
      </w:hyperlink>
      <w:r w:rsidRPr="00A42876">
        <w:rPr>
          <w:rFonts w:ascii="TradeGothicNextW01-Ligh 693250" w:eastAsia="Times New Roman" w:hAnsi="TradeGothicNextW01-Ligh 693250" w:cs="Times New Roman"/>
          <w:color w:val="333333"/>
          <w:sz w:val="27"/>
          <w:szCs w:val="27"/>
          <w:lang w:eastAsia="en-IN"/>
        </w:rPr>
        <w:t> by Stone, Patton, and Heen:</w:t>
      </w:r>
    </w:p>
    <w:p w14:paraId="3BA24C83" w14:textId="77777777" w:rsidR="00A42876" w:rsidRPr="00A42876" w:rsidRDefault="00A42876" w:rsidP="00A42876">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A42876">
        <w:rPr>
          <w:rFonts w:ascii="TradeGothicNextW01-Ligh 693250" w:eastAsia="Times New Roman" w:hAnsi="TradeGothicNextW01-Ligh 693250" w:cs="Times New Roman"/>
          <w:color w:val="333333"/>
          <w:sz w:val="25"/>
          <w:szCs w:val="25"/>
          <w:lang w:eastAsia="en-IN"/>
        </w:rPr>
        <w:t>“The deepest form of understanding another person is empathy... [which] involves a shift from... observing how you seem on the outside, to... imagining what it feels like to be you on the inside.”</w:t>
      </w:r>
    </w:p>
    <w:p w14:paraId="5C5DFFE6"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lastRenderedPageBreak/>
        <w:t>This level of user empathy can be hard to pin down, but mental models are the most effective tools for doing so. In essence, a </w:t>
      </w:r>
      <w:r w:rsidRPr="00A42876">
        <w:rPr>
          <w:rFonts w:ascii="TradeGothicNextW01-Bold 693229" w:eastAsia="Times New Roman" w:hAnsi="TradeGothicNextW01-Bold 693229" w:cs="Times New Roman"/>
          <w:b/>
          <w:bCs/>
          <w:color w:val="333333"/>
          <w:sz w:val="27"/>
          <w:szCs w:val="27"/>
          <w:lang w:eastAsia="en-IN"/>
        </w:rPr>
        <w:t>mental model</w:t>
      </w:r>
      <w:r w:rsidRPr="00A42876">
        <w:rPr>
          <w:rFonts w:ascii="TradeGothicNextW01-Ligh 693250" w:eastAsia="Times New Roman" w:hAnsi="TradeGothicNextW01-Ligh 693250" w:cs="Times New Roman"/>
          <w:color w:val="333333"/>
          <w:sz w:val="27"/>
          <w:szCs w:val="27"/>
          <w:lang w:eastAsia="en-IN"/>
        </w:rPr>
        <w:t> is an assumption that a user has made about how a product should work. Investigating these mental models can provide the UX designer with a deeper understanding of user motivations and thought processes, along with the emotional context in which they’re using your product. Mental models are created using the same type of data you’ve already collected in your user interviews. Talk to real people and find out what they do, how they think, and how they approach situations. You may remember thinking about people’s different ideas of breakfast in the Fundamentals course. This was a way of reflecting on their mental models surrounding the concept of breakfast and the accompanying organization of foods. Now, let’s dig deeper into how to put these models together.</w:t>
      </w:r>
    </w:p>
    <w:p w14:paraId="1D2F113E"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To start, we need a way to visualize this model and fully grasp its effectiveness for UX design. Luckily for us, </w:t>
      </w:r>
      <w:hyperlink r:id="rId6" w:tgtFrame="_blank" w:history="1">
        <w:r w:rsidRPr="00A42876">
          <w:rPr>
            <w:rFonts w:ascii="Trade Gothic Next W01" w:eastAsia="Times New Roman" w:hAnsi="Trade Gothic Next W01" w:cs="Times New Roman"/>
            <w:color w:val="85B9C5"/>
            <w:sz w:val="27"/>
            <w:szCs w:val="27"/>
            <w:u w:val="single"/>
            <w:lang w:eastAsia="en-IN"/>
          </w:rPr>
          <w:t>Indi Young</w:t>
        </w:r>
      </w:hyperlink>
      <w:r w:rsidRPr="00A42876">
        <w:rPr>
          <w:rFonts w:ascii="TradeGothicNextW01-Ligh 693250" w:eastAsia="Times New Roman" w:hAnsi="TradeGothicNextW01-Ligh 693250" w:cs="Times New Roman"/>
          <w:color w:val="333333"/>
          <w:sz w:val="27"/>
          <w:szCs w:val="27"/>
          <w:lang w:eastAsia="en-IN"/>
        </w:rPr>
        <w:t>, author and founder of the UX agency </w:t>
      </w:r>
      <w:hyperlink r:id="rId7" w:tgtFrame="_blank" w:history="1">
        <w:r w:rsidRPr="00A42876">
          <w:rPr>
            <w:rFonts w:ascii="Trade Gothic Next W01" w:eastAsia="Times New Roman" w:hAnsi="Trade Gothic Next W01" w:cs="Times New Roman"/>
            <w:color w:val="85B9C5"/>
            <w:sz w:val="27"/>
            <w:szCs w:val="27"/>
            <w:u w:val="single"/>
            <w:lang w:eastAsia="en-IN"/>
          </w:rPr>
          <w:t>Adaptive Path</w:t>
        </w:r>
      </w:hyperlink>
      <w:r w:rsidRPr="00A42876">
        <w:rPr>
          <w:rFonts w:ascii="TradeGothicNextW01-Ligh 693250" w:eastAsia="Times New Roman" w:hAnsi="TradeGothicNextW01-Ligh 693250" w:cs="Times New Roman"/>
          <w:color w:val="333333"/>
          <w:sz w:val="27"/>
          <w:szCs w:val="27"/>
          <w:lang w:eastAsia="en-IN"/>
        </w:rPr>
        <w:t>, has developed a fascinating way to visualize these mental models. She calls them “mental model diagrams.” Let’s take a closer look!</w:t>
      </w:r>
    </w:p>
    <w:p w14:paraId="31B54693" w14:textId="77777777" w:rsidR="00A42876" w:rsidRPr="00A42876" w:rsidRDefault="00A42876" w:rsidP="00A42876">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A42876">
        <w:rPr>
          <w:rFonts w:ascii="Trade Gothic Next W01" w:eastAsia="Times New Roman" w:hAnsi="Trade Gothic Next W01" w:cs="Times New Roman"/>
          <w:color w:val="333333"/>
          <w:sz w:val="35"/>
          <w:szCs w:val="35"/>
          <w:lang w:eastAsia="en-IN"/>
        </w:rPr>
        <w:t>Mental Model Diagrams</w:t>
      </w:r>
    </w:p>
    <w:p w14:paraId="12614115"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To create these diagrams, Young looks at one persona at a time to determine what types of motivations might be driving their behaviors. Take a look at the following simple mental model diagram:</w:t>
      </w:r>
    </w:p>
    <w:p w14:paraId="380A87A4" w14:textId="0149D951"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noProof/>
          <w:color w:val="333333"/>
          <w:sz w:val="27"/>
          <w:szCs w:val="27"/>
          <w:lang w:eastAsia="en-IN"/>
        </w:rPr>
        <w:drawing>
          <wp:inline distT="0" distB="0" distL="0" distR="0" wp14:anchorId="5A616642" wp14:editId="591121C8">
            <wp:extent cx="5731510" cy="2703195"/>
            <wp:effectExtent l="0" t="0" r="2540" b="1905"/>
            <wp:docPr id="8" name="Picture 8" descr="Simple 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Mental Mod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03195"/>
                    </a:xfrm>
                    <a:prstGeom prst="rect">
                      <a:avLst/>
                    </a:prstGeom>
                    <a:noFill/>
                    <a:ln>
                      <a:noFill/>
                    </a:ln>
                  </pic:spPr>
                </pic:pic>
              </a:graphicData>
            </a:graphic>
          </wp:inline>
        </w:drawing>
      </w:r>
    </w:p>
    <w:p w14:paraId="07025D39" w14:textId="77777777" w:rsidR="00A42876" w:rsidRPr="00A42876" w:rsidRDefault="00A42876" w:rsidP="00A42876">
      <w:pPr>
        <w:shd w:val="clear" w:color="auto" w:fill="FFFFFF"/>
        <w:spacing w:after="150" w:line="240" w:lineRule="auto"/>
        <w:jc w:val="center"/>
        <w:outlineLvl w:val="5"/>
        <w:rPr>
          <w:rFonts w:ascii="DIN Next W01 Regular" w:eastAsia="Times New Roman" w:hAnsi="DIN Next W01 Regular" w:cs="Times New Roman"/>
          <w:color w:val="333333"/>
          <w:sz w:val="24"/>
          <w:szCs w:val="24"/>
          <w:lang w:eastAsia="en-IN"/>
        </w:rPr>
      </w:pPr>
      <w:r w:rsidRPr="00A42876">
        <w:rPr>
          <w:rFonts w:ascii="DIN Next W01 Regular" w:eastAsia="Times New Roman" w:hAnsi="DIN Next W01 Regular" w:cs="Times New Roman"/>
          <w:color w:val="333333"/>
          <w:sz w:val="24"/>
          <w:szCs w:val="24"/>
          <w:lang w:eastAsia="en-IN"/>
        </w:rPr>
        <w:t>A Simple Mental Model. </w:t>
      </w:r>
      <w:hyperlink r:id="rId9" w:tgtFrame="_blank" w:history="1">
        <w:r w:rsidRPr="00A42876">
          <w:rPr>
            <w:rFonts w:ascii="Trade Gothic Next W01" w:eastAsia="Times New Roman" w:hAnsi="Trade Gothic Next W01" w:cs="Times New Roman"/>
            <w:color w:val="85B9C5"/>
            <w:sz w:val="24"/>
            <w:szCs w:val="24"/>
            <w:u w:val="single"/>
            <w:lang w:eastAsia="en-IN"/>
          </w:rPr>
          <w:t>Click here</w:t>
        </w:r>
      </w:hyperlink>
      <w:r w:rsidRPr="00A42876">
        <w:rPr>
          <w:rFonts w:ascii="DIN Next W01 Regular" w:eastAsia="Times New Roman" w:hAnsi="DIN Next W01 Regular" w:cs="Times New Roman"/>
          <w:color w:val="333333"/>
          <w:sz w:val="24"/>
          <w:szCs w:val="24"/>
          <w:lang w:eastAsia="en-IN"/>
        </w:rPr>
        <w:t> to zoom in</w:t>
      </w:r>
    </w:p>
    <w:p w14:paraId="00BF017E"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 xml:space="preserve">You get up in the morning and get ready, you prepare and eat breakfast, and you get on a train. Each of these groups of activities are considered “mental </w:t>
      </w:r>
      <w:r w:rsidRPr="00A42876">
        <w:rPr>
          <w:rFonts w:ascii="TradeGothicNextW01-Ligh 693250" w:eastAsia="Times New Roman" w:hAnsi="TradeGothicNextW01-Ligh 693250" w:cs="Times New Roman"/>
          <w:color w:val="333333"/>
          <w:sz w:val="27"/>
          <w:szCs w:val="27"/>
          <w:lang w:eastAsia="en-IN"/>
        </w:rPr>
        <w:lastRenderedPageBreak/>
        <w:t>spaces,” and the full mental model of your morning consists of a combination of several of these mental spaces.</w:t>
      </w:r>
    </w:p>
    <w:p w14:paraId="3AA8F193"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Think back to the interviews you recently conducted. Consider the behaviors, thoughts, and feelings you recorded and implemented in one of your personas. By looking for patterns in these elements, you can create a mental model by grouping those patterns into “towers.” Each tower may contain any number of related behaviors, thoughts, and feelings, but it’s important that they be phrased as verbs to avoid recording simple facts or observations. Young believes that phrasing tower elements in this way helps designers get inside the user’s head. Remember, in a mental model diagram, we’re only interested in behaviors, thoughts, and feelings! After building towers, the towers are grouped further into larger mental spaces.</w:t>
      </w:r>
    </w:p>
    <w:p w14:paraId="7E487415"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Things are already starting to get interesting, but in Young’s design, this is only half of the picture. Check out this completed mental model based on our previous example:</w:t>
      </w:r>
    </w:p>
    <w:p w14:paraId="3C9A5393" w14:textId="17CD1822"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noProof/>
          <w:color w:val="333333"/>
          <w:sz w:val="27"/>
          <w:szCs w:val="27"/>
          <w:lang w:eastAsia="en-IN"/>
        </w:rPr>
        <w:drawing>
          <wp:inline distT="0" distB="0" distL="0" distR="0" wp14:anchorId="659CD21C" wp14:editId="1F1C3294">
            <wp:extent cx="5731510" cy="4507865"/>
            <wp:effectExtent l="0" t="0" r="2540" b="6985"/>
            <wp:docPr id="7" name="Picture 7" descr="Complete 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lete Mental Mode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507865"/>
                    </a:xfrm>
                    <a:prstGeom prst="rect">
                      <a:avLst/>
                    </a:prstGeom>
                    <a:noFill/>
                    <a:ln>
                      <a:noFill/>
                    </a:ln>
                  </pic:spPr>
                </pic:pic>
              </a:graphicData>
            </a:graphic>
          </wp:inline>
        </w:drawing>
      </w:r>
    </w:p>
    <w:p w14:paraId="0784F151" w14:textId="77777777" w:rsidR="00A42876" w:rsidRPr="00A42876" w:rsidRDefault="00A42876" w:rsidP="00A42876">
      <w:pPr>
        <w:shd w:val="clear" w:color="auto" w:fill="FFFFFF"/>
        <w:spacing w:after="150" w:line="240" w:lineRule="auto"/>
        <w:jc w:val="center"/>
        <w:outlineLvl w:val="5"/>
        <w:rPr>
          <w:rFonts w:ascii="DIN Next W01 Regular" w:eastAsia="Times New Roman" w:hAnsi="DIN Next W01 Regular" w:cs="Times New Roman"/>
          <w:color w:val="333333"/>
          <w:sz w:val="24"/>
          <w:szCs w:val="24"/>
          <w:lang w:eastAsia="en-IN"/>
        </w:rPr>
      </w:pPr>
      <w:r w:rsidRPr="00A42876">
        <w:rPr>
          <w:rFonts w:ascii="DIN Next W01 Regular" w:eastAsia="Times New Roman" w:hAnsi="DIN Next W01 Regular" w:cs="Times New Roman"/>
          <w:color w:val="333333"/>
          <w:sz w:val="24"/>
          <w:szCs w:val="24"/>
          <w:lang w:eastAsia="en-IN"/>
        </w:rPr>
        <w:t>A Complete Mental Model. </w:t>
      </w:r>
      <w:hyperlink r:id="rId11" w:tgtFrame="_blank" w:history="1">
        <w:r w:rsidRPr="00A42876">
          <w:rPr>
            <w:rFonts w:ascii="Trade Gothic Next W01" w:eastAsia="Times New Roman" w:hAnsi="Trade Gothic Next W01" w:cs="Times New Roman"/>
            <w:color w:val="85B9C5"/>
            <w:sz w:val="24"/>
            <w:szCs w:val="24"/>
            <w:u w:val="single"/>
            <w:lang w:eastAsia="en-IN"/>
          </w:rPr>
          <w:t>Click here</w:t>
        </w:r>
      </w:hyperlink>
      <w:r w:rsidRPr="00A42876">
        <w:rPr>
          <w:rFonts w:ascii="DIN Next W01 Regular" w:eastAsia="Times New Roman" w:hAnsi="DIN Next W01 Regular" w:cs="Times New Roman"/>
          <w:color w:val="333333"/>
          <w:sz w:val="24"/>
          <w:szCs w:val="24"/>
          <w:lang w:eastAsia="en-IN"/>
        </w:rPr>
        <w:t> to zoom in</w:t>
      </w:r>
    </w:p>
    <w:p w14:paraId="122A6BC6"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 xml:space="preserve">In that same morning routine example, we’ve added products from a fictional company under the towers they support. Note that some towers don’t have </w:t>
      </w:r>
      <w:r w:rsidRPr="00A42876">
        <w:rPr>
          <w:rFonts w:ascii="TradeGothicNextW01-Ligh 693250" w:eastAsia="Times New Roman" w:hAnsi="TradeGothicNextW01-Ligh 693250" w:cs="Times New Roman"/>
          <w:color w:val="333333"/>
          <w:sz w:val="27"/>
          <w:szCs w:val="27"/>
          <w:lang w:eastAsia="en-IN"/>
        </w:rPr>
        <w:lastRenderedPageBreak/>
        <w:t>any products supporting them, and some products don’t really fit under any of the towers in the diagram (they’re listed in the lower-right corner).</w:t>
      </w:r>
    </w:p>
    <w:p w14:paraId="00753904"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To complete your own model, take product features you intend to create and align them beneath the towers they support. After completing this for all of the product features being considered, take a step back and analyze your completed diagram. What should become obvious quite quickly are the gaps between your features—towers with no corresponding features. You may also have features that don’t fit under any certain tower. These can be thought of as extra functionality.</w:t>
      </w:r>
    </w:p>
    <w:p w14:paraId="2C18F6C4"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Both of these pieces of information are useful to you as a UX designer. Take what you learn about how your product does and doesn’t support users’ behaviors, thoughts, and feelings and form a strategy around that information. Perhaps you’ll decide to add features in the future to cover gaps or remove features that don’t directly align to user needs. You may also find it necessary to do further research with more mental model diagramming. These documents are designed to be used throughout the product cycle. They may even come in handy months and years down the road when you’re considering new features to implement in your site or app.</w:t>
      </w:r>
    </w:p>
    <w:p w14:paraId="54BF8C67" w14:textId="77777777" w:rsidR="00A42876" w:rsidRPr="00A42876" w:rsidRDefault="00A42876" w:rsidP="00A42876">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A42876">
        <w:rPr>
          <w:rFonts w:ascii="Trade Gothic Next W01" w:eastAsia="Times New Roman" w:hAnsi="Trade Gothic Next W01" w:cs="Times New Roman"/>
          <w:color w:val="333333"/>
          <w:sz w:val="35"/>
          <w:szCs w:val="35"/>
          <w:lang w:eastAsia="en-IN"/>
        </w:rPr>
        <w:t>Why Are Mental Model Diagrams Important?</w:t>
      </w:r>
    </w:p>
    <w:p w14:paraId="537A3088"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At a high level, mental model diagrams can give a UX designer a snapshot of how their product design fits in with the behaviors, thoughts, and feelings of their user audiences, but that’s not all. Here are a few other precise benefits of using mental model diagrams in your design process:</w:t>
      </w:r>
    </w:p>
    <w:p w14:paraId="11A4C327" w14:textId="77777777" w:rsidR="00A42876" w:rsidRPr="00A42876" w:rsidRDefault="00A42876" w:rsidP="00A42876">
      <w:pPr>
        <w:numPr>
          <w:ilvl w:val="0"/>
          <w:numId w:val="1"/>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Mental model diagrams are based on a solid foundation of research, so </w:t>
      </w:r>
      <w:r w:rsidRPr="00A42876">
        <w:rPr>
          <w:rFonts w:ascii="TradeGothicNextW01-Bold 693229" w:eastAsia="Times New Roman" w:hAnsi="TradeGothicNextW01-Bold 693229" w:cs="Times New Roman"/>
          <w:b/>
          <w:bCs/>
          <w:color w:val="333333"/>
          <w:sz w:val="27"/>
          <w:szCs w:val="27"/>
          <w:lang w:eastAsia="en-IN"/>
        </w:rPr>
        <w:t>they can provide your team with confidence in your design</w:t>
      </w:r>
      <w:r w:rsidRPr="00A42876">
        <w:rPr>
          <w:rFonts w:ascii="TradeGothicNextW01-Ligh 693250" w:eastAsia="Times New Roman" w:hAnsi="TradeGothicNextW01-Ligh 693250" w:cs="Times New Roman"/>
          <w:color w:val="333333"/>
          <w:sz w:val="27"/>
          <w:szCs w:val="27"/>
          <w:lang w:eastAsia="en-IN"/>
        </w:rPr>
        <w:t>. This carries over into your users, as well. Users can feel confident using your product knowing it was designed with their own behaviors in mind.</w:t>
      </w:r>
    </w:p>
    <w:p w14:paraId="78DF584D" w14:textId="77777777" w:rsidR="00A42876" w:rsidRPr="00A42876" w:rsidRDefault="00A42876" w:rsidP="00A42876">
      <w:pPr>
        <w:numPr>
          <w:ilvl w:val="0"/>
          <w:numId w:val="1"/>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Mental model diagrams are very useful in </w:t>
      </w:r>
      <w:r w:rsidRPr="00A42876">
        <w:rPr>
          <w:rFonts w:ascii="TradeGothicNextW01-Bold 693229" w:eastAsia="Times New Roman" w:hAnsi="TradeGothicNextW01-Bold 693229" w:cs="Times New Roman"/>
          <w:b/>
          <w:bCs/>
          <w:color w:val="333333"/>
          <w:sz w:val="27"/>
          <w:szCs w:val="27"/>
          <w:lang w:eastAsia="en-IN"/>
        </w:rPr>
        <w:t>comparing personas at a glance</w:t>
      </w:r>
      <w:r w:rsidRPr="00A42876">
        <w:rPr>
          <w:rFonts w:ascii="TradeGothicNextW01-Ligh 693250" w:eastAsia="Times New Roman" w:hAnsi="TradeGothicNextW01-Ligh 693250" w:cs="Times New Roman"/>
          <w:color w:val="333333"/>
          <w:sz w:val="27"/>
          <w:szCs w:val="27"/>
          <w:lang w:eastAsia="en-IN"/>
        </w:rPr>
        <w:t>. Personas can oftentimes have very similar sets of experiences, which can make it a bit of a struggle determining whether it’s worth developing separate solutions for each persona. Looking at mental models can shed more light on this situation. Do the mental models for each persona have a lot in common, as well? If so, a common solution makes sense; however, if there are many differences in the mental models, unique solutions that map to the individual persona’s mental models would be more appropriate.</w:t>
      </w:r>
    </w:p>
    <w:p w14:paraId="2B4B7776" w14:textId="77777777" w:rsidR="00A42876" w:rsidRPr="00A42876" w:rsidRDefault="00A42876" w:rsidP="00A42876">
      <w:pPr>
        <w:numPr>
          <w:ilvl w:val="0"/>
          <w:numId w:val="1"/>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lastRenderedPageBreak/>
        <w:t>In her book, </w:t>
      </w:r>
      <w:hyperlink r:id="rId12" w:tgtFrame="_blank" w:history="1">
        <w:r w:rsidRPr="00A42876">
          <w:rPr>
            <w:rFonts w:ascii="TradeGothicNextW01-Ligh 693253" w:eastAsia="Times New Roman" w:hAnsi="TradeGothicNextW01-Ligh 693253" w:cs="Times New Roman"/>
            <w:i/>
            <w:iCs/>
            <w:color w:val="85B9C5"/>
            <w:sz w:val="27"/>
            <w:szCs w:val="27"/>
            <w:lang w:eastAsia="en-IN"/>
          </w:rPr>
          <w:t>Mental Models</w:t>
        </w:r>
      </w:hyperlink>
      <w:r w:rsidRPr="00A42876">
        <w:rPr>
          <w:rFonts w:ascii="TradeGothicNextW01-Ligh 693250" w:eastAsia="Times New Roman" w:hAnsi="TradeGothicNextW01-Ligh 693250" w:cs="Times New Roman"/>
          <w:color w:val="333333"/>
          <w:sz w:val="27"/>
          <w:szCs w:val="27"/>
          <w:lang w:eastAsia="en-IN"/>
        </w:rPr>
        <w:t>, Young mentions another benefit of mental models—</w:t>
      </w:r>
      <w:r w:rsidRPr="00A42876">
        <w:rPr>
          <w:rFonts w:ascii="TradeGothicNextW01-Bold 693229" w:eastAsia="Times New Roman" w:hAnsi="TradeGothicNextW01-Bold 693229" w:cs="Times New Roman"/>
          <w:b/>
          <w:bCs/>
          <w:color w:val="333333"/>
          <w:sz w:val="27"/>
          <w:szCs w:val="27"/>
          <w:lang w:eastAsia="en-IN"/>
        </w:rPr>
        <w:t>validating design decisions</w:t>
      </w:r>
      <w:r w:rsidRPr="00A42876">
        <w:rPr>
          <w:rFonts w:ascii="TradeGothicNextW01-Ligh 693250" w:eastAsia="Times New Roman" w:hAnsi="TradeGothicNextW01-Ligh 693250" w:cs="Times New Roman"/>
          <w:color w:val="333333"/>
          <w:sz w:val="27"/>
          <w:szCs w:val="27"/>
          <w:lang w:eastAsia="en-IN"/>
        </w:rPr>
        <w:t>. Let’s say that a member of your organization really wants to add a stock ticker to a website you’re working on. You can validate that request by matching it to a “track stock market prices” tower in one of your persona’s mental models. If such tower doesn’t exist, you can point this out respectfully and avoid unnecessary features and information in your design.</w:t>
      </w:r>
    </w:p>
    <w:p w14:paraId="0932BC84"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You’ve seen how mental models can help with the design process, and you’ll definitely see them again in Exercise 3.1: Information Architecture Principles and Frameworks, as a methodology for information architecture. For now, however, let’s take a look at another interesting technique to add to your UX toolbox—</w:t>
      </w:r>
      <w:r w:rsidRPr="00A42876">
        <w:rPr>
          <w:rFonts w:ascii="TradeGothicNextW01-Bold 693229" w:eastAsia="Times New Roman" w:hAnsi="TradeGothicNextW01-Bold 693229" w:cs="Times New Roman"/>
          <w:b/>
          <w:bCs/>
          <w:color w:val="333333"/>
          <w:sz w:val="27"/>
          <w:szCs w:val="27"/>
          <w:lang w:eastAsia="en-IN"/>
        </w:rPr>
        <w:t>user journey maps</w:t>
      </w:r>
      <w:r w:rsidRPr="00A42876">
        <w:rPr>
          <w:rFonts w:ascii="TradeGothicNextW01-Ligh 693250" w:eastAsia="Times New Roman" w:hAnsi="TradeGothicNextW01-Ligh 693250" w:cs="Times New Roman"/>
          <w:color w:val="333333"/>
          <w:sz w:val="27"/>
          <w:szCs w:val="27"/>
          <w:lang w:eastAsia="en-IN"/>
        </w:rPr>
        <w:t>.</w:t>
      </w:r>
    </w:p>
    <w:p w14:paraId="7A76D4D6"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Mental Models and User Journey Maps are in practice quite different, but similar in that they both allow you to gain a deeper understanding of your users. Whereas mental models help UX designers empathize with their user’s motivations, however, user journey maps provide a way to </w:t>
      </w:r>
      <w:r w:rsidRPr="00A42876">
        <w:rPr>
          <w:rFonts w:ascii="TradeGothicNextW01-Ligh 693253" w:eastAsia="Times New Roman" w:hAnsi="TradeGothicNextW01-Ligh 693253" w:cs="Times New Roman"/>
          <w:i/>
          <w:iCs/>
          <w:color w:val="333333"/>
          <w:sz w:val="27"/>
          <w:szCs w:val="27"/>
          <w:lang w:eastAsia="en-IN"/>
        </w:rPr>
        <w:t>present</w:t>
      </w:r>
      <w:r w:rsidRPr="00A42876">
        <w:rPr>
          <w:rFonts w:ascii="TradeGothicNextW01-Ligh 693250" w:eastAsia="Times New Roman" w:hAnsi="TradeGothicNextW01-Ligh 693250" w:cs="Times New Roman"/>
          <w:color w:val="333333"/>
          <w:sz w:val="27"/>
          <w:szCs w:val="27"/>
          <w:lang w:eastAsia="en-IN"/>
        </w:rPr>
        <w:t> those motivations and behaviors over time in the form of an engaging narrative. Let’s dive in!</w:t>
      </w:r>
    </w:p>
    <w:p w14:paraId="3BD0217C" w14:textId="77777777" w:rsidR="00A42876" w:rsidRPr="00A42876" w:rsidRDefault="00A42876" w:rsidP="00A42876">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A42876">
        <w:rPr>
          <w:rFonts w:ascii="DINNextW01-CondensedMed" w:eastAsia="Times New Roman" w:hAnsi="DINNextW01-CondensedMed" w:cs="Times New Roman"/>
          <w:color w:val="333333"/>
          <w:sz w:val="75"/>
          <w:szCs w:val="75"/>
          <w:lang w:eastAsia="en-IN"/>
        </w:rPr>
        <w:t>User Journey Maps</w:t>
      </w:r>
    </w:p>
    <w:p w14:paraId="3AA162BF"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We’ve already discussed how mental models are fantastic when it comes to empathizing with users. In this same vein, user journey maps are great for visualizing processes a user goes through in order to accomplish a goal. Why is this such a powerful tool? Journey maps are, by nature, narrative documents, and if a UX designer can tell a memorable story about a user’s goals, the entire product team will be able to enjoy a focused, shared vision as they progress through the design process.</w:t>
      </w:r>
    </w:p>
    <w:p w14:paraId="5C5604EA" w14:textId="77777777" w:rsidR="00A42876" w:rsidRPr="00A42876" w:rsidRDefault="00A42876" w:rsidP="00A42876">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A42876">
        <w:rPr>
          <w:rFonts w:ascii="TradeGothicNextW01-Ligh 693250" w:eastAsia="Times New Roman" w:hAnsi="TradeGothicNextW01-Ligh 693250" w:cs="Times New Roman"/>
          <w:color w:val="333333"/>
          <w:sz w:val="25"/>
          <w:szCs w:val="25"/>
          <w:lang w:eastAsia="en-IN"/>
        </w:rPr>
        <w:t>It’s important to note that regarding “Journey Maps,” the terms “User” and “Customer” are often used interchangeably (User/Customer Journey Map). The term “User” stems from an emphasis on technology, while “Customer” tends to highlight the business perspective. Don’t worry about the jargon! Instead, focus on communicating and clarifying useful information for the benefit of yourself and your team.</w:t>
      </w:r>
    </w:p>
    <w:p w14:paraId="6B076271" w14:textId="77777777" w:rsidR="00A42876" w:rsidRPr="00A42876" w:rsidRDefault="00A42876" w:rsidP="00A42876">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A42876">
        <w:rPr>
          <w:rFonts w:ascii="Trade Gothic Next W01" w:eastAsia="Times New Roman" w:hAnsi="Trade Gothic Next W01" w:cs="Times New Roman"/>
          <w:color w:val="333333"/>
          <w:sz w:val="35"/>
          <w:szCs w:val="35"/>
          <w:lang w:eastAsia="en-IN"/>
        </w:rPr>
        <w:t>Building a Journey Map</w:t>
      </w:r>
    </w:p>
    <w:p w14:paraId="1558764D"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 xml:space="preserve">As with the personas we discussed in the previous Exercise, there’s no right or wrong way to build a user journey map. Your objective with this document is </w:t>
      </w:r>
      <w:r w:rsidRPr="00A42876">
        <w:rPr>
          <w:rFonts w:ascii="TradeGothicNextW01-Ligh 693250" w:eastAsia="Times New Roman" w:hAnsi="TradeGothicNextW01-Ligh 693250" w:cs="Times New Roman"/>
          <w:color w:val="333333"/>
          <w:sz w:val="27"/>
          <w:szCs w:val="27"/>
          <w:lang w:eastAsia="en-IN"/>
        </w:rPr>
        <w:lastRenderedPageBreak/>
        <w:t>to convey a visual story of the process one of your personas will work through in order to accomplish a goal.</w:t>
      </w:r>
    </w:p>
    <w:p w14:paraId="7DBF1527"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Let’s turn again to our travel guide app. Our high-energy younger persona might have a goal to book a trip through the app we’re designing. As a UX designer, recognizing that goal and creating a user journey map of the process will help us tell this story to our product team, ensuring that everyone involved will share a focused vision on how to help this persona accomplish that goal.</w:t>
      </w:r>
    </w:p>
    <w:p w14:paraId="269B6750"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When building your user journey map for this Exercise's Task, you can adapt the numbered elements using the diagrams we'll provide below for your own project. Let’s talk about each element in more detail from the perspective of our demo travel app for a better idea of what you’ll be doing.</w:t>
      </w:r>
    </w:p>
    <w:p w14:paraId="32D74281" w14:textId="5E314DFC"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noProof/>
          <w:color w:val="333333"/>
          <w:sz w:val="27"/>
          <w:szCs w:val="27"/>
          <w:lang w:eastAsia="en-IN"/>
        </w:rPr>
        <w:drawing>
          <wp:inline distT="0" distB="0" distL="0" distR="0" wp14:anchorId="4C3557BC" wp14:editId="248A06BD">
            <wp:extent cx="3611880" cy="4000500"/>
            <wp:effectExtent l="0" t="0" r="7620" b="0"/>
            <wp:docPr id="6" name="Picture 6" descr="User Journey Diagram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Journey Diagram Part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1880" cy="4000500"/>
                    </a:xfrm>
                    <a:prstGeom prst="rect">
                      <a:avLst/>
                    </a:prstGeom>
                    <a:noFill/>
                    <a:ln>
                      <a:noFill/>
                    </a:ln>
                  </pic:spPr>
                </pic:pic>
              </a:graphicData>
            </a:graphic>
          </wp:inline>
        </w:drawing>
      </w:r>
    </w:p>
    <w:p w14:paraId="071F0B8F"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Bold 693229" w:eastAsia="Times New Roman" w:hAnsi="TradeGothicNextW01-Bold 693229" w:cs="Times New Roman"/>
          <w:b/>
          <w:bCs/>
          <w:color w:val="333333"/>
          <w:sz w:val="27"/>
          <w:szCs w:val="27"/>
          <w:lang w:eastAsia="en-IN"/>
        </w:rPr>
        <w:t>1:</w:t>
      </w:r>
      <w:r w:rsidRPr="00A42876">
        <w:rPr>
          <w:rFonts w:ascii="TradeGothicNextW01-Ligh 693250" w:eastAsia="Times New Roman" w:hAnsi="TradeGothicNextW01-Ligh 693250" w:cs="Times New Roman"/>
          <w:color w:val="333333"/>
          <w:sz w:val="27"/>
          <w:szCs w:val="27"/>
          <w:lang w:eastAsia="en-IN"/>
        </w:rPr>
        <w:t> User journey maps should capture the journey of a </w:t>
      </w:r>
      <w:r w:rsidRPr="00A42876">
        <w:rPr>
          <w:rFonts w:ascii="TradeGothicNextW01-Bold 693229" w:eastAsia="Times New Roman" w:hAnsi="TradeGothicNextW01-Bold 693229" w:cs="Times New Roman"/>
          <w:b/>
          <w:bCs/>
          <w:color w:val="333333"/>
          <w:sz w:val="27"/>
          <w:szCs w:val="27"/>
          <w:lang w:eastAsia="en-IN"/>
        </w:rPr>
        <w:t>single persona</w:t>
      </w:r>
      <w:r w:rsidRPr="00A42876">
        <w:rPr>
          <w:rFonts w:ascii="TradeGothicNextW01-Ligh 693250" w:eastAsia="Times New Roman" w:hAnsi="TradeGothicNextW01-Ligh 693250" w:cs="Times New Roman"/>
          <w:color w:val="333333"/>
          <w:sz w:val="27"/>
          <w:szCs w:val="27"/>
          <w:lang w:eastAsia="en-IN"/>
        </w:rPr>
        <w:t>. Put the name, photo, age, and occupation of the persona you’ll be using here.</w:t>
      </w:r>
    </w:p>
    <w:p w14:paraId="4D0B255F"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Bold 693229" w:eastAsia="Times New Roman" w:hAnsi="TradeGothicNextW01-Bold 693229" w:cs="Times New Roman"/>
          <w:b/>
          <w:bCs/>
          <w:color w:val="333333"/>
          <w:sz w:val="27"/>
          <w:szCs w:val="27"/>
          <w:lang w:eastAsia="en-IN"/>
        </w:rPr>
        <w:t>2:</w:t>
      </w:r>
      <w:r w:rsidRPr="00A42876">
        <w:rPr>
          <w:rFonts w:ascii="TradeGothicNextW01-Ligh 693250" w:eastAsia="Times New Roman" w:hAnsi="TradeGothicNextW01-Ligh 693250" w:cs="Times New Roman"/>
          <w:color w:val="333333"/>
          <w:sz w:val="27"/>
          <w:szCs w:val="27"/>
          <w:lang w:eastAsia="en-IN"/>
        </w:rPr>
        <w:t> The journey or process you’re trying to capture should go in this space. A sentence or two will usually suffice. In the case of our demo app, we may write something such as “Justin wants to book a weekend away with his fiancé, but doesn’t have a lot of time to do detailed planning (finding unique places to visit at his destination, etc.). In this </w:t>
      </w:r>
      <w:r w:rsidRPr="00A42876">
        <w:rPr>
          <w:rFonts w:ascii="TradeGothicNextW01-Bold 693229" w:eastAsia="Times New Roman" w:hAnsi="TradeGothicNextW01-Bold 693229" w:cs="Times New Roman"/>
          <w:b/>
          <w:bCs/>
          <w:color w:val="333333"/>
          <w:sz w:val="27"/>
          <w:szCs w:val="27"/>
          <w:lang w:eastAsia="en-IN"/>
        </w:rPr>
        <w:t>scenario</w:t>
      </w:r>
      <w:r w:rsidRPr="00A42876">
        <w:rPr>
          <w:rFonts w:ascii="TradeGothicNextW01-Ligh 693250" w:eastAsia="Times New Roman" w:hAnsi="TradeGothicNextW01-Ligh 693250" w:cs="Times New Roman"/>
          <w:color w:val="333333"/>
          <w:sz w:val="27"/>
          <w:szCs w:val="27"/>
          <w:lang w:eastAsia="en-IN"/>
        </w:rPr>
        <w:t xml:space="preserve">, his goal is to quickly use our travel app to find a guidebook that speaks to his and his fiancé’s interests.” A </w:t>
      </w:r>
      <w:r w:rsidRPr="00A42876">
        <w:rPr>
          <w:rFonts w:ascii="TradeGothicNextW01-Ligh 693250" w:eastAsia="Times New Roman" w:hAnsi="TradeGothicNextW01-Ligh 693250" w:cs="Times New Roman"/>
          <w:color w:val="333333"/>
          <w:sz w:val="27"/>
          <w:szCs w:val="27"/>
          <w:lang w:eastAsia="en-IN"/>
        </w:rPr>
        <w:lastRenderedPageBreak/>
        <w:t>simple sentence or two describing the scenario is enough. While our demo app doesn’t cover advanced functionality such as actual trip-booking, your app might include such a feature. In this case, include the more advanced feature in your user journey so you can begin understanding how your users might engage with that experience.</w:t>
      </w:r>
    </w:p>
    <w:p w14:paraId="3FA57EBC" w14:textId="7D8090D5"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noProof/>
          <w:color w:val="333333"/>
          <w:sz w:val="27"/>
          <w:szCs w:val="27"/>
          <w:lang w:eastAsia="en-IN"/>
        </w:rPr>
        <w:drawing>
          <wp:inline distT="0" distB="0" distL="0" distR="0" wp14:anchorId="35739FCA" wp14:editId="7F3709D1">
            <wp:extent cx="5731510" cy="4397375"/>
            <wp:effectExtent l="0" t="0" r="2540" b="3175"/>
            <wp:docPr id="5" name="Picture 5" descr="User Journey Diagram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Journey Diagram Part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97375"/>
                    </a:xfrm>
                    <a:prstGeom prst="rect">
                      <a:avLst/>
                    </a:prstGeom>
                    <a:noFill/>
                    <a:ln>
                      <a:noFill/>
                    </a:ln>
                  </pic:spPr>
                </pic:pic>
              </a:graphicData>
            </a:graphic>
          </wp:inline>
        </w:drawing>
      </w:r>
    </w:p>
    <w:p w14:paraId="4AFBC83D"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Bold 693229" w:eastAsia="Times New Roman" w:hAnsi="TradeGothicNextW01-Bold 693229" w:cs="Times New Roman"/>
          <w:b/>
          <w:bCs/>
          <w:color w:val="333333"/>
          <w:sz w:val="27"/>
          <w:szCs w:val="27"/>
          <w:lang w:eastAsia="en-IN"/>
        </w:rPr>
        <w:t>3:</w:t>
      </w:r>
      <w:r w:rsidRPr="00A42876">
        <w:rPr>
          <w:rFonts w:ascii="TradeGothicNextW01-Ligh 693250" w:eastAsia="Times New Roman" w:hAnsi="TradeGothicNextW01-Ligh 693250" w:cs="Times New Roman"/>
          <w:color w:val="333333"/>
          <w:sz w:val="27"/>
          <w:szCs w:val="27"/>
          <w:lang w:eastAsia="en-IN"/>
        </w:rPr>
        <w:t> This area usually consists of several elements, one of which is a breakdown of the </w:t>
      </w:r>
      <w:r w:rsidRPr="00A42876">
        <w:rPr>
          <w:rFonts w:ascii="TradeGothicNextW01-Bold 693229" w:eastAsia="Times New Roman" w:hAnsi="TradeGothicNextW01-Bold 693229" w:cs="Times New Roman"/>
          <w:b/>
          <w:bCs/>
          <w:color w:val="333333"/>
          <w:sz w:val="27"/>
          <w:szCs w:val="27"/>
          <w:lang w:eastAsia="en-IN"/>
        </w:rPr>
        <w:t>phases</w:t>
      </w:r>
      <w:r w:rsidRPr="00A42876">
        <w:rPr>
          <w:rFonts w:ascii="TradeGothicNextW01-Ligh 693250" w:eastAsia="Times New Roman" w:hAnsi="TradeGothicNextW01-Ligh 693250" w:cs="Times New Roman"/>
          <w:color w:val="333333"/>
          <w:sz w:val="27"/>
          <w:szCs w:val="27"/>
          <w:lang w:eastAsia="en-IN"/>
        </w:rPr>
        <w:t> of the journey. Most user journey maps will use three to five basic phases to keep the document simple. For our demo app example, something along the lines of “Determine destination,” “Shop for a good deal,” “Get travel guides for the trip,” and “Book the trip” could be appropriate phase descriptions.</w:t>
      </w:r>
    </w:p>
    <w:p w14:paraId="383DB31D"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Bold 693229" w:eastAsia="Times New Roman" w:hAnsi="TradeGothicNextW01-Bold 693229" w:cs="Times New Roman"/>
          <w:b/>
          <w:bCs/>
          <w:color w:val="333333"/>
          <w:sz w:val="27"/>
          <w:szCs w:val="27"/>
          <w:lang w:eastAsia="en-IN"/>
        </w:rPr>
        <w:t>4:</w:t>
      </w:r>
      <w:r w:rsidRPr="00A42876">
        <w:rPr>
          <w:rFonts w:ascii="TradeGothicNextW01-Ligh 693250" w:eastAsia="Times New Roman" w:hAnsi="TradeGothicNextW01-Ligh 693250" w:cs="Times New Roman"/>
          <w:color w:val="333333"/>
          <w:sz w:val="27"/>
          <w:szCs w:val="27"/>
          <w:lang w:eastAsia="en-IN"/>
        </w:rPr>
        <w:t> For each phase, list the primary </w:t>
      </w:r>
      <w:r w:rsidRPr="00A42876">
        <w:rPr>
          <w:rFonts w:ascii="TradeGothicNextW01-Bold 693229" w:eastAsia="Times New Roman" w:hAnsi="TradeGothicNextW01-Bold 693229" w:cs="Times New Roman"/>
          <w:b/>
          <w:bCs/>
          <w:color w:val="333333"/>
          <w:sz w:val="27"/>
          <w:szCs w:val="27"/>
          <w:lang w:eastAsia="en-IN"/>
        </w:rPr>
        <w:t>tasks</w:t>
      </w:r>
      <w:r w:rsidRPr="00A42876">
        <w:rPr>
          <w:rFonts w:ascii="TradeGothicNextW01-Ligh 693250" w:eastAsia="Times New Roman" w:hAnsi="TradeGothicNextW01-Ligh 693250" w:cs="Times New Roman"/>
          <w:color w:val="333333"/>
          <w:sz w:val="27"/>
          <w:szCs w:val="27"/>
          <w:lang w:eastAsia="en-IN"/>
        </w:rPr>
        <w:t> a user might take to work through that phase of the process. For the phase “Determine location” we came up with above, for example, you might write something like “Create a top five list,” “Weigh the pros and cons of that list,” and “Decide on a location with fiancé.”</w:t>
      </w:r>
    </w:p>
    <w:p w14:paraId="320D290A"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Bold 693229" w:eastAsia="Times New Roman" w:hAnsi="TradeGothicNextW01-Bold 693229" w:cs="Times New Roman"/>
          <w:b/>
          <w:bCs/>
          <w:color w:val="333333"/>
          <w:sz w:val="27"/>
          <w:szCs w:val="27"/>
          <w:lang w:eastAsia="en-IN"/>
        </w:rPr>
        <w:t>5:</w:t>
      </w:r>
      <w:r w:rsidRPr="00A42876">
        <w:rPr>
          <w:rFonts w:ascii="TradeGothicNextW01-Ligh 693250" w:eastAsia="Times New Roman" w:hAnsi="TradeGothicNextW01-Ligh 693250" w:cs="Times New Roman"/>
          <w:color w:val="333333"/>
          <w:sz w:val="27"/>
          <w:szCs w:val="27"/>
          <w:lang w:eastAsia="en-IN"/>
        </w:rPr>
        <w:t> </w:t>
      </w:r>
      <w:r w:rsidRPr="00A42876">
        <w:rPr>
          <w:rFonts w:ascii="TradeGothicNextW01-Bold 693229" w:eastAsia="Times New Roman" w:hAnsi="TradeGothicNextW01-Bold 693229" w:cs="Times New Roman"/>
          <w:b/>
          <w:bCs/>
          <w:color w:val="333333"/>
          <w:sz w:val="27"/>
          <w:szCs w:val="27"/>
          <w:lang w:eastAsia="en-IN"/>
        </w:rPr>
        <w:t>Thoughts</w:t>
      </w:r>
      <w:r w:rsidRPr="00A42876">
        <w:rPr>
          <w:rFonts w:ascii="TradeGothicNextW01-Ligh 693250" w:eastAsia="Times New Roman" w:hAnsi="TradeGothicNextW01-Ligh 693250" w:cs="Times New Roman"/>
          <w:color w:val="333333"/>
          <w:sz w:val="27"/>
          <w:szCs w:val="27"/>
          <w:lang w:eastAsia="en-IN"/>
        </w:rPr>
        <w:t xml:space="preserve"> are also listed for each phase. These are commonly illustrated as speech bubbles, but they can take any format. At this point, it’s a good idea to </w:t>
      </w:r>
      <w:r w:rsidRPr="00A42876">
        <w:rPr>
          <w:rFonts w:ascii="TradeGothicNextW01-Ligh 693250" w:eastAsia="Times New Roman" w:hAnsi="TradeGothicNextW01-Ligh 693250" w:cs="Times New Roman"/>
          <w:color w:val="333333"/>
          <w:sz w:val="27"/>
          <w:szCs w:val="27"/>
          <w:lang w:eastAsia="en-IN"/>
        </w:rPr>
        <w:lastRenderedPageBreak/>
        <w:t>refer back to your user interview data and find relevant snippets of conversation from your participants.</w:t>
      </w:r>
    </w:p>
    <w:p w14:paraId="3DEC45BE"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Bold 693229" w:eastAsia="Times New Roman" w:hAnsi="TradeGothicNextW01-Bold 693229" w:cs="Times New Roman"/>
          <w:b/>
          <w:bCs/>
          <w:color w:val="333333"/>
          <w:sz w:val="27"/>
          <w:szCs w:val="27"/>
          <w:lang w:eastAsia="en-IN"/>
        </w:rPr>
        <w:t>6:</w:t>
      </w:r>
      <w:r w:rsidRPr="00A42876">
        <w:rPr>
          <w:rFonts w:ascii="TradeGothicNextW01-Ligh 693250" w:eastAsia="Times New Roman" w:hAnsi="TradeGothicNextW01-Ligh 693250" w:cs="Times New Roman"/>
          <w:color w:val="333333"/>
          <w:sz w:val="27"/>
          <w:szCs w:val="27"/>
          <w:lang w:eastAsia="en-IN"/>
        </w:rPr>
        <w:t> The final piece of this central section is the </w:t>
      </w:r>
      <w:r w:rsidRPr="00A42876">
        <w:rPr>
          <w:rFonts w:ascii="TradeGothicNextW01-Bold 693229" w:eastAsia="Times New Roman" w:hAnsi="TradeGothicNextW01-Bold 693229" w:cs="Times New Roman"/>
          <w:b/>
          <w:bCs/>
          <w:color w:val="333333"/>
          <w:sz w:val="27"/>
          <w:szCs w:val="27"/>
          <w:lang w:eastAsia="en-IN"/>
        </w:rPr>
        <w:t>emotional experience</w:t>
      </w:r>
      <w:r w:rsidRPr="00A42876">
        <w:rPr>
          <w:rFonts w:ascii="TradeGothicNextW01-Ligh 693250" w:eastAsia="Times New Roman" w:hAnsi="TradeGothicNextW01-Ligh 693250" w:cs="Times New Roman"/>
          <w:color w:val="333333"/>
          <w:sz w:val="27"/>
          <w:szCs w:val="27"/>
          <w:lang w:eastAsia="en-IN"/>
        </w:rPr>
        <w:t>, which normally (but not always) takes the form of a line moving through all phases of the process. During some phases, the user will be emotionally “high,” while in other phases, when faced with setbacks or hurdles, for example, they may become emotionally “low.” Recording these emotional ups and downs will help your team understand the user and what they’re going through as they complete a task.</w:t>
      </w:r>
    </w:p>
    <w:p w14:paraId="2C3C4D16" w14:textId="2CA9C422"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noProof/>
          <w:color w:val="333333"/>
          <w:sz w:val="27"/>
          <w:szCs w:val="27"/>
          <w:lang w:eastAsia="en-IN"/>
        </w:rPr>
        <w:drawing>
          <wp:inline distT="0" distB="0" distL="0" distR="0" wp14:anchorId="2FC5CFB7" wp14:editId="4538BCA4">
            <wp:extent cx="5731510" cy="2397125"/>
            <wp:effectExtent l="0" t="0" r="2540" b="3175"/>
            <wp:docPr id="4" name="Picture 4" descr="User Journey Diagram P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Journey Diagram Part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97125"/>
                    </a:xfrm>
                    <a:prstGeom prst="rect">
                      <a:avLst/>
                    </a:prstGeom>
                    <a:noFill/>
                    <a:ln>
                      <a:noFill/>
                    </a:ln>
                  </pic:spPr>
                </pic:pic>
              </a:graphicData>
            </a:graphic>
          </wp:inline>
        </w:drawing>
      </w:r>
    </w:p>
    <w:p w14:paraId="20660E46"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Bold 693229" w:eastAsia="Times New Roman" w:hAnsi="TradeGothicNextW01-Bold 693229" w:cs="Times New Roman"/>
          <w:b/>
          <w:bCs/>
          <w:color w:val="333333"/>
          <w:sz w:val="27"/>
          <w:szCs w:val="27"/>
          <w:lang w:eastAsia="en-IN"/>
        </w:rPr>
        <w:t>7:</w:t>
      </w:r>
      <w:r w:rsidRPr="00A42876">
        <w:rPr>
          <w:rFonts w:ascii="TradeGothicNextW01-Ligh 693250" w:eastAsia="Times New Roman" w:hAnsi="TradeGothicNextW01-Ligh 693250" w:cs="Times New Roman"/>
          <w:color w:val="333333"/>
          <w:sz w:val="27"/>
          <w:szCs w:val="27"/>
          <w:lang w:eastAsia="en-IN"/>
        </w:rPr>
        <w:t> The last two sections vary the most by project. Everything here depends on the goals of your journey map and what you want to accomplish with the document. In most cases, this area will include a short series of insights or recommendations, called </w:t>
      </w:r>
      <w:r w:rsidRPr="00A42876">
        <w:rPr>
          <w:rFonts w:ascii="TradeGothicNextW01-Bold 693229" w:eastAsia="Times New Roman" w:hAnsi="TradeGothicNextW01-Bold 693229" w:cs="Times New Roman"/>
          <w:b/>
          <w:bCs/>
          <w:color w:val="333333"/>
          <w:sz w:val="27"/>
          <w:szCs w:val="27"/>
          <w:lang w:eastAsia="en-IN"/>
        </w:rPr>
        <w:t>opportunities</w:t>
      </w:r>
      <w:r w:rsidRPr="00A42876">
        <w:rPr>
          <w:rFonts w:ascii="TradeGothicNextW01-Ligh 693250" w:eastAsia="Times New Roman" w:hAnsi="TradeGothicNextW01-Ligh 693250" w:cs="Times New Roman"/>
          <w:color w:val="333333"/>
          <w:sz w:val="27"/>
          <w:szCs w:val="27"/>
          <w:lang w:eastAsia="en-IN"/>
        </w:rPr>
        <w:t>, for the product based on what the user is going through during that phase. For our demo app example, we determined that “Create a top five list” would be one of the actions our persona performs during the first phase, so one of our recommendations for this area of the journey map might be “Since creating lists is a part of many users’ decision processes, we should allow users to create lists of favorites within our app.”</w:t>
      </w:r>
    </w:p>
    <w:p w14:paraId="063E5FA3"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Bold 693229" w:eastAsia="Times New Roman" w:hAnsi="TradeGothicNextW01-Bold 693229" w:cs="Times New Roman"/>
          <w:b/>
          <w:bCs/>
          <w:color w:val="333333"/>
          <w:sz w:val="27"/>
          <w:szCs w:val="27"/>
          <w:lang w:eastAsia="en-IN"/>
        </w:rPr>
        <w:t>8:</w:t>
      </w:r>
      <w:r w:rsidRPr="00A42876">
        <w:rPr>
          <w:rFonts w:ascii="TradeGothicNextW01-Ligh 693250" w:eastAsia="Times New Roman" w:hAnsi="TradeGothicNextW01-Ligh 693250" w:cs="Times New Roman"/>
          <w:color w:val="333333"/>
          <w:sz w:val="27"/>
          <w:szCs w:val="27"/>
          <w:lang w:eastAsia="en-IN"/>
        </w:rPr>
        <w:t> In some cases, </w:t>
      </w:r>
      <w:r w:rsidRPr="00A42876">
        <w:rPr>
          <w:rFonts w:ascii="TradeGothicNextW01-Bold 693229" w:eastAsia="Times New Roman" w:hAnsi="TradeGothicNextW01-Bold 693229" w:cs="Times New Roman"/>
          <w:b/>
          <w:bCs/>
          <w:color w:val="333333"/>
          <w:sz w:val="27"/>
          <w:szCs w:val="27"/>
          <w:lang w:eastAsia="en-IN"/>
        </w:rPr>
        <w:t>internal ownership</w:t>
      </w:r>
      <w:r w:rsidRPr="00A42876">
        <w:rPr>
          <w:rFonts w:ascii="TradeGothicNextW01-Ligh 693250" w:eastAsia="Times New Roman" w:hAnsi="TradeGothicNextW01-Ligh 693250" w:cs="Times New Roman"/>
          <w:color w:val="333333"/>
          <w:sz w:val="27"/>
          <w:szCs w:val="27"/>
          <w:lang w:eastAsia="en-IN"/>
        </w:rPr>
        <w:t> is also explained in this last area. If you were part of a larger UX team or if one of the recommendations fell on someone else’s shoulders, for example, that could be recorded here for team discussion. Feel free to leave this section out in your user journey map for the purposes of the Task below.</w:t>
      </w:r>
    </w:p>
    <w:p w14:paraId="21E79947" w14:textId="77777777" w:rsidR="00A42876" w:rsidRPr="00A42876" w:rsidRDefault="00A42876" w:rsidP="00A42876">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A42876">
        <w:rPr>
          <w:rFonts w:ascii="TradeGothicNextW01-Ligh 693250" w:eastAsia="Times New Roman" w:hAnsi="TradeGothicNextW01-Ligh 693250" w:cs="Times New Roman"/>
          <w:caps/>
          <w:color w:val="333333"/>
          <w:spacing w:val="24"/>
          <w:sz w:val="21"/>
          <w:szCs w:val="21"/>
          <w:lang w:eastAsia="en-IN"/>
        </w:rPr>
        <w:t>TIP!</w:t>
      </w:r>
      <w:r w:rsidRPr="00A42876">
        <w:rPr>
          <w:rFonts w:ascii="TradeGothicNextW01-Ligh 693250" w:eastAsia="Times New Roman" w:hAnsi="TradeGothicNextW01-Ligh 693250" w:cs="Times New Roman"/>
          <w:color w:val="333333"/>
          <w:sz w:val="25"/>
          <w:szCs w:val="25"/>
          <w:lang w:eastAsia="en-IN"/>
        </w:rPr>
        <w:br/>
        <w:t xml:space="preserve">While it helps to use a template like the one above, remember that there’s no wrong way to develop a user journey map. If you’re feeling adventurous, design your own template! Just don’t forget to include the important elements discussed above. To </w:t>
      </w:r>
      <w:r w:rsidRPr="00A42876">
        <w:rPr>
          <w:rFonts w:ascii="TradeGothicNextW01-Ligh 693250" w:eastAsia="Times New Roman" w:hAnsi="TradeGothicNextW01-Ligh 693250" w:cs="Times New Roman"/>
          <w:color w:val="333333"/>
          <w:sz w:val="25"/>
          <w:szCs w:val="25"/>
          <w:lang w:eastAsia="en-IN"/>
        </w:rPr>
        <w:lastRenderedPageBreak/>
        <w:t>get an idea of the variety involved in Journey Maps, check out the </w:t>
      </w:r>
      <w:hyperlink r:id="rId16" w:tgtFrame="_blank" w:history="1">
        <w:r w:rsidRPr="00A42876">
          <w:rPr>
            <w:rFonts w:ascii="Trade Gothic Next W01" w:eastAsia="Times New Roman" w:hAnsi="Trade Gothic Next W01" w:cs="Times New Roman"/>
            <w:color w:val="85B9C5"/>
            <w:sz w:val="25"/>
            <w:szCs w:val="25"/>
            <w:u w:val="single"/>
            <w:lang w:eastAsia="en-IN"/>
          </w:rPr>
          <w:t>10 Most Interesting Examples of Customer Journey Maps</w:t>
        </w:r>
      </w:hyperlink>
      <w:r w:rsidRPr="00A42876">
        <w:rPr>
          <w:rFonts w:ascii="TradeGothicNextW01-Ligh 693250" w:eastAsia="Times New Roman" w:hAnsi="TradeGothicNextW01-Ligh 693250" w:cs="Times New Roman"/>
          <w:color w:val="333333"/>
          <w:sz w:val="25"/>
          <w:szCs w:val="25"/>
          <w:lang w:eastAsia="en-IN"/>
        </w:rPr>
        <w:t>.</w:t>
      </w:r>
    </w:p>
    <w:p w14:paraId="4CF000F3" w14:textId="77777777" w:rsidR="00A42876" w:rsidRPr="00A42876" w:rsidRDefault="00A42876" w:rsidP="00A42876">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A42876">
        <w:rPr>
          <w:rFonts w:ascii="Trade Gothic Next W01" w:eastAsia="Times New Roman" w:hAnsi="Trade Gothic Next W01" w:cs="Times New Roman"/>
          <w:color w:val="333333"/>
          <w:sz w:val="35"/>
          <w:szCs w:val="35"/>
          <w:lang w:eastAsia="en-IN"/>
        </w:rPr>
        <w:t>Creating Successful User Journey Maps</w:t>
      </w:r>
    </w:p>
    <w:p w14:paraId="2E61410C"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Creating a user journey map can be a time-consuming process, but if done well, it will prove to be an invaluable asset for your team as they advance through the user-centered design process. Remember that other UX designers have tread these waters before. Searching for examples and reading articles online from professionals who’ve created successful user journey maps is a great idea for discovering ideas, inspiration, and some words of advice. Here are a few guidelines for creating successful journey maps:</w:t>
      </w:r>
    </w:p>
    <w:p w14:paraId="640929DF" w14:textId="77777777" w:rsidR="00A42876" w:rsidRPr="00A42876" w:rsidRDefault="00A42876" w:rsidP="00A42876">
      <w:pPr>
        <w:numPr>
          <w:ilvl w:val="0"/>
          <w:numId w:val="2"/>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Always base the user journey map on your research and establish a truthful and believable narrative to make your journey map as effective as possible.</w:t>
      </w:r>
    </w:p>
    <w:p w14:paraId="4E9838E9" w14:textId="77777777" w:rsidR="00A42876" w:rsidRPr="00A42876" w:rsidRDefault="00A42876" w:rsidP="00A42876">
      <w:pPr>
        <w:numPr>
          <w:ilvl w:val="0"/>
          <w:numId w:val="2"/>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Creating user journey maps can be very effective in a group environment. Just by being involved in the process, you can learn a lot about your user and product. If you’re working on a team, invite others to take part. Having everyone on the same page will help with future design decisions.</w:t>
      </w:r>
    </w:p>
    <w:p w14:paraId="40CC27DF" w14:textId="77777777" w:rsidR="00A42876" w:rsidRPr="00A42876" w:rsidRDefault="00A42876" w:rsidP="00A42876">
      <w:pPr>
        <w:numPr>
          <w:ilvl w:val="0"/>
          <w:numId w:val="2"/>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Create the visualization part of the journey map last. The important parts of the map are your data, recommendations, and narrative. While visual design is also important, it should take a back seat to an effective and cohesive story.</w:t>
      </w:r>
    </w:p>
    <w:p w14:paraId="73227F0F" w14:textId="77777777" w:rsidR="00A42876" w:rsidRPr="00A42876" w:rsidRDefault="00A42876" w:rsidP="00A42876">
      <w:pPr>
        <w:numPr>
          <w:ilvl w:val="0"/>
          <w:numId w:val="2"/>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Remember to make the journey map an actionable document. While visualizing the process in a narrative way is a very important component of the map, it’s just as important to capture recommendations and insights your team can use to move forward.</w:t>
      </w:r>
    </w:p>
    <w:p w14:paraId="0D71559E"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Remember these guidelines when you begin working on your own user journey maps and you can be confident you’re walking a path paved by successful UX professionals!</w:t>
      </w:r>
    </w:p>
    <w:p w14:paraId="4FEE48EB"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Want a closer look at how you can create a user journey map for your own personas? Take a look below as Claire, your video instructor, creates a user journey map for one of her personas, Dennis, to use in designing her new fishing app:</w:t>
      </w:r>
    </w:p>
    <w:p w14:paraId="037033E5" w14:textId="15FB6C25" w:rsidR="00A42876" w:rsidRPr="00A42876" w:rsidRDefault="00A42876" w:rsidP="00A42876">
      <w:pPr>
        <w:shd w:val="clear" w:color="auto" w:fill="FFFFFF"/>
        <w:spacing w:after="0" w:line="240" w:lineRule="auto"/>
        <w:textAlignment w:val="top"/>
        <w:rPr>
          <w:rFonts w:ascii="inherit" w:eastAsia="Times New Roman" w:hAnsi="inherit" w:cs="Arial"/>
          <w:color w:val="333333"/>
          <w:sz w:val="21"/>
          <w:szCs w:val="21"/>
          <w:lang w:eastAsia="en-IN"/>
        </w:rPr>
      </w:pPr>
      <w:r w:rsidRPr="00A42876">
        <w:rPr>
          <w:rFonts w:ascii="inherit" w:eastAsia="Times New Roman" w:hAnsi="inherit" w:cs="Arial"/>
          <w:noProof/>
          <w:color w:val="333333"/>
          <w:sz w:val="21"/>
          <w:szCs w:val="21"/>
          <w:lang w:eastAsia="en-IN"/>
        </w:rPr>
        <w:lastRenderedPageBreak/>
        <w:drawing>
          <wp:inline distT="0" distB="0" distL="0" distR="0" wp14:anchorId="52BE7652" wp14:editId="200FB765">
            <wp:extent cx="5731510" cy="3223895"/>
            <wp:effectExtent l="0" t="0" r="2540" b="0"/>
            <wp:docPr id="3" name="Picture 3" descr="Video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deo Thumbnai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283877A" w14:textId="77777777" w:rsidR="00A42876" w:rsidRPr="00A42876" w:rsidRDefault="00A42876" w:rsidP="00A42876">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A42876">
        <w:rPr>
          <w:rFonts w:ascii="DINNextW01-CondensedMed" w:eastAsia="Times New Roman" w:hAnsi="DINNextW01-CondensedMed" w:cs="Times New Roman"/>
          <w:color w:val="333333"/>
          <w:sz w:val="75"/>
          <w:szCs w:val="75"/>
          <w:lang w:eastAsia="en-IN"/>
        </w:rPr>
        <w:t>Other Useful Techniques</w:t>
      </w:r>
    </w:p>
    <w:p w14:paraId="0AF0F80A"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Both mental models and user journey maps are valuable tools, but there are many more you should spend time learning about on your own. Having a working knowledge of all of these tools looks great on your resume and will make you a more effective UX designer. Ready to take a peek?</w:t>
      </w:r>
    </w:p>
    <w:p w14:paraId="59684B42" w14:textId="77777777" w:rsidR="00A42876" w:rsidRPr="00A42876" w:rsidRDefault="00A42876" w:rsidP="00A42876">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A42876">
        <w:rPr>
          <w:rFonts w:ascii="Trade Gothic Next W01" w:eastAsia="Times New Roman" w:hAnsi="Trade Gothic Next W01" w:cs="Times New Roman"/>
          <w:color w:val="333333"/>
          <w:sz w:val="35"/>
          <w:szCs w:val="35"/>
          <w:lang w:eastAsia="en-IN"/>
        </w:rPr>
        <w:t>Storyboards</w:t>
      </w:r>
    </w:p>
    <w:p w14:paraId="111C1995" w14:textId="3B259125"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noProof/>
          <w:color w:val="333333"/>
          <w:sz w:val="27"/>
          <w:szCs w:val="27"/>
          <w:lang w:eastAsia="en-IN"/>
        </w:rPr>
        <w:lastRenderedPageBreak/>
        <w:drawing>
          <wp:inline distT="0" distB="0" distL="0" distR="0" wp14:anchorId="6FCE15A2" wp14:editId="58B1E185">
            <wp:extent cx="5731510" cy="3664585"/>
            <wp:effectExtent l="0" t="0" r="2540" b="0"/>
            <wp:docPr id="2" name="Picture 2" descr="Storyboa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yboard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64585"/>
                    </a:xfrm>
                    <a:prstGeom prst="rect">
                      <a:avLst/>
                    </a:prstGeom>
                    <a:noFill/>
                    <a:ln>
                      <a:noFill/>
                    </a:ln>
                  </pic:spPr>
                </pic:pic>
              </a:graphicData>
            </a:graphic>
          </wp:inline>
        </w:drawing>
      </w:r>
    </w:p>
    <w:p w14:paraId="7E0E21EC"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A storyboard is a visual series of events that depicts a user’s journey or use of a particular product. They’re normally captured in a series of sketches (like a comic strip) and can be as focused or as general as needed. Many storyboards revolve around a single user completing a single task and include challenges or frustrations the product team should be aware of. These narrative documents, like user journey maps, serve as a memorable way to highlight issues or considerations throughout the design process.</w:t>
      </w:r>
    </w:p>
    <w:p w14:paraId="7F384ECB"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Storyboards are inspired by the film and animation industry, where they’re commonly used to depict a complex series of events in a simple format. For more information about storyboards, check out the article </w:t>
      </w:r>
      <w:hyperlink r:id="rId19" w:tgtFrame="_blank" w:history="1">
        <w:r w:rsidRPr="00A42876">
          <w:rPr>
            <w:rFonts w:ascii="Trade Gothic Next W01" w:eastAsia="Times New Roman" w:hAnsi="Trade Gothic Next W01" w:cs="Times New Roman"/>
            <w:color w:val="85B9C5"/>
            <w:sz w:val="27"/>
            <w:szCs w:val="27"/>
            <w:u w:val="single"/>
            <w:lang w:eastAsia="en-IN"/>
          </w:rPr>
          <w:t>Storyboarding in the Software Design Process</w:t>
        </w:r>
      </w:hyperlink>
      <w:r w:rsidRPr="00A42876">
        <w:rPr>
          <w:rFonts w:ascii="TradeGothicNextW01-Ligh 693250" w:eastAsia="Times New Roman" w:hAnsi="TradeGothicNextW01-Ligh 693250" w:cs="Times New Roman"/>
          <w:color w:val="333333"/>
          <w:sz w:val="27"/>
          <w:szCs w:val="27"/>
          <w:lang w:eastAsia="en-IN"/>
        </w:rPr>
        <w:t>.</w:t>
      </w:r>
    </w:p>
    <w:p w14:paraId="2E33CFE3" w14:textId="77777777" w:rsidR="00A42876" w:rsidRPr="00A42876" w:rsidRDefault="00A42876" w:rsidP="00A42876">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A42876">
        <w:rPr>
          <w:rFonts w:ascii="Trade Gothic Next W01" w:eastAsia="Times New Roman" w:hAnsi="Trade Gothic Next W01" w:cs="Times New Roman"/>
          <w:color w:val="333333"/>
          <w:sz w:val="35"/>
          <w:szCs w:val="35"/>
          <w:lang w:eastAsia="en-IN"/>
        </w:rPr>
        <w:t>Scenarios</w:t>
      </w:r>
    </w:p>
    <w:p w14:paraId="14BB00F9"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Scenarios are very similar to storyboards but convey the information differently (with written accounts as opposed to drawn pictures). Scenarios typically depict a day in the life of one of your personas complete with all the details relevant to the design of your product. Scenarios are great for lending additional context to your user’s story, and they can be another helpful tool in achieving a shared vision of your persona within the product team environment.</w:t>
      </w:r>
    </w:p>
    <w:p w14:paraId="65210B33"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 xml:space="preserve">Like storyboards, scenarios are quick to build and can be used in many parts of the product development process (or even in later development cycles </w:t>
      </w:r>
      <w:r w:rsidRPr="00A42876">
        <w:rPr>
          <w:rFonts w:ascii="TradeGothicNextW01-Ligh 693250" w:eastAsia="Times New Roman" w:hAnsi="TradeGothicNextW01-Ligh 693250" w:cs="Times New Roman"/>
          <w:color w:val="333333"/>
          <w:sz w:val="27"/>
          <w:szCs w:val="27"/>
          <w:lang w:eastAsia="en-IN"/>
        </w:rPr>
        <w:lastRenderedPageBreak/>
        <w:t>when considering adding functionality to an existing product). To read more about scenarios and how to use them in your work, read </w:t>
      </w:r>
      <w:hyperlink r:id="rId20" w:tgtFrame="_blank" w:history="1">
        <w:r w:rsidRPr="00A42876">
          <w:rPr>
            <w:rFonts w:ascii="Trade Gothic Next W01" w:eastAsia="Times New Roman" w:hAnsi="Trade Gothic Next W01" w:cs="Times New Roman"/>
            <w:color w:val="85B9C5"/>
            <w:sz w:val="27"/>
            <w:szCs w:val="27"/>
            <w:u w:val="single"/>
            <w:lang w:eastAsia="en-IN"/>
          </w:rPr>
          <w:t>Using Scenarios</w:t>
        </w:r>
      </w:hyperlink>
      <w:r w:rsidRPr="00A42876">
        <w:rPr>
          <w:rFonts w:ascii="TradeGothicNextW01-Ligh 693250" w:eastAsia="Times New Roman" w:hAnsi="TradeGothicNextW01-Ligh 693250" w:cs="Times New Roman"/>
          <w:color w:val="333333"/>
          <w:sz w:val="27"/>
          <w:szCs w:val="27"/>
          <w:lang w:eastAsia="en-IN"/>
        </w:rPr>
        <w:t> or </w:t>
      </w:r>
      <w:hyperlink r:id="rId21" w:tgtFrame="_blank" w:history="1">
        <w:r w:rsidRPr="00A42876">
          <w:rPr>
            <w:rFonts w:ascii="Trade Gothic Next W01" w:eastAsia="Times New Roman" w:hAnsi="Trade Gothic Next W01" w:cs="Times New Roman"/>
            <w:color w:val="85B9C5"/>
            <w:sz w:val="27"/>
            <w:szCs w:val="27"/>
            <w:u w:val="single"/>
            <w:lang w:eastAsia="en-IN"/>
          </w:rPr>
          <w:t>How to Perfect Your UX with Persona Scenarios</w:t>
        </w:r>
      </w:hyperlink>
      <w:r w:rsidRPr="00A42876">
        <w:rPr>
          <w:rFonts w:ascii="TradeGothicNextW01-Ligh 693250" w:eastAsia="Times New Roman" w:hAnsi="TradeGothicNextW01-Ligh 693250" w:cs="Times New Roman"/>
          <w:color w:val="333333"/>
          <w:sz w:val="27"/>
          <w:szCs w:val="27"/>
          <w:lang w:eastAsia="en-IN"/>
        </w:rPr>
        <w:t>.</w:t>
      </w:r>
    </w:p>
    <w:p w14:paraId="3FB78CF4" w14:textId="77777777" w:rsidR="00A42876" w:rsidRPr="00A42876" w:rsidRDefault="00A42876" w:rsidP="00A42876">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A42876">
        <w:rPr>
          <w:rFonts w:ascii="Trade Gothic Next W01" w:eastAsia="Times New Roman" w:hAnsi="Trade Gothic Next W01" w:cs="Times New Roman"/>
          <w:color w:val="333333"/>
          <w:sz w:val="35"/>
          <w:szCs w:val="35"/>
          <w:lang w:eastAsia="en-IN"/>
        </w:rPr>
        <w:t>User Flows (or Use Cases)</w:t>
      </w:r>
    </w:p>
    <w:p w14:paraId="7FA735EB" w14:textId="29024868"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noProof/>
          <w:color w:val="333333"/>
          <w:sz w:val="27"/>
          <w:szCs w:val="27"/>
          <w:lang w:eastAsia="en-IN"/>
        </w:rPr>
        <w:lastRenderedPageBreak/>
        <w:drawing>
          <wp:inline distT="0" distB="0" distL="0" distR="0" wp14:anchorId="5020CCA1" wp14:editId="7F4F8730">
            <wp:extent cx="4983480" cy="8732520"/>
            <wp:effectExtent l="0" t="0" r="7620" b="0"/>
            <wp:docPr id="1" name="Picture 1" descr="User F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Flow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3480" cy="8732520"/>
                    </a:xfrm>
                    <a:prstGeom prst="rect">
                      <a:avLst/>
                    </a:prstGeom>
                    <a:noFill/>
                    <a:ln>
                      <a:noFill/>
                    </a:ln>
                  </pic:spPr>
                </pic:pic>
              </a:graphicData>
            </a:graphic>
          </wp:inline>
        </w:drawing>
      </w:r>
    </w:p>
    <w:p w14:paraId="4CCC6AF0" w14:textId="77777777" w:rsidR="00A42876" w:rsidRPr="00A42876" w:rsidRDefault="00A42876" w:rsidP="00A42876">
      <w:pPr>
        <w:shd w:val="clear" w:color="auto" w:fill="FFFFFF"/>
        <w:spacing w:after="150" w:line="240" w:lineRule="auto"/>
        <w:jc w:val="center"/>
        <w:outlineLvl w:val="5"/>
        <w:rPr>
          <w:rFonts w:ascii="DIN Next W01 Regular" w:eastAsia="Times New Roman" w:hAnsi="DIN Next W01 Regular" w:cs="Times New Roman"/>
          <w:color w:val="333333"/>
          <w:sz w:val="24"/>
          <w:szCs w:val="24"/>
          <w:lang w:eastAsia="en-IN"/>
        </w:rPr>
      </w:pPr>
      <w:hyperlink r:id="rId23" w:tgtFrame="_blank" w:history="1">
        <w:r w:rsidRPr="00A42876">
          <w:rPr>
            <w:rFonts w:ascii="Trade Gothic Next W01" w:eastAsia="Times New Roman" w:hAnsi="Trade Gothic Next W01" w:cs="Times New Roman"/>
            <w:color w:val="85B9C5"/>
            <w:sz w:val="24"/>
            <w:szCs w:val="24"/>
            <w:u w:val="single"/>
            <w:lang w:eastAsia="en-IN"/>
          </w:rPr>
          <w:t>Click here</w:t>
        </w:r>
      </w:hyperlink>
      <w:r w:rsidRPr="00A42876">
        <w:rPr>
          <w:rFonts w:ascii="DIN Next W01 Regular" w:eastAsia="Times New Roman" w:hAnsi="DIN Next W01 Regular" w:cs="Times New Roman"/>
          <w:color w:val="333333"/>
          <w:sz w:val="24"/>
          <w:szCs w:val="24"/>
          <w:lang w:eastAsia="en-IN"/>
        </w:rPr>
        <w:t> to zoom in</w:t>
      </w:r>
    </w:p>
    <w:p w14:paraId="592F48AF"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Remember the tea-making example from UX Fundamentals? Every step in the process of making a cup of tea was outlined in a user flow. User flows help UX designers map out the “flow” of a specific action a persona might take while attempting to accomplish a goal. They’re great for identifying every point of interaction within an app or website, and they’re often used as one of the first building blocks of information architecture.</w:t>
      </w:r>
    </w:p>
    <w:p w14:paraId="06045711"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Since user flows are an especially important transitional document between user research and information architecture, we’ll be covering them in detail in the next Exercise. In the meantime, you can read </w:t>
      </w:r>
      <w:hyperlink r:id="rId24" w:tgtFrame="_blank" w:history="1">
        <w:r w:rsidRPr="00A42876">
          <w:rPr>
            <w:rFonts w:ascii="Trade Gothic Next W01" w:eastAsia="Times New Roman" w:hAnsi="Trade Gothic Next W01" w:cs="Times New Roman"/>
            <w:color w:val="85B9C5"/>
            <w:sz w:val="27"/>
            <w:szCs w:val="27"/>
            <w:u w:val="single"/>
            <w:lang w:eastAsia="en-IN"/>
          </w:rPr>
          <w:t>Build it With the User in Mind: How to Design User Flows</w:t>
        </w:r>
      </w:hyperlink>
      <w:r w:rsidRPr="00A42876">
        <w:rPr>
          <w:rFonts w:ascii="TradeGothicNextW01-Ligh 693250" w:eastAsia="Times New Roman" w:hAnsi="TradeGothicNextW01-Ligh 693250" w:cs="Times New Roman"/>
          <w:color w:val="333333"/>
          <w:sz w:val="27"/>
          <w:szCs w:val="27"/>
          <w:lang w:eastAsia="en-IN"/>
        </w:rPr>
        <w:t> for more information.</w:t>
      </w:r>
    </w:p>
    <w:p w14:paraId="6F8CD375" w14:textId="77777777" w:rsidR="00A42876" w:rsidRPr="00A42876" w:rsidRDefault="00A42876" w:rsidP="00A42876">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A42876">
        <w:rPr>
          <w:rFonts w:ascii="DINNextW01-CondensedMed" w:eastAsia="Times New Roman" w:hAnsi="DINNextW01-CondensedMed" w:cs="Times New Roman"/>
          <w:color w:val="333333"/>
          <w:sz w:val="75"/>
          <w:szCs w:val="75"/>
          <w:lang w:eastAsia="en-IN"/>
        </w:rPr>
        <w:t>Summary</w:t>
      </w:r>
    </w:p>
    <w:p w14:paraId="089916C2"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This Exercise was full of information. From mental models to user journey maps and more, you’ve added quite a few tools to your UX toolbox. You should feel proud of yourself! Be sure to keep these tools in mind as you work on your own UX projects. Each tool has a slightly different use. As we mentioned before, a complete understanding of your users only comes with a wide variety of tools and a great many insights, so keep your tools polished and ready to be used when the time is right.</w:t>
      </w:r>
    </w:p>
    <w:p w14:paraId="740ACFA3"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Before we move onto user flows in the next Exercise, let’s take this opportunity to work on a user journey map for your project—another important step to fully understanding your users.</w:t>
      </w:r>
    </w:p>
    <w:p w14:paraId="5DCCA523" w14:textId="77777777" w:rsidR="00A42876" w:rsidRPr="00A42876" w:rsidRDefault="00A42876" w:rsidP="00A42876">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A42876">
        <w:rPr>
          <w:rFonts w:ascii="DINNextW01-CondensedMed" w:eastAsia="Times New Roman" w:hAnsi="DINNextW01-CondensedMed" w:cs="Times New Roman"/>
          <w:color w:val="333333"/>
          <w:sz w:val="75"/>
          <w:szCs w:val="75"/>
          <w:lang w:eastAsia="en-IN"/>
        </w:rPr>
        <w:t>Resources</w:t>
      </w:r>
    </w:p>
    <w:p w14:paraId="0EE8128C" w14:textId="77777777" w:rsidR="00A42876" w:rsidRPr="00A42876" w:rsidRDefault="00A42876" w:rsidP="00A42876">
      <w:pPr>
        <w:numPr>
          <w:ilvl w:val="0"/>
          <w:numId w:val="3"/>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hyperlink r:id="rId25" w:tgtFrame="_blank" w:history="1">
        <w:r w:rsidRPr="00A42876">
          <w:rPr>
            <w:rFonts w:ascii="Trade Gothic Next W01" w:eastAsia="Times New Roman" w:hAnsi="Trade Gothic Next W01" w:cs="Times New Roman"/>
            <w:color w:val="85B9C5"/>
            <w:sz w:val="27"/>
            <w:szCs w:val="27"/>
            <w:u w:val="single"/>
            <w:lang w:eastAsia="en-IN"/>
          </w:rPr>
          <w:t>A Very Useful Work of Fiction – Mental Models in Design</w:t>
        </w:r>
      </w:hyperlink>
    </w:p>
    <w:p w14:paraId="781C4EBC" w14:textId="77777777" w:rsidR="00A42876" w:rsidRPr="00A42876" w:rsidRDefault="00A42876" w:rsidP="00A42876">
      <w:pPr>
        <w:numPr>
          <w:ilvl w:val="0"/>
          <w:numId w:val="3"/>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hyperlink r:id="rId26" w:tgtFrame="_blank" w:history="1">
        <w:r w:rsidRPr="00A42876">
          <w:rPr>
            <w:rFonts w:ascii="Trade Gothic Next W01" w:eastAsia="Times New Roman" w:hAnsi="Trade Gothic Next W01" w:cs="Times New Roman"/>
            <w:color w:val="85B9C5"/>
            <w:sz w:val="27"/>
            <w:szCs w:val="27"/>
            <w:u w:val="single"/>
            <w:lang w:eastAsia="en-IN"/>
          </w:rPr>
          <w:t>The Value of Customer Journey Maps: a UX Designer's Personal Journey</w:t>
        </w:r>
      </w:hyperlink>
    </w:p>
    <w:p w14:paraId="7105863E" w14:textId="77777777" w:rsidR="00A42876" w:rsidRPr="00A42876" w:rsidRDefault="00A42876" w:rsidP="00A42876">
      <w:pPr>
        <w:numPr>
          <w:ilvl w:val="0"/>
          <w:numId w:val="3"/>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hyperlink r:id="rId27" w:tgtFrame="_blank" w:history="1">
        <w:r w:rsidRPr="00A42876">
          <w:rPr>
            <w:rFonts w:ascii="Trade Gothic Next W01" w:eastAsia="Times New Roman" w:hAnsi="Trade Gothic Next W01" w:cs="Times New Roman"/>
            <w:color w:val="85B9C5"/>
            <w:sz w:val="27"/>
            <w:szCs w:val="27"/>
            <w:u w:val="single"/>
            <w:lang w:eastAsia="en-IN"/>
          </w:rPr>
          <w:t>When and How to Create Customer Journey Maps</w:t>
        </w:r>
      </w:hyperlink>
    </w:p>
    <w:p w14:paraId="7BFBF3C7" w14:textId="77777777" w:rsidR="00A42876" w:rsidRPr="00A42876" w:rsidRDefault="00A42876" w:rsidP="00A42876">
      <w:pPr>
        <w:numPr>
          <w:ilvl w:val="0"/>
          <w:numId w:val="3"/>
        </w:numPr>
        <w:shd w:val="clear" w:color="auto" w:fill="FFFFFF"/>
        <w:spacing w:line="240" w:lineRule="auto"/>
        <w:ind w:left="1473"/>
        <w:rPr>
          <w:rFonts w:ascii="TradeGothicNextW01-Ligh 693250" w:eastAsia="Times New Roman" w:hAnsi="TradeGothicNextW01-Ligh 693250" w:cs="Times New Roman"/>
          <w:color w:val="333333"/>
          <w:sz w:val="27"/>
          <w:szCs w:val="27"/>
          <w:lang w:eastAsia="en-IN"/>
        </w:rPr>
      </w:pPr>
      <w:hyperlink r:id="rId28" w:tgtFrame="_blank" w:history="1">
        <w:r w:rsidRPr="00A42876">
          <w:rPr>
            <w:rFonts w:ascii="Trade Gothic Next W01" w:eastAsia="Times New Roman" w:hAnsi="Trade Gothic Next W01" w:cs="Times New Roman"/>
            <w:color w:val="85B9C5"/>
            <w:sz w:val="27"/>
            <w:szCs w:val="27"/>
            <w:u w:val="single"/>
            <w:lang w:eastAsia="en-IN"/>
          </w:rPr>
          <w:t>How Snow White Helped Airbnb's Mobile Mission</w:t>
        </w:r>
      </w:hyperlink>
    </w:p>
    <w:p w14:paraId="0BC411DB" w14:textId="77777777" w:rsidR="00A42876" w:rsidRPr="00A42876" w:rsidRDefault="00A42876" w:rsidP="00A42876">
      <w:pPr>
        <w:shd w:val="clear" w:color="auto" w:fill="FFFFFF"/>
        <w:spacing w:after="0" w:line="480" w:lineRule="auto"/>
        <w:jc w:val="center"/>
        <w:rPr>
          <w:rFonts w:ascii="Helvetica" w:eastAsia="Times New Roman" w:hAnsi="Helvetica" w:cs="Times New Roman"/>
          <w:color w:val="333333"/>
          <w:sz w:val="27"/>
          <w:szCs w:val="27"/>
          <w:lang w:eastAsia="en-IN"/>
        </w:rPr>
      </w:pPr>
      <w:r w:rsidRPr="00A42876">
        <w:rPr>
          <w:rFonts w:ascii="Helvetica" w:eastAsia="Times New Roman" w:hAnsi="Helvetica" w:cs="Times New Roman"/>
          <w:color w:val="333333"/>
          <w:sz w:val="27"/>
          <w:szCs w:val="27"/>
          <w:lang w:eastAsia="en-IN"/>
        </w:rPr>
        <w:t>Take the quiz to test your knowledge on this Exercise.</w:t>
      </w:r>
    </w:p>
    <w:p w14:paraId="7BEDBC12" w14:textId="77777777" w:rsidR="00A42876" w:rsidRPr="00A42876" w:rsidRDefault="00A42876" w:rsidP="00A42876">
      <w:pPr>
        <w:shd w:val="clear" w:color="auto" w:fill="FFFFFF"/>
        <w:spacing w:line="240" w:lineRule="auto"/>
        <w:jc w:val="center"/>
        <w:rPr>
          <w:rFonts w:ascii="Times New Roman" w:eastAsia="Times New Roman" w:hAnsi="Times New Roman" w:cs="Times New Roman"/>
          <w:color w:val="223C50"/>
          <w:sz w:val="24"/>
          <w:szCs w:val="24"/>
          <w:lang w:eastAsia="en-IN"/>
        </w:rPr>
      </w:pPr>
      <w:r w:rsidRPr="00A42876">
        <w:rPr>
          <w:rFonts w:ascii="Times New Roman" w:eastAsia="Times New Roman" w:hAnsi="Times New Roman" w:cs="Times New Roman"/>
          <w:color w:val="223C50"/>
          <w:sz w:val="24"/>
          <w:szCs w:val="24"/>
          <w:lang w:eastAsia="en-IN"/>
        </w:rPr>
        <w:t>Take Quiz</w:t>
      </w:r>
    </w:p>
    <w:p w14:paraId="6A55039C" w14:textId="77777777" w:rsidR="00A42876" w:rsidRPr="00A42876" w:rsidRDefault="00A42876" w:rsidP="00A42876">
      <w:pPr>
        <w:shd w:val="clear" w:color="auto" w:fill="FFFFFF"/>
        <w:spacing w:before="360" w:after="0" w:line="240" w:lineRule="auto"/>
        <w:outlineLvl w:val="3"/>
        <w:rPr>
          <w:rFonts w:ascii="DINNextW01-CondensedMed" w:eastAsia="Times New Roman" w:hAnsi="DINNextW01-CondensedMed" w:cs="Times New Roman"/>
          <w:color w:val="333333"/>
          <w:sz w:val="67"/>
          <w:szCs w:val="67"/>
          <w:lang w:eastAsia="en-IN"/>
        </w:rPr>
      </w:pPr>
      <w:r w:rsidRPr="00A42876">
        <w:rPr>
          <w:rFonts w:ascii="DINNextW01-CondensedMed" w:eastAsia="Times New Roman" w:hAnsi="DINNextW01-CondensedMed" w:cs="Times New Roman"/>
          <w:color w:val="333333"/>
          <w:sz w:val="67"/>
          <w:szCs w:val="67"/>
          <w:lang w:eastAsia="en-IN"/>
        </w:rPr>
        <w:lastRenderedPageBreak/>
        <w:t>Task</w:t>
      </w:r>
    </w:p>
    <w:p w14:paraId="5A78684A" w14:textId="77777777" w:rsidR="00A42876" w:rsidRPr="00A42876" w:rsidRDefault="00A42876" w:rsidP="00A42876">
      <w:pPr>
        <w:numPr>
          <w:ilvl w:val="0"/>
          <w:numId w:val="4"/>
        </w:numPr>
        <w:pBdr>
          <w:bottom w:val="single" w:sz="24" w:space="0" w:color="5CA2B2"/>
        </w:pBdr>
        <w:shd w:val="clear" w:color="auto" w:fill="FFFFFF"/>
        <w:spacing w:before="100" w:beforeAutospacing="1" w:after="0" w:line="240" w:lineRule="auto"/>
        <w:ind w:left="1023"/>
        <w:rPr>
          <w:rFonts w:ascii="TradeGothicNextW01-Ligh 693250" w:eastAsia="Times New Roman" w:hAnsi="TradeGothicNextW01-Ligh 693250" w:cs="Times New Roman"/>
          <w:sz w:val="24"/>
          <w:szCs w:val="24"/>
          <w:lang w:eastAsia="en-IN"/>
        </w:rPr>
      </w:pPr>
      <w:hyperlink r:id="rId29" w:anchor="directions" w:history="1">
        <w:r w:rsidRPr="00A42876">
          <w:rPr>
            <w:rFonts w:ascii="TradeGothicNextW01-Bold 693229" w:eastAsia="Times New Roman" w:hAnsi="TradeGothicNextW01-Bold 693229" w:cs="Times New Roman"/>
            <w:caps/>
            <w:color w:val="333333"/>
            <w:spacing w:val="24"/>
            <w:sz w:val="20"/>
            <w:szCs w:val="20"/>
            <w:u w:val="single"/>
            <w:bdr w:val="none" w:sz="0" w:space="0" w:color="auto" w:frame="1"/>
            <w:shd w:val="clear" w:color="auto" w:fill="FFFFFF"/>
            <w:lang w:eastAsia="en-IN"/>
          </w:rPr>
          <w:t>DIRECTIONS</w:t>
        </w:r>
      </w:hyperlink>
    </w:p>
    <w:p w14:paraId="5845B8F2" w14:textId="77777777" w:rsidR="00A42876" w:rsidRPr="00A42876" w:rsidRDefault="00A42876" w:rsidP="00A42876">
      <w:pPr>
        <w:numPr>
          <w:ilvl w:val="0"/>
          <w:numId w:val="4"/>
        </w:numPr>
        <w:shd w:val="clear" w:color="auto" w:fill="FFFFFF"/>
        <w:spacing w:before="100" w:beforeAutospacing="1" w:after="0" w:line="240" w:lineRule="auto"/>
        <w:ind w:left="1023"/>
        <w:rPr>
          <w:rFonts w:ascii="TradeGothicNextW01-Ligh 693250" w:eastAsia="Times New Roman" w:hAnsi="TradeGothicNextW01-Ligh 693250" w:cs="Times New Roman"/>
          <w:sz w:val="24"/>
          <w:szCs w:val="24"/>
          <w:lang w:eastAsia="en-IN"/>
        </w:rPr>
      </w:pPr>
      <w:hyperlink r:id="rId30" w:anchor="step_submission_history" w:history="1">
        <w:r w:rsidRPr="00A42876">
          <w:rPr>
            <w:rFonts w:ascii="TradeGothicNextW01-Ligh 693250" w:eastAsia="Times New Roman" w:hAnsi="TradeGothicNextW01-Ligh 693250" w:cs="Times New Roman"/>
            <w:caps/>
            <w:color w:val="9B9B9B"/>
            <w:spacing w:val="24"/>
            <w:sz w:val="20"/>
            <w:szCs w:val="20"/>
            <w:u w:val="single"/>
            <w:bdr w:val="none" w:sz="0" w:space="0" w:color="auto" w:frame="1"/>
            <w:lang w:eastAsia="en-IN"/>
          </w:rPr>
          <w:t>SUBMISSION HISTORY</w:t>
        </w:r>
      </w:hyperlink>
    </w:p>
    <w:p w14:paraId="05D5027F" w14:textId="77777777" w:rsidR="00A42876" w:rsidRPr="00A42876" w:rsidRDefault="00A42876" w:rsidP="00A42876">
      <w:pPr>
        <w:shd w:val="clear" w:color="auto" w:fill="FFFFFF"/>
        <w:spacing w:after="0" w:line="240" w:lineRule="auto"/>
        <w:rPr>
          <w:rFonts w:ascii="Times New Roman" w:eastAsia="Times New Roman" w:hAnsi="Times New Roman" w:cs="Times New Roman"/>
          <w:sz w:val="24"/>
          <w:szCs w:val="24"/>
          <w:lang w:eastAsia="en-IN"/>
        </w:rPr>
      </w:pPr>
      <w:r w:rsidRPr="00A42876">
        <w:rPr>
          <w:rFonts w:ascii="TradeGothicNextW01-Bold 693229" w:eastAsia="Times New Roman" w:hAnsi="TradeGothicNextW01-Bold 693229" w:cs="Times New Roman"/>
          <w:color w:val="888888"/>
          <w:spacing w:val="4"/>
          <w:sz w:val="17"/>
          <w:szCs w:val="17"/>
          <w:lang w:eastAsia="en-IN"/>
        </w:rPr>
        <w:t> Estimated Task Time: 5 Hours.</w:t>
      </w:r>
    </w:p>
    <w:p w14:paraId="57CD68CC"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Use the processes discussed in this Exercise to create a user journey map for each of your selected personas. This is an opportunity for you to focus on not only </w:t>
      </w:r>
      <w:r w:rsidRPr="00A42876">
        <w:rPr>
          <w:rFonts w:ascii="TradeGothicNextW01-Ligh 693253" w:eastAsia="Times New Roman" w:hAnsi="TradeGothicNextW01-Ligh 693253" w:cs="Times New Roman"/>
          <w:i/>
          <w:iCs/>
          <w:color w:val="333333"/>
          <w:sz w:val="27"/>
          <w:szCs w:val="27"/>
          <w:lang w:eastAsia="en-IN"/>
        </w:rPr>
        <w:t>who</w:t>
      </w:r>
      <w:r w:rsidRPr="00A42876">
        <w:rPr>
          <w:rFonts w:ascii="TradeGothicNextW01-Ligh 693250" w:eastAsia="Times New Roman" w:hAnsi="TradeGothicNextW01-Ligh 693250" w:cs="Times New Roman"/>
          <w:color w:val="333333"/>
          <w:sz w:val="27"/>
          <w:szCs w:val="27"/>
          <w:lang w:eastAsia="en-IN"/>
        </w:rPr>
        <w:t> your persona represents, but which </w:t>
      </w:r>
      <w:r w:rsidRPr="00A42876">
        <w:rPr>
          <w:rFonts w:ascii="TradeGothicNextW01-Ligh 693253" w:eastAsia="Times New Roman" w:hAnsi="TradeGothicNextW01-Ligh 693253" w:cs="Times New Roman"/>
          <w:i/>
          <w:iCs/>
          <w:color w:val="333333"/>
          <w:sz w:val="27"/>
          <w:szCs w:val="27"/>
          <w:lang w:eastAsia="en-IN"/>
        </w:rPr>
        <w:t>goals</w:t>
      </w:r>
      <w:r w:rsidRPr="00A42876">
        <w:rPr>
          <w:rFonts w:ascii="TradeGothicNextW01-Ligh 693250" w:eastAsia="Times New Roman" w:hAnsi="TradeGothicNextW01-Ligh 693250" w:cs="Times New Roman"/>
          <w:color w:val="333333"/>
          <w:sz w:val="27"/>
          <w:szCs w:val="27"/>
          <w:lang w:eastAsia="en-IN"/>
        </w:rPr>
        <w:t>, </w:t>
      </w:r>
      <w:r w:rsidRPr="00A42876">
        <w:rPr>
          <w:rFonts w:ascii="TradeGothicNextW01-Ligh 693253" w:eastAsia="Times New Roman" w:hAnsi="TradeGothicNextW01-Ligh 693253" w:cs="Times New Roman"/>
          <w:i/>
          <w:iCs/>
          <w:color w:val="333333"/>
          <w:sz w:val="27"/>
          <w:szCs w:val="27"/>
          <w:lang w:eastAsia="en-IN"/>
        </w:rPr>
        <w:t>habits</w:t>
      </w:r>
      <w:r w:rsidRPr="00A42876">
        <w:rPr>
          <w:rFonts w:ascii="TradeGothicNextW01-Ligh 693250" w:eastAsia="Times New Roman" w:hAnsi="TradeGothicNextW01-Ligh 693250" w:cs="Times New Roman"/>
          <w:color w:val="333333"/>
          <w:sz w:val="27"/>
          <w:szCs w:val="27"/>
          <w:lang w:eastAsia="en-IN"/>
        </w:rPr>
        <w:t> and </w:t>
      </w:r>
      <w:r w:rsidRPr="00A42876">
        <w:rPr>
          <w:rFonts w:ascii="TradeGothicNextW01-Ligh 693253" w:eastAsia="Times New Roman" w:hAnsi="TradeGothicNextW01-Ligh 693253" w:cs="Times New Roman"/>
          <w:i/>
          <w:iCs/>
          <w:color w:val="333333"/>
          <w:sz w:val="27"/>
          <w:szCs w:val="27"/>
          <w:lang w:eastAsia="en-IN"/>
        </w:rPr>
        <w:t>behaviors</w:t>
      </w:r>
      <w:r w:rsidRPr="00A42876">
        <w:rPr>
          <w:rFonts w:ascii="TradeGothicNextW01-Ligh 693250" w:eastAsia="Times New Roman" w:hAnsi="TradeGothicNextW01-Ligh 693250" w:cs="Times New Roman"/>
          <w:color w:val="333333"/>
          <w:sz w:val="27"/>
          <w:szCs w:val="27"/>
          <w:lang w:eastAsia="en-IN"/>
        </w:rPr>
        <w:t> they exhibit in reference to your project.</w:t>
      </w:r>
    </w:p>
    <w:p w14:paraId="7E3A4FD1"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Keep in mind that a user journey does not represent a map of your entire product or service but rather an overview of a particular action or flow using your product or service; for example, purchasing a specific product, searching for a particular item, or accessing a specific piece or information. Any user journey is fine so long as you make sure you're focusing on the overall context and that the insights uncovered during the creation of your journey map will help you design your project!</w:t>
      </w:r>
    </w:p>
    <w:p w14:paraId="1E1512D8"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Bold 693229" w:eastAsia="Times New Roman" w:hAnsi="TradeGothicNextW01-Bold 693229" w:cs="Times New Roman"/>
          <w:b/>
          <w:bCs/>
          <w:color w:val="333333"/>
          <w:sz w:val="27"/>
          <w:szCs w:val="27"/>
          <w:lang w:eastAsia="en-IN"/>
        </w:rPr>
        <w:t>Directions</w:t>
      </w:r>
    </w:p>
    <w:p w14:paraId="29809D25" w14:textId="77777777" w:rsidR="00A42876" w:rsidRPr="00A42876" w:rsidRDefault="00A42876" w:rsidP="00A42876">
      <w:pPr>
        <w:numPr>
          <w:ilvl w:val="0"/>
          <w:numId w:val="5"/>
        </w:numPr>
        <w:shd w:val="clear" w:color="auto" w:fill="FFFFFF"/>
        <w:spacing w:before="100" w:beforeAutospacing="1" w:after="192" w:line="240" w:lineRule="auto"/>
        <w:ind w:left="798"/>
        <w:rPr>
          <w:rFonts w:ascii="TradeGothicNextW01-Ligh 693250" w:eastAsia="Times New Roman" w:hAnsi="TradeGothicNextW01-Ligh 693250" w:cs="Times New Roman"/>
          <w:sz w:val="24"/>
          <w:szCs w:val="24"/>
          <w:lang w:eastAsia="en-IN"/>
        </w:rPr>
      </w:pPr>
      <w:r w:rsidRPr="00A42876">
        <w:rPr>
          <w:rFonts w:ascii="TradeGothicNextW01-Ligh 693250" w:eastAsia="Times New Roman" w:hAnsi="TradeGothicNextW01-Ligh 693250" w:cs="Times New Roman"/>
          <w:sz w:val="24"/>
          <w:szCs w:val="24"/>
          <w:lang w:eastAsia="en-IN"/>
        </w:rPr>
        <w:t>Choose 2-4 personas from your project and define key goals that each persona might have while using your project.</w:t>
      </w:r>
    </w:p>
    <w:p w14:paraId="46196284" w14:textId="77777777" w:rsidR="00A42876" w:rsidRPr="00A42876" w:rsidRDefault="00A42876" w:rsidP="00A42876">
      <w:pPr>
        <w:numPr>
          <w:ilvl w:val="0"/>
          <w:numId w:val="5"/>
        </w:numPr>
        <w:shd w:val="clear" w:color="auto" w:fill="FFFFFF"/>
        <w:spacing w:before="100" w:beforeAutospacing="1" w:after="192" w:line="240" w:lineRule="auto"/>
        <w:ind w:left="798"/>
        <w:rPr>
          <w:rFonts w:ascii="TradeGothicNextW01-Ligh 693250" w:eastAsia="Times New Roman" w:hAnsi="TradeGothicNextW01-Ligh 693250" w:cs="Times New Roman"/>
          <w:sz w:val="24"/>
          <w:szCs w:val="24"/>
          <w:lang w:eastAsia="en-IN"/>
        </w:rPr>
      </w:pPr>
      <w:r w:rsidRPr="00A42876">
        <w:rPr>
          <w:rFonts w:ascii="TradeGothicNextW01-Ligh 693250" w:eastAsia="Times New Roman" w:hAnsi="TradeGothicNextW01-Ligh 693250" w:cs="Times New Roman"/>
          <w:sz w:val="24"/>
          <w:szCs w:val="24"/>
          <w:lang w:eastAsia="en-IN"/>
        </w:rPr>
        <w:t>For each persona, create a user journey map based on the process of achieving that goal. Remember that user journey maps can take any form, but there are useful examples in the Exercise if you’d prefer to use them.</w:t>
      </w:r>
    </w:p>
    <w:p w14:paraId="56E54622" w14:textId="77777777" w:rsidR="00A42876" w:rsidRPr="00A42876" w:rsidRDefault="00A42876" w:rsidP="00A42876">
      <w:pPr>
        <w:numPr>
          <w:ilvl w:val="0"/>
          <w:numId w:val="5"/>
        </w:numPr>
        <w:shd w:val="clear" w:color="auto" w:fill="FFFFFF"/>
        <w:spacing w:before="100" w:beforeAutospacing="1" w:after="192" w:line="240" w:lineRule="auto"/>
        <w:ind w:left="798"/>
        <w:rPr>
          <w:rFonts w:ascii="TradeGothicNextW01-Ligh 693250" w:eastAsia="Times New Roman" w:hAnsi="TradeGothicNextW01-Ligh 693250" w:cs="Times New Roman"/>
          <w:sz w:val="24"/>
          <w:szCs w:val="24"/>
          <w:lang w:eastAsia="en-IN"/>
        </w:rPr>
      </w:pPr>
      <w:r w:rsidRPr="00A42876">
        <w:rPr>
          <w:rFonts w:ascii="TradeGothicNextW01-Ligh 693250" w:eastAsia="Times New Roman" w:hAnsi="TradeGothicNextW01-Ligh 693250" w:cs="Times New Roman"/>
          <w:sz w:val="24"/>
          <w:szCs w:val="24"/>
          <w:lang w:eastAsia="en-IN"/>
        </w:rPr>
        <w:t>Save your user journey maps as a PDF file and upload them here. Feel free to share additional thoughts or ask questions in the submission box.</w:t>
      </w:r>
    </w:p>
    <w:p w14:paraId="34C05A92"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Bold 693229" w:eastAsia="Times New Roman" w:hAnsi="TradeGothicNextW01-Bold 693229" w:cs="Times New Roman"/>
          <w:b/>
          <w:bCs/>
          <w:color w:val="333333"/>
          <w:sz w:val="27"/>
          <w:szCs w:val="27"/>
          <w:lang w:eastAsia="en-IN"/>
        </w:rPr>
        <w:t>Bonus Task</w:t>
      </w:r>
    </w:p>
    <w:p w14:paraId="525F732C" w14:textId="77777777" w:rsidR="00A42876" w:rsidRPr="00A42876" w:rsidRDefault="00A42876" w:rsidP="00A4287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A42876">
        <w:rPr>
          <w:rFonts w:ascii="TradeGothicNextW01-Ligh 693250" w:eastAsia="Times New Roman" w:hAnsi="TradeGothicNextW01-Ligh 693250" w:cs="Times New Roman"/>
          <w:color w:val="333333"/>
          <w:sz w:val="27"/>
          <w:szCs w:val="27"/>
          <w:lang w:eastAsia="en-IN"/>
        </w:rPr>
        <w:t>If you’re looking to diversify your portfolio, consider including 2-3 mental models of your personas, as well. Remember, this Bonus Task is optional. While you’re encouraged to share your work with your peers, please keep in mind that your Tutor and Mentor are not required to review optional tasks.</w:t>
      </w:r>
    </w:p>
    <w:p w14:paraId="7C292987" w14:textId="77777777" w:rsidR="00D25FDD" w:rsidRDefault="00A42876">
      <w:bookmarkStart w:id="0" w:name="_GoBack"/>
      <w:bookmarkEnd w:id="0"/>
    </w:p>
    <w:sectPr w:rsidR="00D2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INNextW01-CondensedMed">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TradeGothicNextW01-Bold 693229">
    <w:altName w:val="Cambria"/>
    <w:panose1 w:val="00000000000000000000"/>
    <w:charset w:val="00"/>
    <w:family w:val="roman"/>
    <w:notTrueType/>
    <w:pitch w:val="default"/>
  </w:font>
  <w:font w:name="TradeGothicNextW01-Ligh 693253">
    <w:altName w:val="Cambria"/>
    <w:panose1 w:val="00000000000000000000"/>
    <w:charset w:val="00"/>
    <w:family w:val="roman"/>
    <w:notTrueType/>
    <w:pitch w:val="default"/>
  </w:font>
  <w:font w:name="Trade Gothic Next W01">
    <w:altName w:val="Cambria"/>
    <w:panose1 w:val="00000000000000000000"/>
    <w:charset w:val="00"/>
    <w:family w:val="roman"/>
    <w:notTrueType/>
    <w:pitch w:val="default"/>
  </w:font>
  <w:font w:name="DIN Next W01 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96A1E"/>
    <w:multiLevelType w:val="multilevel"/>
    <w:tmpl w:val="97B4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0C1427"/>
    <w:multiLevelType w:val="multilevel"/>
    <w:tmpl w:val="7C8A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450FFC"/>
    <w:multiLevelType w:val="multilevel"/>
    <w:tmpl w:val="E440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F92E46"/>
    <w:multiLevelType w:val="multilevel"/>
    <w:tmpl w:val="DD68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33029D"/>
    <w:multiLevelType w:val="multilevel"/>
    <w:tmpl w:val="FDCE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9DF"/>
    <w:rsid w:val="002A59DF"/>
    <w:rsid w:val="005B02CF"/>
    <w:rsid w:val="00A42876"/>
    <w:rsid w:val="00CF5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9BDF"/>
  <w15:chartTrackingRefBased/>
  <w15:docId w15:val="{27A63D58-6E80-400E-B4EB-0EE7737E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28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A4287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A4287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A42876"/>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876"/>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4287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A42876"/>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A42876"/>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A428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2876"/>
    <w:rPr>
      <w:color w:val="0000FF"/>
      <w:u w:val="single"/>
    </w:rPr>
  </w:style>
  <w:style w:type="character" w:styleId="Emphasis">
    <w:name w:val="Emphasis"/>
    <w:basedOn w:val="DefaultParagraphFont"/>
    <w:uiPriority w:val="20"/>
    <w:qFormat/>
    <w:rsid w:val="00A42876"/>
    <w:rPr>
      <w:i/>
      <w:iCs/>
    </w:rPr>
  </w:style>
  <w:style w:type="character" w:styleId="Strong">
    <w:name w:val="Strong"/>
    <w:basedOn w:val="DefaultParagraphFont"/>
    <w:uiPriority w:val="22"/>
    <w:qFormat/>
    <w:rsid w:val="00A42876"/>
    <w:rPr>
      <w:b/>
      <w:bCs/>
    </w:rPr>
  </w:style>
  <w:style w:type="paragraph" w:customStyle="1" w:styleId="active">
    <w:name w:val="active"/>
    <w:basedOn w:val="Normal"/>
    <w:rsid w:val="00A428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isabled">
    <w:name w:val="disabled"/>
    <w:basedOn w:val="Normal"/>
    <w:rsid w:val="00A428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ld">
    <w:name w:val="bold"/>
    <w:basedOn w:val="Normal"/>
    <w:rsid w:val="00A4287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849785">
      <w:bodyDiv w:val="1"/>
      <w:marLeft w:val="0"/>
      <w:marRight w:val="0"/>
      <w:marTop w:val="0"/>
      <w:marBottom w:val="0"/>
      <w:divBdr>
        <w:top w:val="none" w:sz="0" w:space="0" w:color="auto"/>
        <w:left w:val="none" w:sz="0" w:space="0" w:color="auto"/>
        <w:bottom w:val="none" w:sz="0" w:space="0" w:color="auto"/>
        <w:right w:val="none" w:sz="0" w:space="0" w:color="auto"/>
      </w:divBdr>
      <w:divsChild>
        <w:div w:id="328944006">
          <w:marLeft w:val="1173"/>
          <w:marRight w:val="0"/>
          <w:marTop w:val="0"/>
          <w:marBottom w:val="750"/>
          <w:divBdr>
            <w:top w:val="none" w:sz="0" w:space="0" w:color="auto"/>
            <w:left w:val="none" w:sz="0" w:space="0" w:color="auto"/>
            <w:bottom w:val="none" w:sz="0" w:space="0" w:color="auto"/>
            <w:right w:val="none" w:sz="0" w:space="0" w:color="auto"/>
          </w:divBdr>
          <w:divsChild>
            <w:div w:id="1106779085">
              <w:marLeft w:val="0"/>
              <w:marRight w:val="0"/>
              <w:marTop w:val="0"/>
              <w:marBottom w:val="0"/>
              <w:divBdr>
                <w:top w:val="none" w:sz="0" w:space="0" w:color="auto"/>
                <w:left w:val="none" w:sz="0" w:space="0" w:color="auto"/>
                <w:bottom w:val="none" w:sz="0" w:space="0" w:color="auto"/>
                <w:right w:val="none" w:sz="0" w:space="0" w:color="auto"/>
              </w:divBdr>
            </w:div>
          </w:divsChild>
        </w:div>
        <w:div w:id="173738303">
          <w:marLeft w:val="1173"/>
          <w:marRight w:val="0"/>
          <w:marTop w:val="0"/>
          <w:marBottom w:val="240"/>
          <w:divBdr>
            <w:top w:val="none" w:sz="0" w:space="0" w:color="auto"/>
            <w:left w:val="none" w:sz="0" w:space="0" w:color="auto"/>
            <w:bottom w:val="none" w:sz="0" w:space="0" w:color="auto"/>
            <w:right w:val="none" w:sz="0" w:space="0" w:color="auto"/>
          </w:divBdr>
          <w:divsChild>
            <w:div w:id="866480480">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389886567">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970787917">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850223566">
              <w:marLeft w:val="0"/>
              <w:marRight w:val="0"/>
              <w:marTop w:val="0"/>
              <w:marBottom w:val="0"/>
              <w:divBdr>
                <w:top w:val="none" w:sz="0" w:space="0" w:color="auto"/>
                <w:left w:val="none" w:sz="0" w:space="0" w:color="auto"/>
                <w:bottom w:val="none" w:sz="0" w:space="0" w:color="auto"/>
                <w:right w:val="none" w:sz="0" w:space="0" w:color="auto"/>
              </w:divBdr>
              <w:divsChild>
                <w:div w:id="457727284">
                  <w:marLeft w:val="0"/>
                  <w:marRight w:val="0"/>
                  <w:marTop w:val="0"/>
                  <w:marBottom w:val="0"/>
                  <w:divBdr>
                    <w:top w:val="none" w:sz="0" w:space="0" w:color="auto"/>
                    <w:left w:val="none" w:sz="0" w:space="0" w:color="auto"/>
                    <w:bottom w:val="none" w:sz="0" w:space="0" w:color="auto"/>
                    <w:right w:val="none" w:sz="0" w:space="0" w:color="auto"/>
                  </w:divBdr>
                  <w:divsChild>
                    <w:div w:id="2065908548">
                      <w:marLeft w:val="0"/>
                      <w:marRight w:val="0"/>
                      <w:marTop w:val="0"/>
                      <w:marBottom w:val="0"/>
                      <w:divBdr>
                        <w:top w:val="none" w:sz="0" w:space="0" w:color="auto"/>
                        <w:left w:val="none" w:sz="0" w:space="0" w:color="auto"/>
                        <w:bottom w:val="none" w:sz="0" w:space="0" w:color="auto"/>
                        <w:right w:val="none" w:sz="0" w:space="0" w:color="auto"/>
                      </w:divBdr>
                      <w:divsChild>
                        <w:div w:id="736827764">
                          <w:marLeft w:val="0"/>
                          <w:marRight w:val="0"/>
                          <w:marTop w:val="0"/>
                          <w:marBottom w:val="0"/>
                          <w:divBdr>
                            <w:top w:val="none" w:sz="0" w:space="0" w:color="auto"/>
                            <w:left w:val="none" w:sz="0" w:space="0" w:color="auto"/>
                            <w:bottom w:val="none" w:sz="0" w:space="0" w:color="auto"/>
                            <w:right w:val="none" w:sz="0" w:space="0" w:color="auto"/>
                          </w:divBdr>
                          <w:divsChild>
                            <w:div w:id="85730054">
                              <w:marLeft w:val="0"/>
                              <w:marRight w:val="0"/>
                              <w:marTop w:val="0"/>
                              <w:marBottom w:val="0"/>
                              <w:divBdr>
                                <w:top w:val="none" w:sz="0" w:space="0" w:color="auto"/>
                                <w:left w:val="none" w:sz="0" w:space="0" w:color="auto"/>
                                <w:bottom w:val="none" w:sz="0" w:space="0" w:color="auto"/>
                                <w:right w:val="none" w:sz="0" w:space="0" w:color="auto"/>
                              </w:divBdr>
                              <w:divsChild>
                                <w:div w:id="785464067">
                                  <w:marLeft w:val="0"/>
                                  <w:marRight w:val="0"/>
                                  <w:marTop w:val="0"/>
                                  <w:marBottom w:val="0"/>
                                  <w:divBdr>
                                    <w:top w:val="none" w:sz="0" w:space="0" w:color="auto"/>
                                    <w:left w:val="none" w:sz="0" w:space="0" w:color="auto"/>
                                    <w:bottom w:val="none" w:sz="0" w:space="0" w:color="auto"/>
                                    <w:right w:val="none" w:sz="0" w:space="0" w:color="auto"/>
                                  </w:divBdr>
                                  <w:divsChild>
                                    <w:div w:id="1481965899">
                                      <w:marLeft w:val="0"/>
                                      <w:marRight w:val="0"/>
                                      <w:marTop w:val="0"/>
                                      <w:marBottom w:val="0"/>
                                      <w:divBdr>
                                        <w:top w:val="none" w:sz="0" w:space="0" w:color="auto"/>
                                        <w:left w:val="none" w:sz="0" w:space="0" w:color="auto"/>
                                        <w:bottom w:val="none" w:sz="0" w:space="0" w:color="auto"/>
                                        <w:right w:val="none" w:sz="0" w:space="0" w:color="auto"/>
                                      </w:divBdr>
                                      <w:divsChild>
                                        <w:div w:id="1844393540">
                                          <w:marLeft w:val="0"/>
                                          <w:marRight w:val="0"/>
                                          <w:marTop w:val="0"/>
                                          <w:marBottom w:val="0"/>
                                          <w:divBdr>
                                            <w:top w:val="none" w:sz="0" w:space="0" w:color="auto"/>
                                            <w:left w:val="none" w:sz="0" w:space="0" w:color="auto"/>
                                            <w:bottom w:val="none" w:sz="0" w:space="0" w:color="auto"/>
                                            <w:right w:val="none" w:sz="0" w:space="0" w:color="auto"/>
                                          </w:divBdr>
                                          <w:divsChild>
                                            <w:div w:id="1163468108">
                                              <w:marLeft w:val="0"/>
                                              <w:marRight w:val="0"/>
                                              <w:marTop w:val="0"/>
                                              <w:marBottom w:val="0"/>
                                              <w:divBdr>
                                                <w:top w:val="none" w:sz="0" w:space="0" w:color="auto"/>
                                                <w:left w:val="none" w:sz="0" w:space="0" w:color="auto"/>
                                                <w:bottom w:val="none" w:sz="0" w:space="0" w:color="auto"/>
                                                <w:right w:val="none" w:sz="0" w:space="0" w:color="auto"/>
                                              </w:divBdr>
                                              <w:divsChild>
                                                <w:div w:id="2145539076">
                                                  <w:marLeft w:val="0"/>
                                                  <w:marRight w:val="0"/>
                                                  <w:marTop w:val="0"/>
                                                  <w:marBottom w:val="0"/>
                                                  <w:divBdr>
                                                    <w:top w:val="none" w:sz="0" w:space="0" w:color="auto"/>
                                                    <w:left w:val="none" w:sz="0" w:space="0" w:color="auto"/>
                                                    <w:bottom w:val="none" w:sz="0" w:space="0" w:color="auto"/>
                                                    <w:right w:val="none" w:sz="0" w:space="0" w:color="auto"/>
                                                  </w:divBdr>
                                                  <w:divsChild>
                                                    <w:div w:id="1592665100">
                                                      <w:marLeft w:val="0"/>
                                                      <w:marRight w:val="0"/>
                                                      <w:marTop w:val="0"/>
                                                      <w:marBottom w:val="0"/>
                                                      <w:divBdr>
                                                        <w:top w:val="none" w:sz="0" w:space="0" w:color="auto"/>
                                                        <w:left w:val="none" w:sz="0" w:space="0" w:color="auto"/>
                                                        <w:bottom w:val="none" w:sz="0" w:space="0" w:color="auto"/>
                                                        <w:right w:val="none" w:sz="0" w:space="0" w:color="auto"/>
                                                      </w:divBdr>
                                                      <w:divsChild>
                                                        <w:div w:id="9323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2400158">
          <w:marLeft w:val="1173"/>
          <w:marRight w:val="0"/>
          <w:marTop w:val="0"/>
          <w:marBottom w:val="240"/>
          <w:divBdr>
            <w:top w:val="none" w:sz="0" w:space="0" w:color="auto"/>
            <w:left w:val="none" w:sz="0" w:space="0" w:color="auto"/>
            <w:bottom w:val="none" w:sz="0" w:space="0" w:color="auto"/>
            <w:right w:val="none" w:sz="0" w:space="0" w:color="auto"/>
          </w:divBdr>
          <w:divsChild>
            <w:div w:id="971910401">
              <w:marLeft w:val="0"/>
              <w:marRight w:val="0"/>
              <w:marTop w:val="0"/>
              <w:marBottom w:val="0"/>
              <w:divBdr>
                <w:top w:val="none" w:sz="0" w:space="0" w:color="auto"/>
                <w:left w:val="none" w:sz="0" w:space="0" w:color="auto"/>
                <w:bottom w:val="none" w:sz="0" w:space="0" w:color="auto"/>
                <w:right w:val="none" w:sz="0" w:space="0" w:color="auto"/>
              </w:divBdr>
            </w:div>
          </w:divsChild>
        </w:div>
        <w:div w:id="1023938460">
          <w:marLeft w:val="0"/>
          <w:marRight w:val="0"/>
          <w:marTop w:val="0"/>
          <w:marBottom w:val="0"/>
          <w:divBdr>
            <w:top w:val="none" w:sz="0" w:space="0" w:color="auto"/>
            <w:left w:val="none" w:sz="0" w:space="0" w:color="auto"/>
            <w:bottom w:val="none" w:sz="0" w:space="0" w:color="auto"/>
            <w:right w:val="none" w:sz="0" w:space="0" w:color="auto"/>
          </w:divBdr>
          <w:divsChild>
            <w:div w:id="1692291810">
              <w:marLeft w:val="1173"/>
              <w:marRight w:val="0"/>
              <w:marTop w:val="0"/>
              <w:marBottom w:val="240"/>
              <w:divBdr>
                <w:top w:val="none" w:sz="0" w:space="0" w:color="auto"/>
                <w:left w:val="none" w:sz="0" w:space="0" w:color="auto"/>
                <w:bottom w:val="none" w:sz="0" w:space="0" w:color="auto"/>
                <w:right w:val="none" w:sz="0" w:space="0" w:color="auto"/>
              </w:divBdr>
              <w:divsChild>
                <w:div w:id="144661159">
                  <w:marLeft w:val="-225"/>
                  <w:marRight w:val="-225"/>
                  <w:marTop w:val="0"/>
                  <w:marBottom w:val="0"/>
                  <w:divBdr>
                    <w:top w:val="none" w:sz="0" w:space="0" w:color="auto"/>
                    <w:left w:val="none" w:sz="0" w:space="0" w:color="auto"/>
                    <w:bottom w:val="none" w:sz="0" w:space="0" w:color="auto"/>
                    <w:right w:val="none" w:sz="0" w:space="0" w:color="auto"/>
                  </w:divBdr>
                  <w:divsChild>
                    <w:div w:id="1557815086">
                      <w:marLeft w:val="0"/>
                      <w:marRight w:val="0"/>
                      <w:marTop w:val="0"/>
                      <w:marBottom w:val="0"/>
                      <w:divBdr>
                        <w:top w:val="none" w:sz="0" w:space="0" w:color="auto"/>
                        <w:left w:val="none" w:sz="0" w:space="0" w:color="auto"/>
                        <w:bottom w:val="none" w:sz="0" w:space="0" w:color="auto"/>
                        <w:right w:val="none" w:sz="0" w:space="0" w:color="auto"/>
                      </w:divBdr>
                      <w:divsChild>
                        <w:div w:id="340475767">
                          <w:marLeft w:val="-225"/>
                          <w:marRight w:val="-225"/>
                          <w:marTop w:val="0"/>
                          <w:marBottom w:val="0"/>
                          <w:divBdr>
                            <w:top w:val="none" w:sz="0" w:space="0" w:color="auto"/>
                            <w:left w:val="none" w:sz="0" w:space="0" w:color="auto"/>
                            <w:bottom w:val="none" w:sz="0" w:space="0" w:color="auto"/>
                            <w:right w:val="none" w:sz="0" w:space="0" w:color="auto"/>
                          </w:divBdr>
                          <w:divsChild>
                            <w:div w:id="1236282238">
                              <w:marLeft w:val="0"/>
                              <w:marRight w:val="0"/>
                              <w:marTop w:val="0"/>
                              <w:marBottom w:val="0"/>
                              <w:divBdr>
                                <w:top w:val="none" w:sz="0" w:space="0" w:color="auto"/>
                                <w:left w:val="none" w:sz="0" w:space="0" w:color="auto"/>
                                <w:bottom w:val="none" w:sz="0" w:space="0" w:color="auto"/>
                                <w:right w:val="none" w:sz="0" w:space="0" w:color="auto"/>
                              </w:divBdr>
                              <w:divsChild>
                                <w:div w:id="338698814">
                                  <w:marLeft w:val="-225"/>
                                  <w:marRight w:val="-225"/>
                                  <w:marTop w:val="0"/>
                                  <w:marBottom w:val="0"/>
                                  <w:divBdr>
                                    <w:top w:val="none" w:sz="0" w:space="0" w:color="auto"/>
                                    <w:left w:val="none" w:sz="0" w:space="0" w:color="auto"/>
                                    <w:bottom w:val="none" w:sz="0" w:space="0" w:color="auto"/>
                                    <w:right w:val="none" w:sz="0" w:space="0" w:color="auto"/>
                                  </w:divBdr>
                                  <w:divsChild>
                                    <w:div w:id="1932470205">
                                      <w:marLeft w:val="0"/>
                                      <w:marRight w:val="0"/>
                                      <w:marTop w:val="360"/>
                                      <w:marBottom w:val="0"/>
                                      <w:divBdr>
                                        <w:top w:val="none" w:sz="0" w:space="0" w:color="auto"/>
                                        <w:left w:val="none" w:sz="0" w:space="0" w:color="auto"/>
                                        <w:bottom w:val="none" w:sz="0" w:space="0" w:color="auto"/>
                                        <w:right w:val="none" w:sz="0" w:space="0" w:color="auto"/>
                                      </w:divBdr>
                                    </w:div>
                                    <w:div w:id="240068277">
                                      <w:marLeft w:val="0"/>
                                      <w:marRight w:val="0"/>
                                      <w:marTop w:val="0"/>
                                      <w:marBottom w:val="0"/>
                                      <w:divBdr>
                                        <w:top w:val="none" w:sz="0" w:space="0" w:color="auto"/>
                                        <w:left w:val="none" w:sz="0" w:space="0" w:color="auto"/>
                                        <w:bottom w:val="none" w:sz="0" w:space="0" w:color="auto"/>
                                        <w:right w:val="none" w:sz="0" w:space="0" w:color="auto"/>
                                      </w:divBdr>
                                      <w:divsChild>
                                        <w:div w:id="704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www.uxmatters.com/mt/archives/2011/09/the-value-of-customer-journey-maps-a-ux-designers-personal-journey.php" TargetMode="External"/><Relationship Id="rId3" Type="http://schemas.openxmlformats.org/officeDocument/2006/relationships/settings" Target="settings.xml"/><Relationship Id="rId21" Type="http://schemas.openxmlformats.org/officeDocument/2006/relationships/hyperlink" Target="https://www.webdesignerdepot.com/2015/04/how-to-perfect-your-ux-with-persona-scenarios/" TargetMode="External"/><Relationship Id="rId7" Type="http://schemas.openxmlformats.org/officeDocument/2006/relationships/hyperlink" Target="http://www.adaptivepath.com/" TargetMode="External"/><Relationship Id="rId12" Type="http://schemas.openxmlformats.org/officeDocument/2006/relationships/hyperlink" Target="http://rosenfeldmedia.com/books/mental-models/" TargetMode="External"/><Relationship Id="rId17" Type="http://schemas.openxmlformats.org/officeDocument/2006/relationships/image" Target="media/image6.jpeg"/><Relationship Id="rId25" Type="http://schemas.openxmlformats.org/officeDocument/2006/relationships/hyperlink" Target="https://www.interaction-design.org/literature/article/a-very-useful-work-of-fiction-mental-models-in-design" TargetMode="External"/><Relationship Id="rId2" Type="http://schemas.openxmlformats.org/officeDocument/2006/relationships/styles" Target="styles.xml"/><Relationship Id="rId16" Type="http://schemas.openxmlformats.org/officeDocument/2006/relationships/hyperlink" Target="http://blog.uxeria.com/en/10-most-interesting-examples-of-customer-journey-maps/" TargetMode="External"/><Relationship Id="rId20" Type="http://schemas.openxmlformats.org/officeDocument/2006/relationships/hyperlink" Target="https://uxthink.wordpress.com/2010/11/30/using_scenarios/" TargetMode="External"/><Relationship Id="rId29" Type="http://schemas.openxmlformats.org/officeDocument/2006/relationships/hyperlink" Target="https://careerfoundry.com/en/course/become-a-ux-designer/exercise/mental-models" TargetMode="External"/><Relationship Id="rId1" Type="http://schemas.openxmlformats.org/officeDocument/2006/relationships/numbering" Target="numbering.xml"/><Relationship Id="rId6" Type="http://schemas.openxmlformats.org/officeDocument/2006/relationships/hyperlink" Target="http://indiyoung.com/about/" TargetMode="External"/><Relationship Id="rId11" Type="http://schemas.openxmlformats.org/officeDocument/2006/relationships/hyperlink" Target="https://s3.amazonaws.com/coach-courses-us/public/courses/ux-immersion/A2/E5/A2E5_completementalmodel.png" TargetMode="External"/><Relationship Id="rId24" Type="http://schemas.openxmlformats.org/officeDocument/2006/relationships/hyperlink" Target="https://conversionxl.com/how-to-design-user-flow/" TargetMode="External"/><Relationship Id="rId32" Type="http://schemas.openxmlformats.org/officeDocument/2006/relationships/theme" Target="theme/theme1.xml"/><Relationship Id="rId5" Type="http://schemas.openxmlformats.org/officeDocument/2006/relationships/hyperlink" Target="http://www.penguinrandomhouse.com/books/331191/difficult-conversations-by-bruce-patton/9780143118442/" TargetMode="External"/><Relationship Id="rId15" Type="http://schemas.openxmlformats.org/officeDocument/2006/relationships/image" Target="media/image5.png"/><Relationship Id="rId23" Type="http://schemas.openxmlformats.org/officeDocument/2006/relationships/hyperlink" Target="https://s3.amazonaws.com/coach-courses-us/public/courses/ux-immersion/A2/E5/A2E5_userflow.png" TargetMode="External"/><Relationship Id="rId28" Type="http://schemas.openxmlformats.org/officeDocument/2006/relationships/hyperlink" Target="https://www.fastcompany.com/3002813/how-snow-white-helped-airbnbs-mobile-mission" TargetMode="External"/><Relationship Id="rId10" Type="http://schemas.openxmlformats.org/officeDocument/2006/relationships/image" Target="media/image2.png"/><Relationship Id="rId19" Type="http://schemas.openxmlformats.org/officeDocument/2006/relationships/hyperlink" Target="https://uxmag.com/articles/storyboarding-in-the-software-design-proces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3.amazonaws.com/coach-courses-us/public/courses/ux-immersion/A2/E5/A2E5_simplementalmodel.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www.nngroup.com/articles/customer-journey-mapping/" TargetMode="External"/><Relationship Id="rId30" Type="http://schemas.openxmlformats.org/officeDocument/2006/relationships/hyperlink" Target="https://careerfoundry.com/en/course/become-a-ux-designer/exercise/mental-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3397</Words>
  <Characters>19369</Characters>
  <Application>Microsoft Office Word</Application>
  <DocSecurity>0</DocSecurity>
  <Lines>161</Lines>
  <Paragraphs>45</Paragraphs>
  <ScaleCrop>false</ScaleCrop>
  <Company/>
  <LinksUpToDate>false</LinksUpToDate>
  <CharactersWithSpaces>22721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2</cp:revision>
  <dcterms:created xsi:type="dcterms:W3CDTF">2019-05-07T09:37:00Z</dcterms:created>
  <dcterms:modified xsi:type="dcterms:W3CDTF">2019-05-07T09:37:00Z</dcterms:modified>
</cp:coreProperties>
</file>