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5C53D7" w14:textId="77777777" w:rsidR="00532D02" w:rsidRPr="00532D02" w:rsidRDefault="00532D02" w:rsidP="00532D02">
      <w:pPr>
        <w:spacing w:after="0" w:line="240" w:lineRule="auto"/>
        <w:outlineLvl w:val="0"/>
        <w:rPr>
          <w:rFonts w:ascii="Times New Roman" w:eastAsia="Times New Roman" w:hAnsi="Times New Roman" w:cs="Times New Roman"/>
          <w:color w:val="333333"/>
          <w:kern w:val="36"/>
          <w:sz w:val="81"/>
          <w:szCs w:val="81"/>
          <w:lang w:eastAsia="en-IN"/>
        </w:rPr>
      </w:pPr>
      <w:r w:rsidRPr="00532D02">
        <w:rPr>
          <w:rFonts w:ascii="Times New Roman" w:eastAsia="Times New Roman" w:hAnsi="Times New Roman" w:cs="Times New Roman"/>
          <w:color w:val="333333"/>
          <w:kern w:val="36"/>
          <w:sz w:val="81"/>
          <w:szCs w:val="81"/>
          <w:lang w:eastAsia="en-IN"/>
        </w:rPr>
        <w:t>3.3: Navigation for Mobile &amp; Desktop</w:t>
      </w:r>
    </w:p>
    <w:p w14:paraId="1B092D8F" w14:textId="77777777" w:rsidR="00532D02" w:rsidRPr="00532D02" w:rsidRDefault="00532D02" w:rsidP="00532D02">
      <w:pPr>
        <w:shd w:val="clear" w:color="auto" w:fill="FFFFFF"/>
        <w:spacing w:before="360" w:after="120" w:line="240" w:lineRule="auto"/>
        <w:outlineLvl w:val="3"/>
        <w:rPr>
          <w:rFonts w:ascii="DINNextW01-CondensedMed" w:eastAsia="Times New Roman" w:hAnsi="DINNextW01-CondensedMed" w:cs="Times New Roman"/>
          <w:color w:val="333333"/>
          <w:sz w:val="67"/>
          <w:szCs w:val="67"/>
          <w:lang w:eastAsia="en-IN"/>
        </w:rPr>
      </w:pPr>
      <w:r w:rsidRPr="00532D02">
        <w:rPr>
          <w:rFonts w:ascii="DINNextW01-CondensedMed" w:eastAsia="Times New Roman" w:hAnsi="DINNextW01-CondensedMed" w:cs="Times New Roman"/>
          <w:color w:val="333333"/>
          <w:sz w:val="67"/>
          <w:szCs w:val="67"/>
          <w:lang w:eastAsia="en-IN"/>
        </w:rPr>
        <w:t>Learning Goals</w:t>
      </w:r>
    </w:p>
    <w:p w14:paraId="4A25813E"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color w:val="333333"/>
          <w:sz w:val="27"/>
          <w:szCs w:val="27"/>
          <w:lang w:eastAsia="en-IN"/>
        </w:rPr>
        <w:t>Implement navigation for mobile and desktop apps</w:t>
      </w:r>
    </w:p>
    <w:p w14:paraId="1BDC0D81" w14:textId="77777777" w:rsidR="00532D02" w:rsidRPr="00532D02" w:rsidRDefault="00532D02" w:rsidP="00532D02">
      <w:pPr>
        <w:shd w:val="clear" w:color="auto" w:fill="FFFFFF"/>
        <w:spacing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Bold 693229" w:eastAsia="Times New Roman" w:hAnsi="TradeGothicNextW01-Bold 693229" w:cs="Times New Roman"/>
          <w:color w:val="888888"/>
          <w:spacing w:val="4"/>
          <w:sz w:val="19"/>
          <w:szCs w:val="19"/>
          <w:lang w:eastAsia="en-IN"/>
        </w:rPr>
        <w:t> Estimated Read Time: 30 Minutes.</w:t>
      </w:r>
    </w:p>
    <w:p w14:paraId="63FEC981" w14:textId="77777777" w:rsidR="00532D02" w:rsidRPr="00532D02" w:rsidRDefault="00532D02" w:rsidP="00532D02">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532D02">
        <w:rPr>
          <w:rFonts w:ascii="DINNextW01-CondensedMed" w:eastAsia="Times New Roman" w:hAnsi="DINNextW01-CondensedMed" w:cs="Times New Roman"/>
          <w:color w:val="333333"/>
          <w:sz w:val="75"/>
          <w:szCs w:val="75"/>
          <w:lang w:eastAsia="en-IN"/>
        </w:rPr>
        <w:t>Introduction</w:t>
      </w:r>
    </w:p>
    <w:p w14:paraId="40854A2E"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color w:val="333333"/>
          <w:sz w:val="27"/>
          <w:szCs w:val="27"/>
          <w:lang w:eastAsia="en-IN"/>
        </w:rPr>
        <w:t>Welcome back! In Exercise 3.2, you looked at the pros and cons of card sorting before working on refining the sitemap of your app. Now that you have a polished sitemap, it's time to take a look at how information architecture can help inform a common yet very important element of user interface and its own design patterns: navigation.</w:t>
      </w:r>
    </w:p>
    <w:p w14:paraId="547BAB44"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color w:val="333333"/>
          <w:sz w:val="27"/>
          <w:szCs w:val="27"/>
          <w:lang w:eastAsia="en-IN"/>
        </w:rPr>
        <w:t>Navigation is one of the most important aspects of UX design. After all, it’s what enables a user to get from point A to point B in an app! Without it, users would be lost before they even got started. Navigation comes with its own unique set of patterns and heuristics that, if not properly followed, can result in confused, frustrated users. Let’s take a look at a few real-life examples of navigation.</w:t>
      </w:r>
    </w:p>
    <w:p w14:paraId="27662067" w14:textId="77777777" w:rsidR="00532D02" w:rsidRPr="00532D02" w:rsidRDefault="00532D02" w:rsidP="00532D02">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532D02">
        <w:rPr>
          <w:rFonts w:ascii="DINNextW01-CondensedMed" w:eastAsia="Times New Roman" w:hAnsi="DINNextW01-CondensedMed" w:cs="Times New Roman"/>
          <w:color w:val="333333"/>
          <w:sz w:val="75"/>
          <w:szCs w:val="75"/>
          <w:lang w:eastAsia="en-IN"/>
        </w:rPr>
        <w:t>Navigation Patterns: Desktop vs. Mobile</w:t>
      </w:r>
    </w:p>
    <w:p w14:paraId="13F5DAF3"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color w:val="333333"/>
          <w:sz w:val="27"/>
          <w:szCs w:val="27"/>
          <w:lang w:eastAsia="en-IN"/>
        </w:rPr>
        <w:t>Take a few moments to consider and visualize an application that you frequently use. When you think of navigating the app, what pops into your head? Something like this, perhaps?</w:t>
      </w:r>
    </w:p>
    <w:p w14:paraId="59DD5359" w14:textId="2197A97C"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3902878A" wp14:editId="5568692C">
            <wp:extent cx="5731510" cy="1995170"/>
            <wp:effectExtent l="0" t="0" r="2540" b="5080"/>
            <wp:docPr id="16" name="Picture 16" descr="Yelp Top N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elp Top Nav"/>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995170"/>
                    </a:xfrm>
                    <a:prstGeom prst="rect">
                      <a:avLst/>
                    </a:prstGeom>
                    <a:noFill/>
                    <a:ln>
                      <a:noFill/>
                    </a:ln>
                  </pic:spPr>
                </pic:pic>
              </a:graphicData>
            </a:graphic>
          </wp:inline>
        </w:drawing>
      </w:r>
    </w:p>
    <w:p w14:paraId="1AD36A94"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color w:val="333333"/>
          <w:sz w:val="27"/>
          <w:szCs w:val="27"/>
          <w:lang w:eastAsia="en-IN"/>
        </w:rPr>
        <w:t>Or something like this?</w:t>
      </w:r>
    </w:p>
    <w:p w14:paraId="3BAC8329" w14:textId="3F8029FB"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noProof/>
          <w:color w:val="333333"/>
          <w:sz w:val="27"/>
          <w:szCs w:val="27"/>
          <w:lang w:eastAsia="en-IN"/>
        </w:rPr>
        <w:drawing>
          <wp:inline distT="0" distB="0" distL="0" distR="0" wp14:anchorId="3116918D" wp14:editId="2D12A63C">
            <wp:extent cx="5731510" cy="4076700"/>
            <wp:effectExtent l="0" t="0" r="0" b="0"/>
            <wp:docPr id="15" name="Picture 15" descr="Spotify Side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otify Sideba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076700"/>
                    </a:xfrm>
                    <a:prstGeom prst="rect">
                      <a:avLst/>
                    </a:prstGeom>
                    <a:noFill/>
                    <a:ln>
                      <a:noFill/>
                    </a:ln>
                  </pic:spPr>
                </pic:pic>
              </a:graphicData>
            </a:graphic>
          </wp:inline>
        </w:drawing>
      </w:r>
    </w:p>
    <w:p w14:paraId="64309C1A"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color w:val="333333"/>
          <w:sz w:val="27"/>
          <w:szCs w:val="27"/>
          <w:lang w:eastAsia="en-IN"/>
        </w:rPr>
        <w:t>Both are perfectly viable solutions! Like most things in UX design, however, there’s a lot more to them than meets the eye. In Exercise 3.4: Usability Heuristics &amp; Interaction Design, we'll look at the most common usability heuristics that can be applied to your entire application. In this Exercise, however, we'll be talking about heuristics focused solely on navigation. Abiding by these heuristics will ensure your navigation is intuitive and easy to use.</w:t>
      </w:r>
    </w:p>
    <w:p w14:paraId="37E173FA"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Bold 693229" w:eastAsia="Times New Roman" w:hAnsi="TradeGothicNextW01-Bold 693229" w:cs="Times New Roman"/>
          <w:b/>
          <w:bCs/>
          <w:color w:val="333333"/>
          <w:sz w:val="27"/>
          <w:szCs w:val="27"/>
          <w:lang w:eastAsia="en-IN"/>
        </w:rPr>
        <w:t>Navigation patterns</w:t>
      </w:r>
      <w:r w:rsidRPr="00532D02">
        <w:rPr>
          <w:rFonts w:ascii="TradeGothicNextW01-Ligh 693250" w:eastAsia="Times New Roman" w:hAnsi="TradeGothicNextW01-Ligh 693250" w:cs="Times New Roman"/>
          <w:color w:val="333333"/>
          <w:sz w:val="27"/>
          <w:szCs w:val="27"/>
          <w:lang w:eastAsia="en-IN"/>
        </w:rPr>
        <w:t xml:space="preserve"> are reusable and well-known solutions to usability problems that are specific to navigation. They also change drastically based on </w:t>
      </w:r>
      <w:r w:rsidRPr="00532D02">
        <w:rPr>
          <w:rFonts w:ascii="TradeGothicNextW01-Ligh 693250" w:eastAsia="Times New Roman" w:hAnsi="TradeGothicNextW01-Ligh 693250" w:cs="Times New Roman"/>
          <w:color w:val="333333"/>
          <w:sz w:val="27"/>
          <w:szCs w:val="27"/>
          <w:lang w:eastAsia="en-IN"/>
        </w:rPr>
        <w:lastRenderedPageBreak/>
        <w:t>the platform. Let's take a look at our Spotify example again. Notice that, while general sections and features are present in both mobile and desktop versions, the method for </w:t>
      </w:r>
      <w:r w:rsidRPr="00532D02">
        <w:rPr>
          <w:rFonts w:ascii="TradeGothicNextW01-Ligh 693253" w:eastAsia="Times New Roman" w:hAnsi="TradeGothicNextW01-Ligh 693253" w:cs="Times New Roman"/>
          <w:i/>
          <w:iCs/>
          <w:color w:val="333333"/>
          <w:sz w:val="27"/>
          <w:szCs w:val="27"/>
          <w:lang w:eastAsia="en-IN"/>
        </w:rPr>
        <w:t>accessing</w:t>
      </w:r>
      <w:r w:rsidRPr="00532D02">
        <w:rPr>
          <w:rFonts w:ascii="TradeGothicNextW01-Ligh 693250" w:eastAsia="Times New Roman" w:hAnsi="TradeGothicNextW01-Ligh 693250" w:cs="Times New Roman"/>
          <w:color w:val="333333"/>
          <w:sz w:val="27"/>
          <w:szCs w:val="27"/>
          <w:lang w:eastAsia="en-IN"/>
        </w:rPr>
        <w:t> them is completely different?</w:t>
      </w:r>
    </w:p>
    <w:p w14:paraId="5F2B1230" w14:textId="4B36AB99"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noProof/>
          <w:color w:val="333333"/>
          <w:sz w:val="27"/>
          <w:szCs w:val="27"/>
          <w:lang w:eastAsia="en-IN"/>
        </w:rPr>
        <w:drawing>
          <wp:inline distT="0" distB="0" distL="0" distR="0" wp14:anchorId="49DA8E96" wp14:editId="370B6536">
            <wp:extent cx="5731510" cy="3969385"/>
            <wp:effectExtent l="0" t="0" r="0" b="0"/>
            <wp:docPr id="14" name="Picture 14" descr="Spotify Desktop Navig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otify Desktop Navigatio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969385"/>
                    </a:xfrm>
                    <a:prstGeom prst="rect">
                      <a:avLst/>
                    </a:prstGeom>
                    <a:noFill/>
                    <a:ln>
                      <a:noFill/>
                    </a:ln>
                  </pic:spPr>
                </pic:pic>
              </a:graphicData>
            </a:graphic>
          </wp:inline>
        </w:drawing>
      </w:r>
    </w:p>
    <w:p w14:paraId="1265A983"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color w:val="333333"/>
          <w:sz w:val="27"/>
          <w:szCs w:val="27"/>
          <w:lang w:eastAsia="en-IN"/>
        </w:rPr>
        <w:t>In the Spotify desktop application (shown above), you see a persistent sidebar that gives you access to a high-level navigation system that can take you to virtually any section of the app. On a desktop, you have a great deal more screen real estate to play with than on mobile, which is why this method makes sense. On mobile (shown below), however, it’s a different story. You can only fit five icons on the iOS tab bar (see the bottom of the Spotify app), so these sections have to be carefully selected.</w:t>
      </w:r>
    </w:p>
    <w:p w14:paraId="6124B38C" w14:textId="78FADBBA"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609CEB74" wp14:editId="0553C009">
            <wp:extent cx="2705100" cy="4762500"/>
            <wp:effectExtent l="0" t="0" r="0" b="0"/>
            <wp:docPr id="13" name="Picture 13" descr="Spotify Various Navig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otify Various Naviga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4762500"/>
                    </a:xfrm>
                    <a:prstGeom prst="rect">
                      <a:avLst/>
                    </a:prstGeom>
                    <a:noFill/>
                    <a:ln>
                      <a:noFill/>
                    </a:ln>
                  </pic:spPr>
                </pic:pic>
              </a:graphicData>
            </a:graphic>
          </wp:inline>
        </w:drawing>
      </w:r>
    </w:p>
    <w:p w14:paraId="5808DB19"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color w:val="333333"/>
          <w:sz w:val="27"/>
          <w:szCs w:val="27"/>
          <w:lang w:eastAsia="en-IN"/>
        </w:rPr>
        <w:t>It’s also interesting to note that on both the desktop and mobile apps, settings and personal information can be accessed at the top right. While these sections might offer slightly different user experiences depending on the version, they still serve the same purpose. This placement is strategic—it adds a level of consistency across platforms and provides access points to important information without cluttering the screen.</w:t>
      </w:r>
    </w:p>
    <w:p w14:paraId="66CA34BB" w14:textId="77777777" w:rsidR="00532D02" w:rsidRPr="00532D02" w:rsidRDefault="00532D02" w:rsidP="00532D02">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532D02">
        <w:rPr>
          <w:rFonts w:ascii="DINNextW01-CondensedMed" w:eastAsia="Times New Roman" w:hAnsi="DINNextW01-CondensedMed" w:cs="Times New Roman"/>
          <w:color w:val="333333"/>
          <w:sz w:val="75"/>
          <w:szCs w:val="75"/>
          <w:lang w:eastAsia="en-IN"/>
        </w:rPr>
        <w:t>Navigation Heuristics</w:t>
      </w:r>
    </w:p>
    <w:p w14:paraId="7655E44A"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color w:val="333333"/>
          <w:sz w:val="27"/>
          <w:szCs w:val="27"/>
          <w:lang w:eastAsia="en-IN"/>
        </w:rPr>
        <w:t>It’s important to understand and remember these heuristics so that you can draw on them later when you’re designing professionally. Let’s go ahead and take a look at each one in detail.</w:t>
      </w:r>
    </w:p>
    <w:p w14:paraId="5823DC79" w14:textId="77777777" w:rsidR="00532D02" w:rsidRPr="00532D02" w:rsidRDefault="00532D02" w:rsidP="00532D02">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532D02">
        <w:rPr>
          <w:rFonts w:ascii="Trade Gothic Next W01" w:eastAsia="Times New Roman" w:hAnsi="Trade Gothic Next W01" w:cs="Times New Roman"/>
          <w:color w:val="333333"/>
          <w:sz w:val="35"/>
          <w:szCs w:val="35"/>
          <w:lang w:eastAsia="en-IN"/>
        </w:rPr>
        <w:t>Make it Visible</w:t>
      </w:r>
    </w:p>
    <w:p w14:paraId="72CDF5E1"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color w:val="333333"/>
          <w:sz w:val="27"/>
          <w:szCs w:val="27"/>
          <w:lang w:eastAsia="en-IN"/>
        </w:rPr>
        <w:t xml:space="preserve">Always use the space you’re given. Menu systems shouldn’t hide from the user; they should be placed in familiar locations. On the desktop, high-level navigation menus typically live at the top of an application. On iOS, however, </w:t>
      </w:r>
      <w:r w:rsidRPr="00532D02">
        <w:rPr>
          <w:rFonts w:ascii="TradeGothicNextW01-Ligh 693250" w:eastAsia="Times New Roman" w:hAnsi="TradeGothicNextW01-Ligh 693250" w:cs="Times New Roman"/>
          <w:color w:val="333333"/>
          <w:sz w:val="27"/>
          <w:szCs w:val="27"/>
          <w:lang w:eastAsia="en-IN"/>
        </w:rPr>
        <w:lastRenderedPageBreak/>
        <w:t>it’s common to use a tab bar at the </w:t>
      </w:r>
      <w:r w:rsidRPr="00532D02">
        <w:rPr>
          <w:rFonts w:ascii="TradeGothicNextW01-Ligh 693253" w:eastAsia="Times New Roman" w:hAnsi="TradeGothicNextW01-Ligh 693253" w:cs="Times New Roman"/>
          <w:i/>
          <w:iCs/>
          <w:color w:val="333333"/>
          <w:sz w:val="27"/>
          <w:szCs w:val="27"/>
          <w:lang w:eastAsia="en-IN"/>
        </w:rPr>
        <w:t>bottom</w:t>
      </w:r>
      <w:r w:rsidRPr="00532D02">
        <w:rPr>
          <w:rFonts w:ascii="TradeGothicNextW01-Ligh 693250" w:eastAsia="Times New Roman" w:hAnsi="TradeGothicNextW01-Ligh 693250" w:cs="Times New Roman"/>
          <w:color w:val="333333"/>
          <w:sz w:val="27"/>
          <w:szCs w:val="27"/>
          <w:lang w:eastAsia="en-IN"/>
        </w:rPr>
        <w:t> of the screen for high-level menu options. Android has its own navigation patterns, which involve drawers and tabs. Take a look at the two images below. The one on the left uses a drawer-style navigation (stacking them vertically), while the one on the right uses a tab-style navigation (laying them out horizontally).</w:t>
      </w:r>
    </w:p>
    <w:p w14:paraId="625EB677" w14:textId="6E58223A"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noProof/>
          <w:color w:val="333333"/>
          <w:sz w:val="27"/>
          <w:szCs w:val="27"/>
          <w:lang w:eastAsia="en-IN"/>
        </w:rPr>
        <w:drawing>
          <wp:inline distT="0" distB="0" distL="0" distR="0" wp14:anchorId="7F01AE9B" wp14:editId="2E437E7C">
            <wp:extent cx="5731510" cy="3361055"/>
            <wp:effectExtent l="0" t="0" r="2540" b="0"/>
            <wp:docPr id="12" name="Picture 12" descr="Material.io Examp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erial.io Example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61055"/>
                    </a:xfrm>
                    <a:prstGeom prst="rect">
                      <a:avLst/>
                    </a:prstGeom>
                    <a:noFill/>
                    <a:ln>
                      <a:noFill/>
                    </a:ln>
                  </pic:spPr>
                </pic:pic>
              </a:graphicData>
            </a:graphic>
          </wp:inline>
        </w:drawing>
      </w:r>
    </w:p>
    <w:p w14:paraId="668AEBA3" w14:textId="77777777" w:rsidR="00532D02" w:rsidRPr="00532D02" w:rsidRDefault="00532D02" w:rsidP="00532D02">
      <w:pPr>
        <w:shd w:val="clear" w:color="auto" w:fill="FFFFFF"/>
        <w:spacing w:after="150" w:line="240" w:lineRule="auto"/>
        <w:jc w:val="center"/>
        <w:outlineLvl w:val="5"/>
        <w:rPr>
          <w:rFonts w:ascii="DIN Next W01 Regular" w:eastAsia="Times New Roman" w:hAnsi="DIN Next W01 Regular" w:cs="Times New Roman"/>
          <w:color w:val="333333"/>
          <w:sz w:val="24"/>
          <w:szCs w:val="24"/>
          <w:lang w:eastAsia="en-IN"/>
        </w:rPr>
      </w:pPr>
      <w:r w:rsidRPr="00532D02">
        <w:rPr>
          <w:rFonts w:ascii="DIN Next W01 Regular" w:eastAsia="Times New Roman" w:hAnsi="DIN Next W01 Regular" w:cs="Times New Roman"/>
          <w:color w:val="333333"/>
          <w:sz w:val="24"/>
          <w:szCs w:val="24"/>
          <w:lang w:eastAsia="en-IN"/>
        </w:rPr>
        <w:t>Source: </w:t>
      </w:r>
      <w:hyperlink r:id="rId10" w:anchor="navigation-patterns" w:tgtFrame="_blank" w:history="1">
        <w:r w:rsidRPr="00532D02">
          <w:rPr>
            <w:rFonts w:ascii="Trade Gothic Next W01" w:eastAsia="Times New Roman" w:hAnsi="Trade Gothic Next W01" w:cs="Times New Roman"/>
            <w:color w:val="85B9C5"/>
            <w:sz w:val="24"/>
            <w:szCs w:val="24"/>
            <w:u w:val="single"/>
            <w:lang w:eastAsia="en-IN"/>
          </w:rPr>
          <w:t>Material.io</w:t>
        </w:r>
      </w:hyperlink>
    </w:p>
    <w:p w14:paraId="7A7EC871"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color w:val="333333"/>
          <w:sz w:val="27"/>
          <w:szCs w:val="27"/>
          <w:lang w:eastAsia="en-IN"/>
        </w:rPr>
        <w:t>Different scenarios call for different navigation solutions. The tab pattern makes sense for a small number of equally important pages, while the drawer pattern allows for many more pages and allows you to place more importance on certain pages in the hierarchy.</w:t>
      </w:r>
    </w:p>
    <w:p w14:paraId="6CDC9D65"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color w:val="333333"/>
          <w:sz w:val="27"/>
          <w:szCs w:val="27"/>
          <w:lang w:eastAsia="en-IN"/>
        </w:rPr>
        <w:t>In addition to being placed where they're expected to be, menus should be bold, easy to read, and use appropriate contrast to stand out. The last thing you want is the user wondering where your menu even is!</w:t>
      </w:r>
    </w:p>
    <w:p w14:paraId="668F1FC1"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color w:val="333333"/>
          <w:sz w:val="27"/>
          <w:szCs w:val="27"/>
          <w:lang w:eastAsia="en-IN"/>
        </w:rPr>
        <w:t xml:space="preserve">Airbnb’s tabbed navigation on a home listing does a great job of standing out because the text is bigger than most of the other content in this section and uses </w:t>
      </w:r>
      <w:proofErr w:type="spellStart"/>
      <w:r w:rsidRPr="00532D02">
        <w:rPr>
          <w:rFonts w:ascii="TradeGothicNextW01-Ligh 693250" w:eastAsia="Times New Roman" w:hAnsi="TradeGothicNextW01-Ligh 693250" w:cs="Times New Roman"/>
          <w:color w:val="333333"/>
          <w:sz w:val="27"/>
          <w:szCs w:val="27"/>
          <w:lang w:eastAsia="en-IN"/>
        </w:rPr>
        <w:t>color</w:t>
      </w:r>
      <w:proofErr w:type="spellEnd"/>
      <w:r w:rsidRPr="00532D02">
        <w:rPr>
          <w:rFonts w:ascii="TradeGothicNextW01-Ligh 693250" w:eastAsia="Times New Roman" w:hAnsi="TradeGothicNextW01-Ligh 693250" w:cs="Times New Roman"/>
          <w:color w:val="333333"/>
          <w:sz w:val="27"/>
          <w:szCs w:val="27"/>
          <w:lang w:eastAsia="en-IN"/>
        </w:rPr>
        <w:t xml:space="preserve"> to indicate where you are (the blue-green </w:t>
      </w:r>
      <w:proofErr w:type="spellStart"/>
      <w:r w:rsidRPr="00532D02">
        <w:rPr>
          <w:rFonts w:ascii="TradeGothicNextW01-Ligh 693250" w:eastAsia="Times New Roman" w:hAnsi="TradeGothicNextW01-Ligh 693250" w:cs="Times New Roman"/>
          <w:color w:val="333333"/>
          <w:sz w:val="27"/>
          <w:szCs w:val="27"/>
          <w:lang w:eastAsia="en-IN"/>
        </w:rPr>
        <w:t>color</w:t>
      </w:r>
      <w:proofErr w:type="spellEnd"/>
      <w:r w:rsidRPr="00532D02">
        <w:rPr>
          <w:rFonts w:ascii="TradeGothicNextW01-Ligh 693250" w:eastAsia="Times New Roman" w:hAnsi="TradeGothicNextW01-Ligh 693250" w:cs="Times New Roman"/>
          <w:color w:val="333333"/>
          <w:sz w:val="27"/>
          <w:szCs w:val="27"/>
          <w:lang w:eastAsia="en-IN"/>
        </w:rPr>
        <w:t xml:space="preserve"> of “Overview”).</w:t>
      </w:r>
    </w:p>
    <w:p w14:paraId="1BC216E4" w14:textId="11215453"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7E947EF8" wp14:editId="3FD608ED">
            <wp:extent cx="5731510" cy="2037080"/>
            <wp:effectExtent l="0" t="0" r="2540" b="1270"/>
            <wp:docPr id="11" name="Picture 11" descr="Airbnb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rbnb Examp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037080"/>
                    </a:xfrm>
                    <a:prstGeom prst="rect">
                      <a:avLst/>
                    </a:prstGeom>
                    <a:noFill/>
                    <a:ln>
                      <a:noFill/>
                    </a:ln>
                  </pic:spPr>
                </pic:pic>
              </a:graphicData>
            </a:graphic>
          </wp:inline>
        </w:drawing>
      </w:r>
    </w:p>
    <w:p w14:paraId="7FF4F241"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color w:val="333333"/>
          <w:sz w:val="27"/>
          <w:szCs w:val="27"/>
          <w:lang w:eastAsia="en-IN"/>
        </w:rPr>
        <w:t>This leads us to the next heuristic:</w:t>
      </w:r>
    </w:p>
    <w:p w14:paraId="72FEA81D" w14:textId="77777777" w:rsidR="00532D02" w:rsidRPr="00532D02" w:rsidRDefault="00532D02" w:rsidP="00532D02">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532D02">
        <w:rPr>
          <w:rFonts w:ascii="Trade Gothic Next W01" w:eastAsia="Times New Roman" w:hAnsi="Trade Gothic Next W01" w:cs="Times New Roman"/>
          <w:color w:val="333333"/>
          <w:sz w:val="35"/>
          <w:szCs w:val="35"/>
          <w:lang w:eastAsia="en-IN"/>
        </w:rPr>
        <w:t>Show Your Current Location</w:t>
      </w:r>
    </w:p>
    <w:p w14:paraId="2E844E28"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color w:val="333333"/>
          <w:sz w:val="27"/>
          <w:szCs w:val="27"/>
          <w:lang w:eastAsia="en-IN"/>
        </w:rPr>
        <w:t xml:space="preserve">A good menu system always gives you an indication of where you currently are as well as where you came from. Take a look at the menu system below from Google Docs on Android. Even while traversing deeper into the menu, you always have an indication of where you came from—indicated with a </w:t>
      </w:r>
      <w:proofErr w:type="spellStart"/>
      <w:r w:rsidRPr="00532D02">
        <w:rPr>
          <w:rFonts w:ascii="TradeGothicNextW01-Ligh 693250" w:eastAsia="Times New Roman" w:hAnsi="TradeGothicNextW01-Ligh 693250" w:cs="Times New Roman"/>
          <w:color w:val="333333"/>
          <w:sz w:val="27"/>
          <w:szCs w:val="27"/>
          <w:lang w:eastAsia="en-IN"/>
        </w:rPr>
        <w:t>gray</w:t>
      </w:r>
      <w:proofErr w:type="spellEnd"/>
      <w:r w:rsidRPr="00532D02">
        <w:rPr>
          <w:rFonts w:ascii="TradeGothicNextW01-Ligh 693250" w:eastAsia="Times New Roman" w:hAnsi="TradeGothicNextW01-Ligh 693250" w:cs="Times New Roman"/>
          <w:color w:val="333333"/>
          <w:sz w:val="27"/>
          <w:szCs w:val="27"/>
          <w:lang w:eastAsia="en-IN"/>
        </w:rPr>
        <w:t xml:space="preserve"> highlight and layout that allows you to look back each step of the way.</w:t>
      </w:r>
    </w:p>
    <w:p w14:paraId="24B7247B" w14:textId="681B7D90"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noProof/>
          <w:color w:val="333333"/>
          <w:sz w:val="27"/>
          <w:szCs w:val="27"/>
          <w:lang w:eastAsia="en-IN"/>
        </w:rPr>
        <w:drawing>
          <wp:inline distT="0" distB="0" distL="0" distR="0" wp14:anchorId="21D7EA4E" wp14:editId="3A444518">
            <wp:extent cx="5731510" cy="4645660"/>
            <wp:effectExtent l="0" t="0" r="2540" b="2540"/>
            <wp:docPr id="10" name="Picture 10" descr="Steps in Google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ps in Google Do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645660"/>
                    </a:xfrm>
                    <a:prstGeom prst="rect">
                      <a:avLst/>
                    </a:prstGeom>
                    <a:noFill/>
                    <a:ln>
                      <a:noFill/>
                    </a:ln>
                  </pic:spPr>
                </pic:pic>
              </a:graphicData>
            </a:graphic>
          </wp:inline>
        </w:drawing>
      </w:r>
    </w:p>
    <w:p w14:paraId="20FF5542" w14:textId="77777777" w:rsidR="00532D02" w:rsidRPr="00532D02" w:rsidRDefault="00532D02" w:rsidP="00532D02">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532D02">
        <w:rPr>
          <w:rFonts w:ascii="Trade Gothic Next W01" w:eastAsia="Times New Roman" w:hAnsi="Trade Gothic Next W01" w:cs="Times New Roman"/>
          <w:color w:val="333333"/>
          <w:sz w:val="35"/>
          <w:szCs w:val="35"/>
          <w:lang w:eastAsia="en-IN"/>
        </w:rPr>
        <w:lastRenderedPageBreak/>
        <w:t>Easy to Read</w:t>
      </w:r>
    </w:p>
    <w:p w14:paraId="7E767EE5"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color w:val="333333"/>
          <w:sz w:val="27"/>
          <w:szCs w:val="27"/>
          <w:lang w:eastAsia="en-IN"/>
        </w:rPr>
        <w:t>Menu systems should use plain and consistent language that the user can understand rather than getting too technical. These navigation bars from Duolingo, for example, use simple language that’s very easy to understand and that describes the sections of the site in as few words as possible.</w:t>
      </w:r>
    </w:p>
    <w:p w14:paraId="22EF00B1" w14:textId="1464BF06"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noProof/>
          <w:color w:val="333333"/>
          <w:sz w:val="27"/>
          <w:szCs w:val="27"/>
          <w:lang w:eastAsia="en-IN"/>
        </w:rPr>
        <w:drawing>
          <wp:inline distT="0" distB="0" distL="0" distR="0" wp14:anchorId="73446FB3" wp14:editId="539BA062">
            <wp:extent cx="5731510" cy="649605"/>
            <wp:effectExtent l="0" t="0" r="2540" b="0"/>
            <wp:docPr id="9" name="Picture 9" descr="Duolingo Top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olingo Top Navig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49605"/>
                    </a:xfrm>
                    <a:prstGeom prst="rect">
                      <a:avLst/>
                    </a:prstGeom>
                    <a:noFill/>
                    <a:ln>
                      <a:noFill/>
                    </a:ln>
                  </pic:spPr>
                </pic:pic>
              </a:graphicData>
            </a:graphic>
          </wp:inline>
        </w:drawing>
      </w:r>
      <w:r w:rsidRPr="00532D02">
        <w:rPr>
          <w:rFonts w:ascii="TradeGothicNextW01-Ligh 693250" w:eastAsia="Times New Roman" w:hAnsi="TradeGothicNextW01-Ligh 693250" w:cs="Times New Roman"/>
          <w:color w:val="333333"/>
          <w:sz w:val="27"/>
          <w:szCs w:val="27"/>
          <w:lang w:eastAsia="en-IN"/>
        </w:rPr>
        <w:br/>
      </w:r>
      <w:r w:rsidRPr="00532D02">
        <w:rPr>
          <w:rFonts w:ascii="TradeGothicNextW01-Ligh 693250" w:eastAsia="Times New Roman" w:hAnsi="TradeGothicNextW01-Ligh 693250" w:cs="Times New Roman"/>
          <w:noProof/>
          <w:color w:val="333333"/>
          <w:sz w:val="27"/>
          <w:szCs w:val="27"/>
          <w:lang w:eastAsia="en-IN"/>
        </w:rPr>
        <w:drawing>
          <wp:inline distT="0" distB="0" distL="0" distR="0" wp14:anchorId="237E1D2A" wp14:editId="5CEF6239">
            <wp:extent cx="5731510" cy="634365"/>
            <wp:effectExtent l="0" t="0" r="2540" b="0"/>
            <wp:docPr id="8" name="Picture 8" descr="Duolingo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olingo Foo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34365"/>
                    </a:xfrm>
                    <a:prstGeom prst="rect">
                      <a:avLst/>
                    </a:prstGeom>
                    <a:noFill/>
                    <a:ln>
                      <a:noFill/>
                    </a:ln>
                  </pic:spPr>
                </pic:pic>
              </a:graphicData>
            </a:graphic>
          </wp:inline>
        </w:drawing>
      </w:r>
    </w:p>
    <w:p w14:paraId="45FA568D" w14:textId="77777777" w:rsidR="00532D02" w:rsidRPr="00532D02" w:rsidRDefault="00532D02" w:rsidP="00532D02">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532D02">
        <w:rPr>
          <w:rFonts w:ascii="Trade Gothic Next W01" w:eastAsia="Times New Roman" w:hAnsi="Trade Gothic Next W01" w:cs="Times New Roman"/>
          <w:color w:val="333333"/>
          <w:sz w:val="35"/>
          <w:szCs w:val="35"/>
          <w:lang w:eastAsia="en-IN"/>
        </w:rPr>
        <w:t>Big Enough to Tap</w:t>
      </w:r>
    </w:p>
    <w:p w14:paraId="2FD7274E"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color w:val="333333"/>
          <w:sz w:val="27"/>
          <w:szCs w:val="27"/>
          <w:lang w:eastAsia="en-IN"/>
        </w:rPr>
        <w:t>One important heuristic that’s very easy to overlook on both mobile and desktop is the size of navigational elements. On the desktop, if a link or icon is too small, it can be a challenge to click it. This is even </w:t>
      </w:r>
      <w:r w:rsidRPr="00532D02">
        <w:rPr>
          <w:rFonts w:ascii="TradeGothicNextW01-Ligh 693253" w:eastAsia="Times New Roman" w:hAnsi="TradeGothicNextW01-Ligh 693253" w:cs="Times New Roman"/>
          <w:i/>
          <w:iCs/>
          <w:color w:val="333333"/>
          <w:sz w:val="27"/>
          <w:szCs w:val="27"/>
          <w:lang w:eastAsia="en-IN"/>
        </w:rPr>
        <w:t>more</w:t>
      </w:r>
      <w:r w:rsidRPr="00532D02">
        <w:rPr>
          <w:rFonts w:ascii="TradeGothicNextW01-Ligh 693250" w:eastAsia="Times New Roman" w:hAnsi="TradeGothicNextW01-Ligh 693250" w:cs="Times New Roman"/>
          <w:color w:val="333333"/>
          <w:sz w:val="27"/>
          <w:szCs w:val="27"/>
          <w:lang w:eastAsia="en-IN"/>
        </w:rPr>
        <w:t> of an issue on mobile, where users are using their own fingers to interact with navigational elements. For this reason, mobile platforms offer their own guidelines specifying the minimum size for these elements.</w:t>
      </w:r>
    </w:p>
    <w:p w14:paraId="6C0BAB22" w14:textId="3C745A2C"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3831A6E8" wp14:editId="6AEA6011">
            <wp:extent cx="5731510" cy="8126730"/>
            <wp:effectExtent l="0" t="0" r="2540" b="7620"/>
            <wp:docPr id="7" name="Picture 7" descr="Button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tton Siz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126730"/>
                    </a:xfrm>
                    <a:prstGeom prst="rect">
                      <a:avLst/>
                    </a:prstGeom>
                    <a:noFill/>
                    <a:ln>
                      <a:noFill/>
                    </a:ln>
                  </pic:spPr>
                </pic:pic>
              </a:graphicData>
            </a:graphic>
          </wp:inline>
        </w:drawing>
      </w:r>
    </w:p>
    <w:p w14:paraId="16B1225A" w14:textId="77777777" w:rsidR="00532D02" w:rsidRPr="00532D02" w:rsidRDefault="00532D02" w:rsidP="00532D02">
      <w:pPr>
        <w:shd w:val="clear" w:color="auto" w:fill="F7FAFB"/>
        <w:spacing w:line="240" w:lineRule="auto"/>
        <w:rPr>
          <w:rFonts w:ascii="TradeGothicNextW01-Ligh 693250" w:eastAsia="Times New Roman" w:hAnsi="TradeGothicNextW01-Ligh 693250" w:cs="Times New Roman"/>
          <w:color w:val="333333"/>
          <w:sz w:val="25"/>
          <w:szCs w:val="25"/>
          <w:lang w:eastAsia="en-IN"/>
        </w:rPr>
      </w:pPr>
      <w:r w:rsidRPr="00532D02">
        <w:rPr>
          <w:rFonts w:ascii="TradeGothicNextW01-Ligh 693250" w:eastAsia="Times New Roman" w:hAnsi="TradeGothicNextW01-Ligh 693250" w:cs="Times New Roman"/>
          <w:caps/>
          <w:color w:val="333333"/>
          <w:spacing w:val="24"/>
          <w:sz w:val="21"/>
          <w:szCs w:val="21"/>
          <w:lang w:eastAsia="en-IN"/>
        </w:rPr>
        <w:t>TRY IT!</w:t>
      </w:r>
      <w:r w:rsidRPr="00532D02">
        <w:rPr>
          <w:rFonts w:ascii="TradeGothicNextW01-Ligh 693250" w:eastAsia="Times New Roman" w:hAnsi="TradeGothicNextW01-Ligh 693250" w:cs="Times New Roman"/>
          <w:color w:val="333333"/>
          <w:sz w:val="25"/>
          <w:szCs w:val="25"/>
          <w:lang w:eastAsia="en-IN"/>
        </w:rPr>
        <w:br/>
        <w:t xml:space="preserve">Fire up your </w:t>
      </w:r>
      <w:proofErr w:type="spellStart"/>
      <w:r w:rsidRPr="00532D02">
        <w:rPr>
          <w:rFonts w:ascii="TradeGothicNextW01-Ligh 693250" w:eastAsia="Times New Roman" w:hAnsi="TradeGothicNextW01-Ligh 693250" w:cs="Times New Roman"/>
          <w:color w:val="333333"/>
          <w:sz w:val="25"/>
          <w:szCs w:val="25"/>
          <w:lang w:eastAsia="en-IN"/>
        </w:rPr>
        <w:t>favorite</w:t>
      </w:r>
      <w:proofErr w:type="spellEnd"/>
      <w:r w:rsidRPr="00532D02">
        <w:rPr>
          <w:rFonts w:ascii="TradeGothicNextW01-Ligh 693250" w:eastAsia="Times New Roman" w:hAnsi="TradeGothicNextW01-Ligh 693250" w:cs="Times New Roman"/>
          <w:color w:val="333333"/>
          <w:sz w:val="25"/>
          <w:szCs w:val="25"/>
          <w:lang w:eastAsia="en-IN"/>
        </w:rPr>
        <w:t xml:space="preserve"> desktop or mobile app and </w:t>
      </w:r>
      <w:proofErr w:type="spellStart"/>
      <w:r w:rsidRPr="00532D02">
        <w:rPr>
          <w:rFonts w:ascii="TradeGothicNextW01-Ligh 693250" w:eastAsia="Times New Roman" w:hAnsi="TradeGothicNextW01-Ligh 693250" w:cs="Times New Roman"/>
          <w:color w:val="333333"/>
          <w:sz w:val="25"/>
          <w:szCs w:val="25"/>
          <w:lang w:eastAsia="en-IN"/>
        </w:rPr>
        <w:t>analyze</w:t>
      </w:r>
      <w:proofErr w:type="spellEnd"/>
      <w:r w:rsidRPr="00532D02">
        <w:rPr>
          <w:rFonts w:ascii="TradeGothicNextW01-Ligh 693250" w:eastAsia="Times New Roman" w:hAnsi="TradeGothicNextW01-Ligh 693250" w:cs="Times New Roman"/>
          <w:color w:val="333333"/>
          <w:sz w:val="25"/>
          <w:szCs w:val="25"/>
          <w:lang w:eastAsia="en-IN"/>
        </w:rPr>
        <w:t xml:space="preserve"> the navigation to see if you can spot these heuristics in action.</w:t>
      </w:r>
    </w:p>
    <w:p w14:paraId="247F98DC" w14:textId="77777777" w:rsidR="00532D02" w:rsidRPr="00532D02" w:rsidRDefault="00532D02" w:rsidP="00532D02">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532D02">
        <w:rPr>
          <w:rFonts w:ascii="DINNextW01-CondensedMed" w:eastAsia="Times New Roman" w:hAnsi="DINNextW01-CondensedMed" w:cs="Times New Roman"/>
          <w:color w:val="333333"/>
          <w:sz w:val="75"/>
          <w:szCs w:val="75"/>
          <w:lang w:eastAsia="en-IN"/>
        </w:rPr>
        <w:lastRenderedPageBreak/>
        <w:t>“My” vs “Your”</w:t>
      </w:r>
    </w:p>
    <w:p w14:paraId="4E17F24F"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color w:val="333333"/>
          <w:sz w:val="27"/>
          <w:szCs w:val="27"/>
          <w:lang w:eastAsia="en-IN"/>
        </w:rPr>
        <w:t xml:space="preserve">There’s an age-old question in the world of UX design: is it “My” stuff, or is it “Your” stuff? </w:t>
      </w:r>
      <w:proofErr w:type="spellStart"/>
      <w:r w:rsidRPr="00532D02">
        <w:rPr>
          <w:rFonts w:ascii="TradeGothicNextW01-Ligh 693250" w:eastAsia="Times New Roman" w:hAnsi="TradeGothicNextW01-Ligh 693250" w:cs="Times New Roman"/>
          <w:color w:val="333333"/>
          <w:sz w:val="27"/>
          <w:szCs w:val="27"/>
          <w:lang w:eastAsia="en-IN"/>
        </w:rPr>
        <w:t>Analyze</w:t>
      </w:r>
      <w:proofErr w:type="spellEnd"/>
      <w:r w:rsidRPr="00532D02">
        <w:rPr>
          <w:rFonts w:ascii="TradeGothicNextW01-Ligh 693250" w:eastAsia="Times New Roman" w:hAnsi="TradeGothicNextW01-Ligh 693250" w:cs="Times New Roman"/>
          <w:color w:val="333333"/>
          <w:sz w:val="27"/>
          <w:szCs w:val="27"/>
          <w:lang w:eastAsia="en-IN"/>
        </w:rPr>
        <w:t xml:space="preserve"> a handful of applications and you’ll quickly see how inconsistent designers are with this wording:</w:t>
      </w:r>
    </w:p>
    <w:p w14:paraId="07B797FF" w14:textId="403801FC"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63DCD32B" wp14:editId="3328D31E">
            <wp:extent cx="3619500" cy="4141470"/>
            <wp:effectExtent l="0" t="0" r="0" b="0"/>
            <wp:docPr id="6" name="Picture 6" descr="Your Daily M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our Daily Mi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0" cy="4141470"/>
                    </a:xfrm>
                    <a:prstGeom prst="rect">
                      <a:avLst/>
                    </a:prstGeom>
                    <a:noFill/>
                    <a:ln>
                      <a:noFill/>
                    </a:ln>
                  </pic:spPr>
                </pic:pic>
              </a:graphicData>
            </a:graphic>
          </wp:inline>
        </w:drawing>
      </w:r>
      <w:r w:rsidRPr="00532D02">
        <w:rPr>
          <w:rFonts w:ascii="TradeGothicNextW01-Ligh 693250" w:eastAsia="Times New Roman" w:hAnsi="TradeGothicNextW01-Ligh 693250" w:cs="Times New Roman"/>
          <w:color w:val="333333"/>
          <w:sz w:val="27"/>
          <w:szCs w:val="27"/>
          <w:lang w:eastAsia="en-IN"/>
        </w:rPr>
        <w:br/>
      </w:r>
      <w:r w:rsidRPr="00532D02">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299DFE00" wp14:editId="33A817CB">
            <wp:extent cx="2678430" cy="4762500"/>
            <wp:effectExtent l="0" t="0" r="7620" b="0"/>
            <wp:docPr id="5" name="Picture 5" descr="Your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our Fi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8430" cy="4762500"/>
                    </a:xfrm>
                    <a:prstGeom prst="rect">
                      <a:avLst/>
                    </a:prstGeom>
                    <a:noFill/>
                    <a:ln>
                      <a:noFill/>
                    </a:ln>
                  </pic:spPr>
                </pic:pic>
              </a:graphicData>
            </a:graphic>
          </wp:inline>
        </w:drawing>
      </w:r>
      <w:r w:rsidRPr="00532D02">
        <w:rPr>
          <w:rFonts w:ascii="TradeGothicNextW01-Ligh 693250" w:eastAsia="Times New Roman" w:hAnsi="TradeGothicNextW01-Ligh 693250" w:cs="Times New Roman"/>
          <w:color w:val="333333"/>
          <w:sz w:val="27"/>
          <w:szCs w:val="27"/>
          <w:lang w:eastAsia="en-IN"/>
        </w:rPr>
        <w:br/>
      </w:r>
      <w:r w:rsidRPr="00532D02">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2D2616A0" wp14:editId="75190387">
            <wp:extent cx="2678430" cy="4762500"/>
            <wp:effectExtent l="0" t="0" r="7620" b="0"/>
            <wp:docPr id="4" name="Picture 4" descr="My Photo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 Photo Stre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8430" cy="4762500"/>
                    </a:xfrm>
                    <a:prstGeom prst="rect">
                      <a:avLst/>
                    </a:prstGeom>
                    <a:noFill/>
                    <a:ln>
                      <a:noFill/>
                    </a:ln>
                  </pic:spPr>
                </pic:pic>
              </a:graphicData>
            </a:graphic>
          </wp:inline>
        </w:drawing>
      </w:r>
      <w:r w:rsidRPr="00532D02">
        <w:rPr>
          <w:rFonts w:ascii="TradeGothicNextW01-Ligh 693250" w:eastAsia="Times New Roman" w:hAnsi="TradeGothicNextW01-Ligh 693250" w:cs="Times New Roman"/>
          <w:color w:val="333333"/>
          <w:sz w:val="27"/>
          <w:szCs w:val="27"/>
          <w:lang w:eastAsia="en-IN"/>
        </w:rPr>
        <w:br/>
      </w:r>
      <w:r w:rsidRPr="00532D02">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293EBCB0" wp14:editId="0789F4EB">
            <wp:extent cx="2926080" cy="4762500"/>
            <wp:effectExtent l="0" t="0" r="7620" b="0"/>
            <wp:docPr id="3" name="Picture 3" descr="My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y Dri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6080" cy="4762500"/>
                    </a:xfrm>
                    <a:prstGeom prst="rect">
                      <a:avLst/>
                    </a:prstGeom>
                    <a:noFill/>
                    <a:ln>
                      <a:noFill/>
                    </a:ln>
                  </pic:spPr>
                </pic:pic>
              </a:graphicData>
            </a:graphic>
          </wp:inline>
        </w:drawing>
      </w:r>
    </w:p>
    <w:p w14:paraId="294EB634"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color w:val="333333"/>
          <w:sz w:val="27"/>
          <w:szCs w:val="27"/>
          <w:lang w:eastAsia="en-IN"/>
        </w:rPr>
        <w:t>Nowhere is this issue more prevalent than in Microsoft Windows. Over the years, they’ve volleyed between various naming conventions, but why? Were users confused? Or maybe it was just inconsistent with other parts of the operating system?</w:t>
      </w:r>
    </w:p>
    <w:p w14:paraId="4BB0B4F1" w14:textId="5526309A"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noProof/>
          <w:color w:val="333333"/>
          <w:sz w:val="27"/>
          <w:szCs w:val="27"/>
          <w:lang w:eastAsia="en-IN"/>
        </w:rPr>
        <w:drawing>
          <wp:inline distT="0" distB="0" distL="0" distR="0" wp14:anchorId="66D96721" wp14:editId="7D08C979">
            <wp:extent cx="5731510" cy="1929765"/>
            <wp:effectExtent l="0" t="0" r="2540" b="0"/>
            <wp:docPr id="2" name="Picture 2" descr="Windows Metamorph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indows Metamorphosi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29765"/>
                    </a:xfrm>
                    <a:prstGeom prst="rect">
                      <a:avLst/>
                    </a:prstGeom>
                    <a:noFill/>
                    <a:ln>
                      <a:noFill/>
                    </a:ln>
                  </pic:spPr>
                </pic:pic>
              </a:graphicData>
            </a:graphic>
          </wp:inline>
        </w:drawing>
      </w:r>
    </w:p>
    <w:p w14:paraId="551A6967"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color w:val="333333"/>
          <w:sz w:val="27"/>
          <w:szCs w:val="27"/>
          <w:lang w:eastAsia="en-IN"/>
        </w:rPr>
        <w:t xml:space="preserve">So, which is better? “Your” or </w:t>
      </w:r>
      <w:proofErr w:type="gramStart"/>
      <w:r w:rsidRPr="00532D02">
        <w:rPr>
          <w:rFonts w:ascii="TradeGothicNextW01-Ligh 693250" w:eastAsia="Times New Roman" w:hAnsi="TradeGothicNextW01-Ligh 693250" w:cs="Times New Roman"/>
          <w:color w:val="333333"/>
          <w:sz w:val="27"/>
          <w:szCs w:val="27"/>
          <w:lang w:eastAsia="en-IN"/>
        </w:rPr>
        <w:t>“My”</w:t>
      </w:r>
      <w:proofErr w:type="gramEnd"/>
      <w:r w:rsidRPr="00532D02">
        <w:rPr>
          <w:rFonts w:ascii="TradeGothicNextW01-Ligh 693250" w:eastAsia="Times New Roman" w:hAnsi="TradeGothicNextW01-Ligh 693250" w:cs="Times New Roman"/>
          <w:color w:val="333333"/>
          <w:sz w:val="27"/>
          <w:szCs w:val="27"/>
          <w:lang w:eastAsia="en-IN"/>
        </w:rPr>
        <w:t>? Unfortunately, there’s no concrete rule here. “</w:t>
      </w:r>
      <w:proofErr w:type="gramStart"/>
      <w:r w:rsidRPr="00532D02">
        <w:rPr>
          <w:rFonts w:ascii="TradeGothicNextW01-Ligh 693250" w:eastAsia="Times New Roman" w:hAnsi="TradeGothicNextW01-Ligh 693250" w:cs="Times New Roman"/>
          <w:color w:val="333333"/>
          <w:sz w:val="27"/>
          <w:szCs w:val="27"/>
          <w:lang w:eastAsia="en-IN"/>
        </w:rPr>
        <w:t>Your</w:t>
      </w:r>
      <w:proofErr w:type="gramEnd"/>
      <w:r w:rsidRPr="00532D02">
        <w:rPr>
          <w:rFonts w:ascii="TradeGothicNextW01-Ligh 693250" w:eastAsia="Times New Roman" w:hAnsi="TradeGothicNextW01-Ligh 693250" w:cs="Times New Roman"/>
          <w:color w:val="333333"/>
          <w:sz w:val="27"/>
          <w:szCs w:val="27"/>
          <w:lang w:eastAsia="en-IN"/>
        </w:rPr>
        <w:t xml:space="preserve">” implies the objective perspective of the software, almost as if it were a personal assistant. “My”, on the other hand, implies more personal ownership, so “My Library” or “My Files” makes sense given that these are </w:t>
      </w:r>
      <w:r w:rsidRPr="00532D02">
        <w:rPr>
          <w:rFonts w:ascii="TradeGothicNextW01-Ligh 693250" w:eastAsia="Times New Roman" w:hAnsi="TradeGothicNextW01-Ligh 693250" w:cs="Times New Roman"/>
          <w:color w:val="333333"/>
          <w:sz w:val="27"/>
          <w:szCs w:val="27"/>
          <w:lang w:eastAsia="en-IN"/>
        </w:rPr>
        <w:lastRenderedPageBreak/>
        <w:t>objects actually do "belong" to you. If you’re specifically talking about something that the system has provided or created for you, on the other hand, then “Your” might make more sense (e.g., “Your Suggestions” of “Your Results”).</w:t>
      </w:r>
    </w:p>
    <w:p w14:paraId="714A64D0" w14:textId="77777777" w:rsidR="00532D02" w:rsidRPr="00532D02" w:rsidRDefault="00532D02" w:rsidP="00532D02">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532D02">
        <w:rPr>
          <w:rFonts w:ascii="DINNextW01-CondensedMed" w:eastAsia="Times New Roman" w:hAnsi="DINNextW01-CondensedMed" w:cs="Times New Roman"/>
          <w:color w:val="333333"/>
          <w:sz w:val="75"/>
          <w:szCs w:val="75"/>
          <w:lang w:eastAsia="en-IN"/>
        </w:rPr>
        <w:t>Summary</w:t>
      </w:r>
    </w:p>
    <w:p w14:paraId="4E0A7BF1"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color w:val="333333"/>
          <w:sz w:val="27"/>
          <w:szCs w:val="27"/>
          <w:lang w:eastAsia="en-IN"/>
        </w:rPr>
        <w:t>In this Exercise, you learned about common navigation heuristics such as ensuring visibility, always displaying the user’s current navigational position, making things legible, and creating touch points that are big enough to click or tap. You also learned about specific navigation patterns and what can be reused in order to solve common navigation usability problems. These patterns and heuristics can help ensure your navigation is usable. When designing your own navigation, be sure and refer back to make sure you’re abiding by them.</w:t>
      </w:r>
    </w:p>
    <w:p w14:paraId="0341BA7A"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color w:val="333333"/>
          <w:sz w:val="27"/>
          <w:szCs w:val="27"/>
          <w:lang w:eastAsia="en-IN"/>
        </w:rPr>
        <w:t>Now that you have a concrete understanding of these common navigational patterns and heuristics, you’re going to create your own desktop and mobile navigation solution.</w:t>
      </w:r>
    </w:p>
    <w:p w14:paraId="0B9B7958" w14:textId="77777777" w:rsidR="00532D02" w:rsidRPr="00532D02" w:rsidRDefault="00532D02" w:rsidP="00532D02">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532D02">
        <w:rPr>
          <w:rFonts w:ascii="DINNextW01-CondensedMed" w:eastAsia="Times New Roman" w:hAnsi="DINNextW01-CondensedMed" w:cs="Times New Roman"/>
          <w:color w:val="333333"/>
          <w:sz w:val="75"/>
          <w:szCs w:val="75"/>
          <w:lang w:eastAsia="en-IN"/>
        </w:rPr>
        <w:t>Resources</w:t>
      </w:r>
    </w:p>
    <w:p w14:paraId="668AE016" w14:textId="77777777" w:rsidR="00532D02" w:rsidRPr="00532D02" w:rsidRDefault="00532D02" w:rsidP="00532D02">
      <w:pPr>
        <w:numPr>
          <w:ilvl w:val="0"/>
          <w:numId w:val="1"/>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21" w:tgtFrame="_blank" w:history="1">
        <w:r w:rsidRPr="00532D02">
          <w:rPr>
            <w:rFonts w:ascii="Trade Gothic Next W01" w:eastAsia="Times New Roman" w:hAnsi="Trade Gothic Next W01" w:cs="Times New Roman"/>
            <w:color w:val="85B9C5"/>
            <w:sz w:val="27"/>
            <w:szCs w:val="27"/>
            <w:u w:val="single"/>
            <w:lang w:eastAsia="en-IN"/>
          </w:rPr>
          <w:t>Basic Patterns for Mobile Navigation by Nielsen Norman Group</w:t>
        </w:r>
      </w:hyperlink>
    </w:p>
    <w:p w14:paraId="78C3A8E3" w14:textId="77777777" w:rsidR="00532D02" w:rsidRPr="00532D02" w:rsidRDefault="00532D02" w:rsidP="00532D02">
      <w:pPr>
        <w:numPr>
          <w:ilvl w:val="0"/>
          <w:numId w:val="1"/>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22" w:tgtFrame="_blank" w:history="1">
        <w:r w:rsidRPr="00532D02">
          <w:rPr>
            <w:rFonts w:ascii="Trade Gothic Next W01" w:eastAsia="Times New Roman" w:hAnsi="Trade Gothic Next W01" w:cs="Times New Roman"/>
            <w:color w:val="85B9C5"/>
            <w:sz w:val="27"/>
            <w:szCs w:val="27"/>
            <w:u w:val="single"/>
            <w:lang w:eastAsia="en-IN"/>
          </w:rPr>
          <w:t>Navigation Wireframe for Course Project Demo: Triply</w:t>
        </w:r>
      </w:hyperlink>
    </w:p>
    <w:p w14:paraId="0532F585" w14:textId="77777777" w:rsidR="00532D02" w:rsidRPr="00532D02" w:rsidRDefault="00532D02" w:rsidP="00532D02">
      <w:pPr>
        <w:numPr>
          <w:ilvl w:val="0"/>
          <w:numId w:val="1"/>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23" w:tgtFrame="_blank" w:history="1">
        <w:r w:rsidRPr="00532D02">
          <w:rPr>
            <w:rFonts w:ascii="Trade Gothic Next W01" w:eastAsia="Times New Roman" w:hAnsi="Trade Gothic Next W01" w:cs="Times New Roman"/>
            <w:color w:val="85B9C5"/>
            <w:sz w:val="27"/>
            <w:szCs w:val="27"/>
            <w:u w:val="single"/>
            <w:lang w:eastAsia="en-IN"/>
          </w:rPr>
          <w:t>Material Design Guidelines</w:t>
        </w:r>
      </w:hyperlink>
    </w:p>
    <w:p w14:paraId="0F0195E8" w14:textId="77777777" w:rsidR="00532D02" w:rsidRPr="00532D02" w:rsidRDefault="00532D02" w:rsidP="00532D02">
      <w:pPr>
        <w:numPr>
          <w:ilvl w:val="0"/>
          <w:numId w:val="1"/>
        </w:numPr>
        <w:shd w:val="clear" w:color="auto" w:fill="FFFFFF"/>
        <w:spacing w:line="240" w:lineRule="auto"/>
        <w:ind w:left="1473"/>
        <w:rPr>
          <w:rFonts w:ascii="TradeGothicNextW01-Ligh 693250" w:eastAsia="Times New Roman" w:hAnsi="TradeGothicNextW01-Ligh 693250" w:cs="Times New Roman"/>
          <w:color w:val="333333"/>
          <w:sz w:val="27"/>
          <w:szCs w:val="27"/>
          <w:lang w:eastAsia="en-IN"/>
        </w:rPr>
      </w:pPr>
      <w:hyperlink r:id="rId24" w:tgtFrame="_blank" w:history="1">
        <w:r w:rsidRPr="00532D02">
          <w:rPr>
            <w:rFonts w:ascii="Trade Gothic Next W01" w:eastAsia="Times New Roman" w:hAnsi="Trade Gothic Next W01" w:cs="Times New Roman"/>
            <w:color w:val="85B9C5"/>
            <w:sz w:val="27"/>
            <w:szCs w:val="27"/>
            <w:u w:val="single"/>
            <w:lang w:eastAsia="en-IN"/>
          </w:rPr>
          <w:t>Apple Human Interface Guidelines</w:t>
        </w:r>
      </w:hyperlink>
    </w:p>
    <w:p w14:paraId="4AE0ADA9" w14:textId="77777777" w:rsidR="00532D02" w:rsidRPr="00532D02" w:rsidRDefault="00532D02" w:rsidP="00532D02">
      <w:pPr>
        <w:shd w:val="clear" w:color="auto" w:fill="FFFFFF"/>
        <w:spacing w:after="0" w:line="480" w:lineRule="auto"/>
        <w:jc w:val="center"/>
        <w:rPr>
          <w:rFonts w:ascii="Helvetica" w:eastAsia="Times New Roman" w:hAnsi="Helvetica" w:cs="Times New Roman"/>
          <w:color w:val="333333"/>
          <w:sz w:val="27"/>
          <w:szCs w:val="27"/>
          <w:lang w:eastAsia="en-IN"/>
        </w:rPr>
      </w:pPr>
      <w:r w:rsidRPr="00532D02">
        <w:rPr>
          <w:rFonts w:ascii="Helvetica" w:eastAsia="Times New Roman" w:hAnsi="Helvetica" w:cs="Times New Roman"/>
          <w:color w:val="333333"/>
          <w:sz w:val="27"/>
          <w:szCs w:val="27"/>
          <w:lang w:eastAsia="en-IN"/>
        </w:rPr>
        <w:t>Take the quiz to test your knowledge on this Exercise.</w:t>
      </w:r>
    </w:p>
    <w:p w14:paraId="28731811" w14:textId="77777777" w:rsidR="00532D02" w:rsidRPr="00532D02" w:rsidRDefault="00532D02" w:rsidP="00532D02">
      <w:pPr>
        <w:shd w:val="clear" w:color="auto" w:fill="FFFFFF"/>
        <w:spacing w:line="240" w:lineRule="auto"/>
        <w:jc w:val="center"/>
        <w:rPr>
          <w:rFonts w:ascii="Times New Roman" w:eastAsia="Times New Roman" w:hAnsi="Times New Roman" w:cs="Times New Roman"/>
          <w:color w:val="223C50"/>
          <w:sz w:val="24"/>
          <w:szCs w:val="24"/>
          <w:lang w:eastAsia="en-IN"/>
        </w:rPr>
      </w:pPr>
      <w:r w:rsidRPr="00532D02">
        <w:rPr>
          <w:rFonts w:ascii="Times New Roman" w:eastAsia="Times New Roman" w:hAnsi="Times New Roman" w:cs="Times New Roman"/>
          <w:color w:val="223C50"/>
          <w:sz w:val="24"/>
          <w:szCs w:val="24"/>
          <w:lang w:eastAsia="en-IN"/>
        </w:rPr>
        <w:t>Take Quiz</w:t>
      </w:r>
    </w:p>
    <w:p w14:paraId="626F1EB0" w14:textId="77777777" w:rsidR="00532D02" w:rsidRPr="00532D02" w:rsidRDefault="00532D02" w:rsidP="00532D02">
      <w:pPr>
        <w:shd w:val="clear" w:color="auto" w:fill="FFFFFF"/>
        <w:spacing w:before="360" w:after="0" w:line="240" w:lineRule="auto"/>
        <w:outlineLvl w:val="3"/>
        <w:rPr>
          <w:rFonts w:ascii="DINNextW01-CondensedMed" w:eastAsia="Times New Roman" w:hAnsi="DINNextW01-CondensedMed" w:cs="Times New Roman"/>
          <w:color w:val="333333"/>
          <w:sz w:val="67"/>
          <w:szCs w:val="67"/>
          <w:lang w:eastAsia="en-IN"/>
        </w:rPr>
      </w:pPr>
      <w:r w:rsidRPr="00532D02">
        <w:rPr>
          <w:rFonts w:ascii="DINNextW01-CondensedMed" w:eastAsia="Times New Roman" w:hAnsi="DINNextW01-CondensedMed" w:cs="Times New Roman"/>
          <w:color w:val="333333"/>
          <w:sz w:val="67"/>
          <w:szCs w:val="67"/>
          <w:lang w:eastAsia="en-IN"/>
        </w:rPr>
        <w:t>Task</w:t>
      </w:r>
    </w:p>
    <w:p w14:paraId="5BF92FF6" w14:textId="77777777" w:rsidR="00532D02" w:rsidRPr="00532D02" w:rsidRDefault="00532D02" w:rsidP="00532D02">
      <w:pPr>
        <w:numPr>
          <w:ilvl w:val="0"/>
          <w:numId w:val="2"/>
        </w:numPr>
        <w:pBdr>
          <w:bottom w:val="single" w:sz="24" w:space="0" w:color="5CA2B2"/>
        </w:pBdr>
        <w:shd w:val="clear" w:color="auto" w:fill="FFFFFF"/>
        <w:spacing w:before="100" w:beforeAutospacing="1" w:after="0" w:line="240" w:lineRule="auto"/>
        <w:ind w:left="1023"/>
        <w:rPr>
          <w:rFonts w:ascii="TradeGothicNextW01-Ligh 693250" w:eastAsia="Times New Roman" w:hAnsi="TradeGothicNextW01-Ligh 693250" w:cs="Times New Roman"/>
          <w:sz w:val="24"/>
          <w:szCs w:val="24"/>
          <w:lang w:eastAsia="en-IN"/>
        </w:rPr>
      </w:pPr>
      <w:hyperlink r:id="rId25" w:anchor="directions" w:history="1">
        <w:r w:rsidRPr="00532D02">
          <w:rPr>
            <w:rFonts w:ascii="TradeGothicNextW01-Bold 693229" w:eastAsia="Times New Roman" w:hAnsi="TradeGothicNextW01-Bold 693229" w:cs="Times New Roman"/>
            <w:caps/>
            <w:color w:val="333333"/>
            <w:spacing w:val="24"/>
            <w:sz w:val="20"/>
            <w:szCs w:val="20"/>
            <w:u w:val="single"/>
            <w:bdr w:val="none" w:sz="0" w:space="0" w:color="auto" w:frame="1"/>
            <w:shd w:val="clear" w:color="auto" w:fill="FFFFFF"/>
            <w:lang w:eastAsia="en-IN"/>
          </w:rPr>
          <w:t>DIRECTIONS</w:t>
        </w:r>
      </w:hyperlink>
    </w:p>
    <w:p w14:paraId="01B1CB09" w14:textId="77777777" w:rsidR="00532D02" w:rsidRPr="00532D02" w:rsidRDefault="00532D02" w:rsidP="00532D02">
      <w:pPr>
        <w:numPr>
          <w:ilvl w:val="0"/>
          <w:numId w:val="2"/>
        </w:numPr>
        <w:shd w:val="clear" w:color="auto" w:fill="FFFFFF"/>
        <w:spacing w:before="100" w:beforeAutospacing="1" w:after="0" w:line="240" w:lineRule="auto"/>
        <w:ind w:left="1023"/>
        <w:rPr>
          <w:rFonts w:ascii="TradeGothicNextW01-Ligh 693250" w:eastAsia="Times New Roman" w:hAnsi="TradeGothicNextW01-Ligh 693250" w:cs="Times New Roman"/>
          <w:sz w:val="24"/>
          <w:szCs w:val="24"/>
          <w:lang w:eastAsia="en-IN"/>
        </w:rPr>
      </w:pPr>
      <w:hyperlink r:id="rId26" w:anchor="step_submission_history" w:history="1">
        <w:r w:rsidRPr="00532D02">
          <w:rPr>
            <w:rFonts w:ascii="TradeGothicNextW01-Ligh 693250" w:eastAsia="Times New Roman" w:hAnsi="TradeGothicNextW01-Ligh 693250" w:cs="Times New Roman"/>
            <w:caps/>
            <w:color w:val="9B9B9B"/>
            <w:spacing w:val="24"/>
            <w:sz w:val="20"/>
            <w:szCs w:val="20"/>
            <w:u w:val="single"/>
            <w:bdr w:val="none" w:sz="0" w:space="0" w:color="auto" w:frame="1"/>
            <w:lang w:eastAsia="en-IN"/>
          </w:rPr>
          <w:t>SUBMISSION HISTORY</w:t>
        </w:r>
      </w:hyperlink>
    </w:p>
    <w:p w14:paraId="1CC6C381" w14:textId="77777777" w:rsidR="00532D02" w:rsidRPr="00532D02" w:rsidRDefault="00532D02" w:rsidP="00532D02">
      <w:pPr>
        <w:shd w:val="clear" w:color="auto" w:fill="FFFFFF"/>
        <w:spacing w:after="0" w:line="240" w:lineRule="auto"/>
        <w:rPr>
          <w:rFonts w:ascii="Times New Roman" w:eastAsia="Times New Roman" w:hAnsi="Times New Roman" w:cs="Times New Roman"/>
          <w:sz w:val="24"/>
          <w:szCs w:val="24"/>
          <w:lang w:eastAsia="en-IN"/>
        </w:rPr>
      </w:pPr>
      <w:r w:rsidRPr="00532D02">
        <w:rPr>
          <w:rFonts w:ascii="TradeGothicNextW01-Bold 693229" w:eastAsia="Times New Roman" w:hAnsi="TradeGothicNextW01-Bold 693229" w:cs="Times New Roman"/>
          <w:color w:val="888888"/>
          <w:spacing w:val="4"/>
          <w:sz w:val="17"/>
          <w:szCs w:val="17"/>
          <w:lang w:eastAsia="en-IN"/>
        </w:rPr>
        <w:t> Estimated Task Time: 4 Hours.</w:t>
      </w:r>
    </w:p>
    <w:p w14:paraId="1046FE4A"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Ligh 693250" w:eastAsia="Times New Roman" w:hAnsi="TradeGothicNextW01-Ligh 693250" w:cs="Times New Roman"/>
          <w:color w:val="333333"/>
          <w:sz w:val="27"/>
          <w:szCs w:val="27"/>
          <w:lang w:eastAsia="en-IN"/>
        </w:rPr>
        <w:t>For this Task, you’ll wireframe your own navigation based on the sitemap you created earlier in this Achievement and the user flows you created in Exercise 2.6: Task Analysis &amp; User Flows. This is a continual process that will also be repeated in Exercise 3.9: High-Fidelity Wireframes &amp; Clickable Prototypes.</w:t>
      </w:r>
    </w:p>
    <w:p w14:paraId="0E961FDF" w14:textId="77777777" w:rsidR="00532D02" w:rsidRPr="00532D02" w:rsidRDefault="00532D02" w:rsidP="00532D02">
      <w:pPr>
        <w:shd w:val="clear" w:color="auto" w:fill="F7FAFB"/>
        <w:spacing w:after="240" w:line="240" w:lineRule="auto"/>
        <w:rPr>
          <w:rFonts w:ascii="TradeGothicNextW01-Ligh 693250" w:eastAsia="Times New Roman" w:hAnsi="TradeGothicNextW01-Ligh 693250" w:cs="Times New Roman"/>
          <w:color w:val="333333"/>
          <w:sz w:val="25"/>
          <w:szCs w:val="25"/>
          <w:lang w:eastAsia="en-IN"/>
        </w:rPr>
      </w:pPr>
      <w:r w:rsidRPr="00532D02">
        <w:rPr>
          <w:rFonts w:ascii="TradeGothicNextW01-Ligh 693250" w:eastAsia="Times New Roman" w:hAnsi="TradeGothicNextW01-Ligh 693250" w:cs="Times New Roman"/>
          <w:caps/>
          <w:color w:val="333333"/>
          <w:spacing w:val="24"/>
          <w:sz w:val="21"/>
          <w:szCs w:val="21"/>
          <w:lang w:eastAsia="en-IN"/>
        </w:rPr>
        <w:lastRenderedPageBreak/>
        <w:t>IMPORTANT!</w:t>
      </w:r>
      <w:r w:rsidRPr="00532D02">
        <w:rPr>
          <w:rFonts w:ascii="TradeGothicNextW01-Ligh 693250" w:eastAsia="Times New Roman" w:hAnsi="TradeGothicNextW01-Ligh 693250" w:cs="Times New Roman"/>
          <w:color w:val="333333"/>
          <w:sz w:val="25"/>
          <w:szCs w:val="25"/>
          <w:lang w:eastAsia="en-IN"/>
        </w:rPr>
        <w:br/>
        <w:t>In this Task, you’ll be asked to sketch out your ideas into wireframes. You’ll learn about the intricacies of paper prototyping in Exercise 3.6: Low Fidelity Prototyping: Paper &amp; Sketches, but for now, it is important for you to know that these first sketches:</w:t>
      </w:r>
    </w:p>
    <w:p w14:paraId="30517053" w14:textId="77777777" w:rsidR="00532D02" w:rsidRPr="00532D02" w:rsidRDefault="00532D02" w:rsidP="00532D02">
      <w:pPr>
        <w:numPr>
          <w:ilvl w:val="0"/>
          <w:numId w:val="3"/>
        </w:numPr>
        <w:shd w:val="clear" w:color="auto" w:fill="F7FAFB"/>
        <w:spacing w:before="100" w:beforeAutospacing="1" w:after="192" w:line="240" w:lineRule="auto"/>
        <w:ind w:left="798"/>
        <w:rPr>
          <w:rFonts w:ascii="TradeGothicNextW01-Ligh 693250" w:eastAsia="Times New Roman" w:hAnsi="TradeGothicNextW01-Ligh 693250" w:cs="Times New Roman"/>
          <w:sz w:val="26"/>
          <w:szCs w:val="26"/>
          <w:lang w:eastAsia="en-IN"/>
        </w:rPr>
      </w:pPr>
      <w:r w:rsidRPr="00532D02">
        <w:rPr>
          <w:rFonts w:ascii="TradeGothicNextW01-Ligh 693250" w:eastAsia="Times New Roman" w:hAnsi="TradeGothicNextW01-Ligh 693250" w:cs="Times New Roman"/>
          <w:sz w:val="26"/>
          <w:szCs w:val="26"/>
          <w:lang w:eastAsia="en-IN"/>
        </w:rPr>
        <w:t xml:space="preserve">Are in grayscale (do not include any </w:t>
      </w:r>
      <w:proofErr w:type="spellStart"/>
      <w:r w:rsidRPr="00532D02">
        <w:rPr>
          <w:rFonts w:ascii="TradeGothicNextW01-Ligh 693250" w:eastAsia="Times New Roman" w:hAnsi="TradeGothicNextW01-Ligh 693250" w:cs="Times New Roman"/>
          <w:sz w:val="26"/>
          <w:szCs w:val="26"/>
          <w:lang w:eastAsia="en-IN"/>
        </w:rPr>
        <w:t>color</w:t>
      </w:r>
      <w:proofErr w:type="spellEnd"/>
      <w:r w:rsidRPr="00532D02">
        <w:rPr>
          <w:rFonts w:ascii="TradeGothicNextW01-Ligh 693250" w:eastAsia="Times New Roman" w:hAnsi="TradeGothicNextW01-Ligh 693250" w:cs="Times New Roman"/>
          <w:sz w:val="26"/>
          <w:szCs w:val="26"/>
          <w:lang w:eastAsia="en-IN"/>
        </w:rPr>
        <w:t xml:space="preserve"> at this stage)</w:t>
      </w:r>
    </w:p>
    <w:p w14:paraId="3F4EF07A" w14:textId="77777777" w:rsidR="00532D02" w:rsidRPr="00532D02" w:rsidRDefault="00532D02" w:rsidP="00532D02">
      <w:pPr>
        <w:numPr>
          <w:ilvl w:val="0"/>
          <w:numId w:val="3"/>
        </w:numPr>
        <w:shd w:val="clear" w:color="auto" w:fill="F7FAFB"/>
        <w:spacing w:before="100" w:beforeAutospacing="1" w:after="192" w:line="240" w:lineRule="auto"/>
        <w:ind w:left="798"/>
        <w:rPr>
          <w:rFonts w:ascii="TradeGothicNextW01-Ligh 693250" w:eastAsia="Times New Roman" w:hAnsi="TradeGothicNextW01-Ligh 693250" w:cs="Times New Roman"/>
          <w:sz w:val="26"/>
          <w:szCs w:val="26"/>
          <w:lang w:eastAsia="en-IN"/>
        </w:rPr>
      </w:pPr>
      <w:r w:rsidRPr="00532D02">
        <w:rPr>
          <w:rFonts w:ascii="TradeGothicNextW01-Ligh 693250" w:eastAsia="Times New Roman" w:hAnsi="TradeGothicNextW01-Ligh 693250" w:cs="Times New Roman"/>
          <w:sz w:val="26"/>
          <w:szCs w:val="26"/>
          <w:lang w:eastAsia="en-IN"/>
        </w:rPr>
        <w:t>Include an indication of where text elements will be using squiggles or lines (do not write the actual app text right now)</w:t>
      </w:r>
    </w:p>
    <w:p w14:paraId="526C475E" w14:textId="77777777" w:rsidR="00532D02" w:rsidRPr="00532D02" w:rsidRDefault="00532D02" w:rsidP="00532D02">
      <w:pPr>
        <w:shd w:val="clear" w:color="auto" w:fill="F7FAFB"/>
        <w:spacing w:after="240" w:line="240" w:lineRule="auto"/>
        <w:rPr>
          <w:rFonts w:ascii="TradeGothicNextW01-Ligh 693250" w:eastAsia="Times New Roman" w:hAnsi="TradeGothicNextW01-Ligh 693250" w:cs="Times New Roman"/>
          <w:color w:val="333333"/>
          <w:sz w:val="25"/>
          <w:szCs w:val="25"/>
          <w:lang w:eastAsia="en-IN"/>
        </w:rPr>
      </w:pPr>
      <w:r w:rsidRPr="00532D02">
        <w:rPr>
          <w:rFonts w:ascii="TradeGothicNextW01-Ligh 693250" w:eastAsia="Times New Roman" w:hAnsi="TradeGothicNextW01-Ligh 693250" w:cs="Times New Roman"/>
          <w:color w:val="333333"/>
          <w:sz w:val="25"/>
          <w:szCs w:val="25"/>
          <w:lang w:eastAsia="en-IN"/>
        </w:rPr>
        <w:t>The screens you select to sketch should be chosen to illustrate the navigational components of your app. Do not sketch every screen in your user flow at this stage.</w:t>
      </w:r>
    </w:p>
    <w:p w14:paraId="1EFAD331" w14:textId="60D6FAE8" w:rsidR="00532D02" w:rsidRPr="00532D02" w:rsidRDefault="00532D02" w:rsidP="00532D02">
      <w:pPr>
        <w:shd w:val="clear" w:color="auto" w:fill="F7FAFB"/>
        <w:spacing w:line="240" w:lineRule="auto"/>
        <w:rPr>
          <w:rFonts w:ascii="TradeGothicNextW01-Ligh 693250" w:eastAsia="Times New Roman" w:hAnsi="TradeGothicNextW01-Ligh 693250" w:cs="Times New Roman"/>
          <w:color w:val="333333"/>
          <w:sz w:val="25"/>
          <w:szCs w:val="25"/>
          <w:lang w:eastAsia="en-IN"/>
        </w:rPr>
      </w:pPr>
      <w:r w:rsidRPr="00532D02">
        <w:rPr>
          <w:rFonts w:ascii="TradeGothicNextW01-Ligh 693250" w:eastAsia="Times New Roman" w:hAnsi="TradeGothicNextW01-Ligh 693250" w:cs="Times New Roman"/>
          <w:color w:val="333333"/>
          <w:sz w:val="25"/>
          <w:szCs w:val="25"/>
          <w:lang w:eastAsia="en-IN"/>
        </w:rPr>
        <w:t>You can also check out this example from the course demo project, Triply, to get a better idea of what is expected from you:</w:t>
      </w:r>
      <w:r w:rsidRPr="00532D02">
        <w:rPr>
          <w:rFonts w:ascii="TradeGothicNextW01-Ligh 693250" w:eastAsia="Times New Roman" w:hAnsi="TradeGothicNextW01-Ligh 693250" w:cs="Times New Roman"/>
          <w:color w:val="333333"/>
          <w:sz w:val="25"/>
          <w:szCs w:val="25"/>
          <w:lang w:eastAsia="en-IN"/>
        </w:rPr>
        <w:br/>
      </w:r>
      <w:r w:rsidRPr="00532D02">
        <w:rPr>
          <w:rFonts w:ascii="TradeGothicNextW01-Ligh 693250" w:eastAsia="Times New Roman" w:hAnsi="TradeGothicNextW01-Ligh 693250" w:cs="Times New Roman"/>
          <w:noProof/>
          <w:color w:val="333333"/>
          <w:sz w:val="25"/>
          <w:szCs w:val="25"/>
          <w:lang w:eastAsia="en-IN"/>
        </w:rPr>
        <w:drawing>
          <wp:inline distT="0" distB="0" distL="0" distR="0" wp14:anchorId="3D5649DC" wp14:editId="670C604B">
            <wp:extent cx="3467100" cy="5715000"/>
            <wp:effectExtent l="0" t="0" r="0" b="0"/>
            <wp:docPr id="1" name="Picture 1" descr="Low-fidelity paper sketches showing rough design of app scr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w-fidelity paper sketches showing rough design of app scree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7100" cy="5715000"/>
                    </a:xfrm>
                    <a:prstGeom prst="rect">
                      <a:avLst/>
                    </a:prstGeom>
                    <a:noFill/>
                    <a:ln>
                      <a:noFill/>
                    </a:ln>
                  </pic:spPr>
                </pic:pic>
              </a:graphicData>
            </a:graphic>
          </wp:inline>
        </w:drawing>
      </w:r>
    </w:p>
    <w:p w14:paraId="1784C3D0" w14:textId="77777777" w:rsidR="00532D02" w:rsidRPr="00532D02" w:rsidRDefault="00532D02" w:rsidP="00532D02">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532D02">
        <w:rPr>
          <w:rFonts w:ascii="TradeGothicNextW01-Bold 693229" w:eastAsia="Times New Roman" w:hAnsi="TradeGothicNextW01-Bold 693229" w:cs="Times New Roman"/>
          <w:b/>
          <w:bCs/>
          <w:color w:val="333333"/>
          <w:sz w:val="27"/>
          <w:szCs w:val="27"/>
          <w:lang w:eastAsia="en-IN"/>
        </w:rPr>
        <w:t>Directions</w:t>
      </w:r>
    </w:p>
    <w:p w14:paraId="5B58C134" w14:textId="77777777" w:rsidR="00532D02" w:rsidRPr="00532D02" w:rsidRDefault="00532D02" w:rsidP="00532D02">
      <w:pPr>
        <w:numPr>
          <w:ilvl w:val="0"/>
          <w:numId w:val="4"/>
        </w:numPr>
        <w:shd w:val="clear" w:color="auto" w:fill="FFFFFF"/>
        <w:spacing w:before="100" w:beforeAutospacing="1" w:after="192" w:line="240" w:lineRule="auto"/>
        <w:ind w:left="798"/>
        <w:rPr>
          <w:rFonts w:ascii="TradeGothicNextW01-Ligh 693250" w:eastAsia="Times New Roman" w:hAnsi="TradeGothicNextW01-Ligh 693250" w:cs="Times New Roman"/>
          <w:sz w:val="24"/>
          <w:szCs w:val="24"/>
          <w:lang w:eastAsia="en-IN"/>
        </w:rPr>
      </w:pPr>
      <w:r w:rsidRPr="00532D02">
        <w:rPr>
          <w:rFonts w:ascii="TradeGothicNextW01-Ligh 693250" w:eastAsia="Times New Roman" w:hAnsi="TradeGothicNextW01-Ligh 693250" w:cs="Times New Roman"/>
          <w:sz w:val="24"/>
          <w:szCs w:val="24"/>
          <w:lang w:eastAsia="en-IN"/>
        </w:rPr>
        <w:lastRenderedPageBreak/>
        <w:t xml:space="preserve">Study the sitemap and user </w:t>
      </w:r>
      <w:proofErr w:type="gramStart"/>
      <w:r w:rsidRPr="00532D02">
        <w:rPr>
          <w:rFonts w:ascii="TradeGothicNextW01-Ligh 693250" w:eastAsia="Times New Roman" w:hAnsi="TradeGothicNextW01-Ligh 693250" w:cs="Times New Roman"/>
          <w:sz w:val="24"/>
          <w:szCs w:val="24"/>
          <w:lang w:eastAsia="en-IN"/>
        </w:rPr>
        <w:t>flows</w:t>
      </w:r>
      <w:proofErr w:type="gramEnd"/>
      <w:r w:rsidRPr="00532D02">
        <w:rPr>
          <w:rFonts w:ascii="TradeGothicNextW01-Ligh 693250" w:eastAsia="Times New Roman" w:hAnsi="TradeGothicNextW01-Ligh 693250" w:cs="Times New Roman"/>
          <w:sz w:val="24"/>
          <w:szCs w:val="24"/>
          <w:lang w:eastAsia="en-IN"/>
        </w:rPr>
        <w:t xml:space="preserve"> you created for your app in order to understand how your navigation should be laid out.</w:t>
      </w:r>
    </w:p>
    <w:p w14:paraId="76F8BC08" w14:textId="77777777" w:rsidR="00532D02" w:rsidRPr="00532D02" w:rsidRDefault="00532D02" w:rsidP="00532D02">
      <w:pPr>
        <w:numPr>
          <w:ilvl w:val="0"/>
          <w:numId w:val="4"/>
        </w:numPr>
        <w:shd w:val="clear" w:color="auto" w:fill="FFFFFF"/>
        <w:spacing w:before="100" w:beforeAutospacing="1" w:after="192" w:line="240" w:lineRule="auto"/>
        <w:ind w:left="798"/>
        <w:rPr>
          <w:rFonts w:ascii="TradeGothicNextW01-Ligh 693250" w:eastAsia="Times New Roman" w:hAnsi="TradeGothicNextW01-Ligh 693250" w:cs="Times New Roman"/>
          <w:sz w:val="24"/>
          <w:szCs w:val="24"/>
          <w:lang w:eastAsia="en-IN"/>
        </w:rPr>
      </w:pPr>
      <w:r w:rsidRPr="00532D02">
        <w:rPr>
          <w:rFonts w:ascii="TradeGothicNextW01-Ligh 693250" w:eastAsia="Times New Roman" w:hAnsi="TradeGothicNextW01-Ligh 693250" w:cs="Times New Roman"/>
          <w:sz w:val="24"/>
          <w:szCs w:val="24"/>
          <w:lang w:eastAsia="en-IN"/>
        </w:rPr>
        <w:t>Using pencil and paper, start sketching some ideas. Should you use a tab bar or a drawer? Where should your navigation live? Do you need sub-navigation elements or just high-level pages? Take a look at other apps to get inspiration and be sure you’re referencing the heuristics and patterns from this Exercise in order to create a usable navigation.</w:t>
      </w:r>
    </w:p>
    <w:p w14:paraId="3F527E6F" w14:textId="77777777" w:rsidR="00532D02" w:rsidRPr="00532D02" w:rsidRDefault="00532D02" w:rsidP="00532D02">
      <w:pPr>
        <w:numPr>
          <w:ilvl w:val="0"/>
          <w:numId w:val="4"/>
        </w:numPr>
        <w:shd w:val="clear" w:color="auto" w:fill="FFFFFF"/>
        <w:spacing w:before="100" w:beforeAutospacing="1" w:after="192" w:line="240" w:lineRule="auto"/>
        <w:ind w:left="798"/>
        <w:rPr>
          <w:rFonts w:ascii="TradeGothicNextW01-Ligh 693250" w:eastAsia="Times New Roman" w:hAnsi="TradeGothicNextW01-Ligh 693250" w:cs="Times New Roman"/>
          <w:sz w:val="24"/>
          <w:szCs w:val="24"/>
          <w:lang w:eastAsia="en-IN"/>
        </w:rPr>
      </w:pPr>
      <w:r w:rsidRPr="00532D02">
        <w:rPr>
          <w:rFonts w:ascii="TradeGothicNextW01-Ligh 693250" w:eastAsia="Times New Roman" w:hAnsi="TradeGothicNextW01-Ligh 693250" w:cs="Times New Roman"/>
          <w:sz w:val="24"/>
          <w:szCs w:val="24"/>
          <w:lang w:eastAsia="en-IN"/>
        </w:rPr>
        <w:t>Take photos of your finalized navigation wireframes and upload them into a presentation program like PowerPoint or Keynote.</w:t>
      </w:r>
    </w:p>
    <w:p w14:paraId="5AC94828" w14:textId="77777777" w:rsidR="00532D02" w:rsidRPr="00532D02" w:rsidRDefault="00532D02" w:rsidP="00532D02">
      <w:pPr>
        <w:numPr>
          <w:ilvl w:val="0"/>
          <w:numId w:val="4"/>
        </w:numPr>
        <w:shd w:val="clear" w:color="auto" w:fill="FFFFFF"/>
        <w:spacing w:before="100" w:beforeAutospacing="1" w:after="192" w:line="240" w:lineRule="auto"/>
        <w:ind w:left="798"/>
        <w:rPr>
          <w:rFonts w:ascii="TradeGothicNextW01-Ligh 693250" w:eastAsia="Times New Roman" w:hAnsi="TradeGothicNextW01-Ligh 693250" w:cs="Times New Roman"/>
          <w:sz w:val="24"/>
          <w:szCs w:val="24"/>
          <w:lang w:eastAsia="en-IN"/>
        </w:rPr>
      </w:pPr>
      <w:r w:rsidRPr="00532D02">
        <w:rPr>
          <w:rFonts w:ascii="TradeGothicNextW01-Ligh 693250" w:eastAsia="Times New Roman" w:hAnsi="TradeGothicNextW01-Ligh 693250" w:cs="Times New Roman"/>
          <w:sz w:val="24"/>
          <w:szCs w:val="24"/>
          <w:lang w:eastAsia="en-IN"/>
        </w:rPr>
        <w:t>Write annotations or a summary next to your screens, explaining your design decisions.</w:t>
      </w:r>
    </w:p>
    <w:p w14:paraId="76E20C95" w14:textId="77777777" w:rsidR="00532D02" w:rsidRPr="00532D02" w:rsidRDefault="00532D02" w:rsidP="00532D02">
      <w:pPr>
        <w:numPr>
          <w:ilvl w:val="0"/>
          <w:numId w:val="4"/>
        </w:numPr>
        <w:shd w:val="clear" w:color="auto" w:fill="FFFFFF"/>
        <w:spacing w:before="100" w:beforeAutospacing="1" w:line="240" w:lineRule="auto"/>
        <w:ind w:left="798"/>
        <w:rPr>
          <w:rFonts w:ascii="TradeGothicNextW01-Ligh 693250" w:eastAsia="Times New Roman" w:hAnsi="TradeGothicNextW01-Ligh 693250" w:cs="Times New Roman"/>
          <w:sz w:val="24"/>
          <w:szCs w:val="24"/>
          <w:lang w:eastAsia="en-IN"/>
        </w:rPr>
      </w:pPr>
      <w:r w:rsidRPr="00532D02">
        <w:rPr>
          <w:rFonts w:ascii="TradeGothicNextW01-Ligh 693250" w:eastAsia="Times New Roman" w:hAnsi="TradeGothicNextW01-Ligh 693250" w:cs="Times New Roman"/>
          <w:sz w:val="24"/>
          <w:szCs w:val="24"/>
          <w:lang w:eastAsia="en-IN"/>
        </w:rPr>
        <w:t>Export the file as a PDF and upload it here to discuss with your Tutor.</w:t>
      </w:r>
    </w:p>
    <w:p w14:paraId="0F566180" w14:textId="77777777" w:rsidR="00D25FDD" w:rsidRDefault="00532D02">
      <w:bookmarkStart w:id="0" w:name="_GoBack"/>
      <w:bookmarkEnd w:id="0"/>
    </w:p>
    <w:sectPr w:rsidR="00D25F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INNextW01-CondensedMed">
    <w:altName w:val="Cambria"/>
    <w:panose1 w:val="00000000000000000000"/>
    <w:charset w:val="00"/>
    <w:family w:val="roman"/>
    <w:notTrueType/>
    <w:pitch w:val="default"/>
  </w:font>
  <w:font w:name="TradeGothicNextW01-Ligh 693250">
    <w:altName w:val="Cambria"/>
    <w:panose1 w:val="00000000000000000000"/>
    <w:charset w:val="00"/>
    <w:family w:val="roman"/>
    <w:notTrueType/>
    <w:pitch w:val="default"/>
  </w:font>
  <w:font w:name="TradeGothicNextW01-Bold 693229">
    <w:altName w:val="Cambria"/>
    <w:panose1 w:val="00000000000000000000"/>
    <w:charset w:val="00"/>
    <w:family w:val="roman"/>
    <w:notTrueType/>
    <w:pitch w:val="default"/>
  </w:font>
  <w:font w:name="TradeGothicNextW01-Ligh 693253">
    <w:altName w:val="Cambria"/>
    <w:panose1 w:val="00000000000000000000"/>
    <w:charset w:val="00"/>
    <w:family w:val="roman"/>
    <w:notTrueType/>
    <w:pitch w:val="default"/>
  </w:font>
  <w:font w:name="Trade Gothic Next W01">
    <w:altName w:val="Cambria"/>
    <w:panose1 w:val="00000000000000000000"/>
    <w:charset w:val="00"/>
    <w:family w:val="roman"/>
    <w:notTrueType/>
    <w:pitch w:val="default"/>
  </w:font>
  <w:font w:name="DIN Next W01 Regular">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24310F"/>
    <w:multiLevelType w:val="multilevel"/>
    <w:tmpl w:val="B6789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031A06"/>
    <w:multiLevelType w:val="multilevel"/>
    <w:tmpl w:val="FBA0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3456F8"/>
    <w:multiLevelType w:val="multilevel"/>
    <w:tmpl w:val="7D0E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A610D34"/>
    <w:multiLevelType w:val="multilevel"/>
    <w:tmpl w:val="7D5C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33E"/>
    <w:rsid w:val="00532D02"/>
    <w:rsid w:val="005B02CF"/>
    <w:rsid w:val="00CF57D1"/>
    <w:rsid w:val="00E663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CCC10A-EFC4-4F96-A0DF-100FCB592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2D0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link w:val="Heading4Char"/>
    <w:uiPriority w:val="9"/>
    <w:qFormat/>
    <w:rsid w:val="00532D0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532D02"/>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6">
    <w:name w:val="heading 6"/>
    <w:basedOn w:val="Normal"/>
    <w:link w:val="Heading6Char"/>
    <w:uiPriority w:val="9"/>
    <w:qFormat/>
    <w:rsid w:val="00532D02"/>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2D02"/>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532D02"/>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532D02"/>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532D02"/>
    <w:rPr>
      <w:rFonts w:ascii="Times New Roman" w:eastAsia="Times New Roman" w:hAnsi="Times New Roman" w:cs="Times New Roman"/>
      <w:b/>
      <w:bCs/>
      <w:sz w:val="15"/>
      <w:szCs w:val="15"/>
      <w:lang w:eastAsia="en-IN"/>
    </w:rPr>
  </w:style>
  <w:style w:type="paragraph" w:styleId="NormalWeb">
    <w:name w:val="Normal (Web)"/>
    <w:basedOn w:val="Normal"/>
    <w:uiPriority w:val="99"/>
    <w:semiHidden/>
    <w:unhideWhenUsed/>
    <w:rsid w:val="00532D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32D02"/>
    <w:rPr>
      <w:b/>
      <w:bCs/>
    </w:rPr>
  </w:style>
  <w:style w:type="character" w:styleId="Emphasis">
    <w:name w:val="Emphasis"/>
    <w:basedOn w:val="DefaultParagraphFont"/>
    <w:uiPriority w:val="20"/>
    <w:qFormat/>
    <w:rsid w:val="00532D02"/>
    <w:rPr>
      <w:i/>
      <w:iCs/>
    </w:rPr>
  </w:style>
  <w:style w:type="character" w:styleId="Hyperlink">
    <w:name w:val="Hyperlink"/>
    <w:basedOn w:val="DefaultParagraphFont"/>
    <w:uiPriority w:val="99"/>
    <w:semiHidden/>
    <w:unhideWhenUsed/>
    <w:rsid w:val="00532D02"/>
    <w:rPr>
      <w:color w:val="0000FF"/>
      <w:u w:val="single"/>
    </w:rPr>
  </w:style>
  <w:style w:type="paragraph" w:customStyle="1" w:styleId="active">
    <w:name w:val="active"/>
    <w:basedOn w:val="Normal"/>
    <w:rsid w:val="00532D0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isabled">
    <w:name w:val="disabled"/>
    <w:basedOn w:val="Normal"/>
    <w:rsid w:val="00532D0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6697016">
      <w:bodyDiv w:val="1"/>
      <w:marLeft w:val="0"/>
      <w:marRight w:val="0"/>
      <w:marTop w:val="0"/>
      <w:marBottom w:val="0"/>
      <w:divBdr>
        <w:top w:val="none" w:sz="0" w:space="0" w:color="auto"/>
        <w:left w:val="none" w:sz="0" w:space="0" w:color="auto"/>
        <w:bottom w:val="none" w:sz="0" w:space="0" w:color="auto"/>
        <w:right w:val="none" w:sz="0" w:space="0" w:color="auto"/>
      </w:divBdr>
      <w:divsChild>
        <w:div w:id="545216641">
          <w:marLeft w:val="1173"/>
          <w:marRight w:val="0"/>
          <w:marTop w:val="0"/>
          <w:marBottom w:val="750"/>
          <w:divBdr>
            <w:top w:val="none" w:sz="0" w:space="0" w:color="auto"/>
            <w:left w:val="none" w:sz="0" w:space="0" w:color="auto"/>
            <w:bottom w:val="none" w:sz="0" w:space="0" w:color="auto"/>
            <w:right w:val="none" w:sz="0" w:space="0" w:color="auto"/>
          </w:divBdr>
          <w:divsChild>
            <w:div w:id="573976280">
              <w:marLeft w:val="0"/>
              <w:marRight w:val="0"/>
              <w:marTop w:val="0"/>
              <w:marBottom w:val="0"/>
              <w:divBdr>
                <w:top w:val="none" w:sz="0" w:space="0" w:color="auto"/>
                <w:left w:val="none" w:sz="0" w:space="0" w:color="auto"/>
                <w:bottom w:val="none" w:sz="0" w:space="0" w:color="auto"/>
                <w:right w:val="none" w:sz="0" w:space="0" w:color="auto"/>
              </w:divBdr>
            </w:div>
          </w:divsChild>
        </w:div>
        <w:div w:id="110756237">
          <w:marLeft w:val="1173"/>
          <w:marRight w:val="0"/>
          <w:marTop w:val="0"/>
          <w:marBottom w:val="240"/>
          <w:divBdr>
            <w:top w:val="none" w:sz="0" w:space="0" w:color="auto"/>
            <w:left w:val="none" w:sz="0" w:space="0" w:color="auto"/>
            <w:bottom w:val="none" w:sz="0" w:space="0" w:color="auto"/>
            <w:right w:val="none" w:sz="0" w:space="0" w:color="auto"/>
          </w:divBdr>
          <w:divsChild>
            <w:div w:id="2037273026">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sChild>
        </w:div>
        <w:div w:id="1656106476">
          <w:marLeft w:val="1173"/>
          <w:marRight w:val="0"/>
          <w:marTop w:val="0"/>
          <w:marBottom w:val="240"/>
          <w:divBdr>
            <w:top w:val="none" w:sz="0" w:space="0" w:color="auto"/>
            <w:left w:val="none" w:sz="0" w:space="0" w:color="auto"/>
            <w:bottom w:val="none" w:sz="0" w:space="0" w:color="auto"/>
            <w:right w:val="none" w:sz="0" w:space="0" w:color="auto"/>
          </w:divBdr>
          <w:divsChild>
            <w:div w:id="324473543">
              <w:marLeft w:val="0"/>
              <w:marRight w:val="0"/>
              <w:marTop w:val="0"/>
              <w:marBottom w:val="0"/>
              <w:divBdr>
                <w:top w:val="none" w:sz="0" w:space="0" w:color="auto"/>
                <w:left w:val="none" w:sz="0" w:space="0" w:color="auto"/>
                <w:bottom w:val="none" w:sz="0" w:space="0" w:color="auto"/>
                <w:right w:val="none" w:sz="0" w:space="0" w:color="auto"/>
              </w:divBdr>
            </w:div>
          </w:divsChild>
        </w:div>
        <w:div w:id="223416741">
          <w:marLeft w:val="0"/>
          <w:marRight w:val="0"/>
          <w:marTop w:val="0"/>
          <w:marBottom w:val="0"/>
          <w:divBdr>
            <w:top w:val="none" w:sz="0" w:space="0" w:color="auto"/>
            <w:left w:val="none" w:sz="0" w:space="0" w:color="auto"/>
            <w:bottom w:val="none" w:sz="0" w:space="0" w:color="auto"/>
            <w:right w:val="none" w:sz="0" w:space="0" w:color="auto"/>
          </w:divBdr>
          <w:divsChild>
            <w:div w:id="654335980">
              <w:marLeft w:val="1173"/>
              <w:marRight w:val="0"/>
              <w:marTop w:val="0"/>
              <w:marBottom w:val="240"/>
              <w:divBdr>
                <w:top w:val="none" w:sz="0" w:space="0" w:color="auto"/>
                <w:left w:val="none" w:sz="0" w:space="0" w:color="auto"/>
                <w:bottom w:val="none" w:sz="0" w:space="0" w:color="auto"/>
                <w:right w:val="none" w:sz="0" w:space="0" w:color="auto"/>
              </w:divBdr>
              <w:divsChild>
                <w:div w:id="1640761749">
                  <w:marLeft w:val="-225"/>
                  <w:marRight w:val="-225"/>
                  <w:marTop w:val="0"/>
                  <w:marBottom w:val="0"/>
                  <w:divBdr>
                    <w:top w:val="none" w:sz="0" w:space="0" w:color="auto"/>
                    <w:left w:val="none" w:sz="0" w:space="0" w:color="auto"/>
                    <w:bottom w:val="none" w:sz="0" w:space="0" w:color="auto"/>
                    <w:right w:val="none" w:sz="0" w:space="0" w:color="auto"/>
                  </w:divBdr>
                  <w:divsChild>
                    <w:div w:id="1603686968">
                      <w:marLeft w:val="0"/>
                      <w:marRight w:val="0"/>
                      <w:marTop w:val="0"/>
                      <w:marBottom w:val="0"/>
                      <w:divBdr>
                        <w:top w:val="none" w:sz="0" w:space="0" w:color="auto"/>
                        <w:left w:val="none" w:sz="0" w:space="0" w:color="auto"/>
                        <w:bottom w:val="none" w:sz="0" w:space="0" w:color="auto"/>
                        <w:right w:val="none" w:sz="0" w:space="0" w:color="auto"/>
                      </w:divBdr>
                      <w:divsChild>
                        <w:div w:id="1669212215">
                          <w:marLeft w:val="-225"/>
                          <w:marRight w:val="-225"/>
                          <w:marTop w:val="0"/>
                          <w:marBottom w:val="0"/>
                          <w:divBdr>
                            <w:top w:val="none" w:sz="0" w:space="0" w:color="auto"/>
                            <w:left w:val="none" w:sz="0" w:space="0" w:color="auto"/>
                            <w:bottom w:val="none" w:sz="0" w:space="0" w:color="auto"/>
                            <w:right w:val="none" w:sz="0" w:space="0" w:color="auto"/>
                          </w:divBdr>
                          <w:divsChild>
                            <w:div w:id="1568296878">
                              <w:marLeft w:val="0"/>
                              <w:marRight w:val="0"/>
                              <w:marTop w:val="0"/>
                              <w:marBottom w:val="0"/>
                              <w:divBdr>
                                <w:top w:val="none" w:sz="0" w:space="0" w:color="auto"/>
                                <w:left w:val="none" w:sz="0" w:space="0" w:color="auto"/>
                                <w:bottom w:val="none" w:sz="0" w:space="0" w:color="auto"/>
                                <w:right w:val="none" w:sz="0" w:space="0" w:color="auto"/>
                              </w:divBdr>
                              <w:divsChild>
                                <w:div w:id="1303727208">
                                  <w:marLeft w:val="-225"/>
                                  <w:marRight w:val="-225"/>
                                  <w:marTop w:val="0"/>
                                  <w:marBottom w:val="0"/>
                                  <w:divBdr>
                                    <w:top w:val="none" w:sz="0" w:space="0" w:color="auto"/>
                                    <w:left w:val="none" w:sz="0" w:space="0" w:color="auto"/>
                                    <w:bottom w:val="none" w:sz="0" w:space="0" w:color="auto"/>
                                    <w:right w:val="none" w:sz="0" w:space="0" w:color="auto"/>
                                  </w:divBdr>
                                  <w:divsChild>
                                    <w:div w:id="993725429">
                                      <w:marLeft w:val="0"/>
                                      <w:marRight w:val="0"/>
                                      <w:marTop w:val="360"/>
                                      <w:marBottom w:val="0"/>
                                      <w:divBdr>
                                        <w:top w:val="none" w:sz="0" w:space="0" w:color="auto"/>
                                        <w:left w:val="none" w:sz="0" w:space="0" w:color="auto"/>
                                        <w:bottom w:val="none" w:sz="0" w:space="0" w:color="auto"/>
                                        <w:right w:val="none" w:sz="0" w:space="0" w:color="auto"/>
                                      </w:divBdr>
                                      <w:divsChild>
                                        <w:div w:id="258415395">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areerfoundry.com/en/course/become-a-ux-designer/exercise/navigation-for-mobile-and-desktop" TargetMode="External"/><Relationship Id="rId3" Type="http://schemas.openxmlformats.org/officeDocument/2006/relationships/settings" Target="settings.xml"/><Relationship Id="rId21" Type="http://schemas.openxmlformats.org/officeDocument/2006/relationships/hyperlink" Target="https://www.nngroup.com/articles/mobile-navigation-patterns/"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areerfoundry.com/en/course/become-a-ux-designer/exercise/navigation-for-mobile-and-desktop"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developer.apple.com/ios/human-interface-guidelines/overview/theme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material.io/design/" TargetMode="External"/><Relationship Id="rId28" Type="http://schemas.openxmlformats.org/officeDocument/2006/relationships/fontTable" Target="fontTable.xml"/><Relationship Id="rId10" Type="http://schemas.openxmlformats.org/officeDocument/2006/relationships/hyperlink" Target="https://material.io/guidelines/patterns/navigation.html"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s3.amazonaws.com/coach-courses-us/public/courses/ux-immersion/A3/E3/A3E3_navigationwireframes.png" TargetMode="External"/><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1551</Words>
  <Characters>8842</Characters>
  <Application>Microsoft Office Word</Application>
  <DocSecurity>0</DocSecurity>
  <Lines>73</Lines>
  <Paragraphs>20</Paragraphs>
  <ScaleCrop>false</ScaleCrop>
  <Company/>
  <LinksUpToDate>false</LinksUpToDate>
  <CharactersWithSpaces>10373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bombatkar</dc:creator>
  <cp:keywords/>
  <dc:description/>
  <cp:lastModifiedBy>vivek bombatkar</cp:lastModifiedBy>
  <cp:revision>2</cp:revision>
  <dcterms:created xsi:type="dcterms:W3CDTF">2019-05-21T07:41:00Z</dcterms:created>
  <dcterms:modified xsi:type="dcterms:W3CDTF">2019-05-21T07:42:00Z</dcterms:modified>
</cp:coreProperties>
</file>