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AAAAAA"/>
          <w:sz w:val="16"/>
          <w:szCs w:val="16"/>
        </w:rPr>
        <w:t xml:space="preserve">PARQUE DE BOMBEROS · LOS PALACIOS Y VILLAFRANCA</w:t>
      </w:r>
    </w:p>
    <w:p>
      <w:pPr>
        <w:pBdr>
          <w:bottom w:val="single" w:color="922B21" w:sz="6"/>
        </w:pBdr>
        <w:spacing w:after="160"/>
      </w:pPr>
      <w:r>
        <w:rPr>
          <w:rFonts w:ascii="Arial" w:cs="Arial" w:eastAsia="Arial" w:hAnsi="Arial"/>
          <w:b/>
          <w:bCs/>
          <w:color w:val="922B21"/>
          <w:sz w:val="36"/>
          <w:szCs w:val="36"/>
        </w:rPr>
        <w:t xml:space="preserve">FICHA DE BIEN PATRIMONIAL</w:t>
      </w:r>
    </w:p>
    <w:p>
      <w:pPr>
        <w:shd w:fill="2E4053" w:val="clear"/>
        <w:spacing w:after="80" w:before="200"/>
      </w:pPr>
      <w:r>
        <w:rPr>
          <w:rFonts w:ascii="Arial" w:cs="Arial" w:eastAsia="Arial" w:hAnsi="Arial"/>
          <w:b/>
          <w:bCs/>
          <w:color w:val="FFFFFF"/>
          <w:sz w:val="20"/>
          <w:szCs w:val="20"/>
        </w:rPr>
        <w:t xml:space="preserve">1. IDENTIFICACIÓN DEL BIEN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Denominación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de San Sebastián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Nombre popular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de San Sebastián / Capilla de los Remedios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Tipología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 Ermita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Titularidad</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confirmar (Arzobispado de Sevilla)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Gestión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Real, Antigua y Fervorosa Hermandad y Cofradía de Nazarenos del Stmo. Cristo de la Vera Cruz, Ntro. Padre Jesús Cautivo ante Pilato y María Stma. de los Remedios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Dirección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San Sebastián, s/n — Los Palacios y Villafranca (Sevilla)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Referencia catastral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Nivel de protección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confirmar</w:t>
            </w:r>
          </w:p>
        </w:tc>
      </w:tr>
    </w:tbl>
    <w:p>
      <w:pPr>
        <w:spacing w:after="80" w:before="80"/>
      </w:pPr>
      <w:r>
        <w:t xml:space="preserve"/>
      </w:r>
    </w:p>
    <w:p>
      <w:pPr>
        <w:shd w:fill="2E4053" w:val="clear"/>
        <w:spacing w:after="80" w:before="200"/>
      </w:pPr>
      <w:r>
        <w:rPr>
          <w:rFonts w:ascii="Arial" w:cs="Arial" w:eastAsia="Arial" w:hAnsi="Arial"/>
          <w:b/>
          <w:bCs/>
          <w:color w:val="FFFFFF"/>
          <w:sz w:val="20"/>
          <w:szCs w:val="20"/>
        </w:rPr>
        <w:t xml:space="preserve">2. DESCRIPCIÓN ARQUITECTÓNICA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Época de construcción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Siglo XVI. Primeros años del s. XVI. Reconstruida en el s. XVIII tras declararse en ruinas.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Estilo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Mudéjar en su origen. Modificada en sucesivas intervenciones.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Rectangular originalmente. Ampliada a tres naves posteriormente (originariamente una sola nave).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Naves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Tres naves. Nave central con artesonado de madera. Naves laterales con bóveda de arista.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Arcos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De medio punto sobre pilares ochavados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Cubierta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Artesonado de madera en nave central. Bóveda de arista en naves laterales y presbiterio.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Materiales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Tapial (construcción primitiva). Posteriormente ladrillo y materiales de acarreo.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Elementos singulares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Artesonado de madera en nave central. Retablo principal con Virgen de los Remedios flanqueada por San Sebastián y Jesús Resucitado (Taller Arte Sacro Caballero, S.L.). Retablo del Cristo de la Vera Cruz en muro derecho. Retablo de Ntro. Padre Jesús Cautivo. Casa-Hermandad anexa con Sala de Tesoros (construida en 2005 sobre solar adquirido al Ayuntamiento).</w:t>
            </w:r>
          </w:p>
        </w:tc>
      </w:tr>
    </w:tbl>
    <w:p>
      <w:pPr>
        <w:spacing w:after="80" w:before="80"/>
      </w:pPr>
      <w:r>
        <w:t xml:space="preserve"/>
      </w:r>
    </w:p>
    <w:p>
      <w:pPr>
        <w:spacing w:after="60" w:before="60"/>
        <w:jc w:val="both"/>
      </w:pPr>
      <w:r>
        <w:rPr>
          <w:rFonts w:ascii="Arial" w:cs="Arial" w:eastAsia="Arial" w:hAnsi="Arial"/>
          <w:sz w:val="20"/>
          <w:szCs w:val="20"/>
        </w:rPr>
        <w:t xml:space="preserve">La capilla primitiva estaba en descampado, a unos 200 metros al norte del núcleo de población, con paredes de tapial. Fue declarada en ruinas en el siglo XVIII y reconstruida, levantándose entonces un hospital de pobres anexo. En 1875 se situó junto a ella el cementerio municipal, quedando como iglesia del mismo hasta la construcción del cementerio actual. Entre 1997 y 1998 se realizó una profunda restauración. En 2005 se construyó la Casa-Hermandad en solar anexo adquirido al Ayuntamiento.</w:t>
      </w:r>
    </w:p>
    <w:p>
      <w:pPr>
        <w:spacing w:after="80" w:before="80"/>
      </w:pPr>
      <w:r>
        <w:t xml:space="preserve"/>
      </w:r>
    </w:p>
    <w:p>
      <w:pPr>
        <w:shd w:fill="2E4053" w:val="clear"/>
        <w:spacing w:after="80" w:before="200"/>
      </w:pPr>
      <w:r>
        <w:rPr>
          <w:rFonts w:ascii="Arial" w:cs="Arial" w:eastAsia="Arial" w:hAnsi="Arial"/>
          <w:b/>
          <w:bCs/>
          <w:color w:val="FFFFFF"/>
          <w:sz w:val="20"/>
          <w:szCs w:val="20"/>
        </w:rPr>
        <w:t xml:space="preserve">3. RESEÑA HISTÓRICA</w:t>
      </w:r>
    </w:p>
    <w:p>
      <w:pPr>
        <w:spacing w:after="80" w:before="80"/>
      </w:pPr>
      <w:r>
        <w:t xml:space="preserve"/>
      </w:r>
    </w:p>
    <w:p>
      <w:pPr>
        <w:spacing w:after="60" w:before="60"/>
        <w:jc w:val="both"/>
      </w:pPr>
      <w:r>
        <w:rPr>
          <w:rFonts w:ascii="Arial" w:cs="Arial" w:eastAsia="Arial" w:hAnsi="Arial"/>
          <w:sz w:val="20"/>
          <w:szCs w:val="20"/>
        </w:rPr>
        <w:t xml:space="preserve">La Capilla de San Sebastián es el edificio religioso más antiguo de Los Palacios y Villafranca. Fue construida en los primeros años del siglo XVI para cubrir las necesidades espirituales de los colonos de la primitiva Villafranca de la Marisma, fundada el 24 de noviembre de 1501 mediante Carta de Poblamiento otorgada por la ciudad de Sevilla. Los primeros colonos, en su mayoría soldados licenciados de la Guerra de Granada, consagraron la capilla a San Sebastián, mártir y capitán romano, cuya devoción era muy extendida en la época.</w:t>
      </w:r>
    </w:p>
    <w:p>
      <w:pPr>
        <w:spacing w:after="60" w:before="60"/>
        <w:jc w:val="both"/>
      </w:pPr>
      <w:r>
        <w:rPr>
          <w:rFonts w:ascii="Arial" w:cs="Arial" w:eastAsia="Arial" w:hAnsi="Arial"/>
          <w:sz w:val="20"/>
          <w:szCs w:val="20"/>
        </w:rPr>
        <w:t xml:space="preserve">En esta capilla surgió la Hermandad más antigua del municipio, fundada a imagen de la que existía en Sevilla para dar culto a la Santa Vera Cruz. Sus Reglas fueron aprobadas por la jerarquía episcopal en 1566. Hacia mitad del siglo XVII ya se documenta la presencia en la capilla de la imagen de Nuestra Señora de los Remedios, en torno a la cual existía una cofradía independiente. A finales del siglo XVIII, la hermandad de la Vera Cruz casi desapareció, volviendo a procesionar en 1928, año en que ambas hermandades se fusionaron con nuevas Reglas aprobadas el 30 de agosto de 1929.</w:t>
      </w:r>
    </w:p>
    <w:p>
      <w:pPr>
        <w:spacing w:after="60" w:before="60"/>
        <w:jc w:val="both"/>
      </w:pPr>
      <w:r>
        <w:rPr>
          <w:rFonts w:ascii="Arial" w:cs="Arial" w:eastAsia="Arial" w:hAnsi="Arial"/>
          <w:sz w:val="20"/>
          <w:szCs w:val="20"/>
        </w:rPr>
        <w:t xml:space="preserve">El 22 de septiembre de 2002, el Ayuntamiento concedió a la Virgen de los Remedios la Medalla de Oro de la Villa con motivo del V Centenario de la fundación de Villafranca de la Marisma, presidida por el Arzobispo de Sevilla Carlos Amigo Vallejo.</w:t>
      </w:r>
    </w:p>
    <w:p>
      <w:pPr>
        <w:spacing w:after="80" w:before="80"/>
      </w:pPr>
      <w:r>
        <w:t xml:space="preserve"/>
      </w:r>
    </w:p>
    <w:p>
      <w:pPr>
        <w:shd w:fill="922B21" w:val="clear"/>
        <w:spacing w:after="80" w:before="200"/>
      </w:pPr>
      <w:r>
        <w:rPr>
          <w:rFonts w:ascii="Arial" w:cs="Arial" w:eastAsia="Arial" w:hAnsi="Arial"/>
          <w:b/>
          <w:bCs/>
          <w:color w:val="FFFFFF"/>
          <w:sz w:val="20"/>
          <w:szCs w:val="20"/>
        </w:rPr>
        <w:t xml:space="preserve">4. BIENES MUEBLES — INVENTARIO PARA INTERVENCIÓN</w:t>
      </w:r>
    </w:p>
    <w:p>
      <w:pPr>
        <w:spacing w:after="80" w:before="80"/>
      </w:pPr>
      <w:r>
        <w:t xml:space="preserve"/>
      </w:r>
    </w:p>
    <w:p>
      <w:pPr>
        <w:spacing w:after="60" w:before="80"/>
      </w:pPr>
      <w:r>
        <w:rPr>
          <w:rFonts w:ascii="Arial" w:cs="Arial" w:eastAsia="Arial" w:hAnsi="Arial"/>
          <w:b/>
          <w:bCs/>
          <w:color w:val="922B21"/>
          <w:sz w:val="20"/>
          <w:szCs w:val="20"/>
        </w:rPr>
        <w:t xml:space="preserve">Imágenes titulares (máxima prioridad de rescate)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2160"/>
        <w:gridCol w:w="2000"/>
      </w:tblGrid>
      <w:tr>
        <w:tc>
          <w:tcPr>
            <w:tcW w:type="dxa" w:w="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30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1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0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 en capilla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María Stma. de los Remedios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 XVI — Anónima. Medalla de Oro de la Villa (2002)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Imagen de gran antigüedad. Extremadamente sensible.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Retablo principal — preside el altar mayor</w:t>
            </w:r>
          </w:p>
        </w:tc>
      </w:tr>
      <w:tr>
        <w:tc>
          <w:tcPr>
            <w:tcW w:type="dxa" w:w="4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San Sebastián (Patrón)</w:t>
            </w:r>
          </w:p>
        </w:tc>
        <w:tc>
          <w:tcPr>
            <w:tcW w:type="dxa" w:w="1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S. XVI — Anónima. Restaurada en 1895.</w:t>
            </w:r>
          </w:p>
        </w:tc>
        <w:tc>
          <w:tcPr>
            <w:tcW w:type="dxa" w:w="216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Talla en madera policromada ~1 m de altura</w:t>
            </w:r>
          </w:p>
        </w:tc>
        <w:tc>
          <w:tcPr>
            <w:tcW w:type="dxa" w:w="2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Retablo principal — flanquea a la Virgen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Stmo. Cristo de la Vera Cruz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 XVI — Elaborado en pasta de cola. Reminiscencias góticas y renacentistas. Posible origen americano (estilo Michoacán, México).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PIEZA EXCEPCIONAL. Técnica y procedencia únicas.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Altar en muro derecho del presbiterio</w:t>
            </w:r>
          </w:p>
        </w:tc>
      </w:tr>
      <w:tr>
        <w:tc>
          <w:tcPr>
            <w:tcW w:type="dxa" w:w="4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Ntro. Padre Jesús Cautivo ante Pilato</w:t>
            </w:r>
          </w:p>
        </w:tc>
        <w:tc>
          <w:tcPr>
            <w:tcW w:type="dxa" w:w="1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1988 — Juan Manuel Miñarro López. Misterio completo: Pilato, sanedrita, escriba y 2 soldados romanos.</w:t>
            </w:r>
          </w:p>
        </w:tc>
        <w:tc>
          <w:tcPr>
            <w:tcW w:type="dxa" w:w="216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Conjunto escultórico múltiple — rescate complejo</w:t>
            </w:r>
          </w:p>
        </w:tc>
        <w:tc>
          <w:tcPr>
            <w:tcW w:type="dxa" w:w="2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Retablo en nave — pendiente de confirmar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Ntra. Sra. del Mayor Dolor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Anónima — atribuida a la Roldana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Atribución a la Roldana — alto valor artístico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Pendiente de confirmar ubicación exacta</w:t>
            </w:r>
          </w:p>
        </w:tc>
      </w:tr>
      <w:tr>
        <w:tc>
          <w:tcPr>
            <w:tcW w:type="dxa" w:w="4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Jesús Resucitado</w:t>
            </w:r>
          </w:p>
        </w:tc>
        <w:tc>
          <w:tcPr>
            <w:tcW w:type="dxa" w:w="1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Pendiente de confirmar</w:t>
            </w:r>
          </w:p>
        </w:tc>
        <w:tc>
          <w:tcPr>
            <w:tcW w:type="dxa" w:w="216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
            </w:r>
          </w:p>
        </w:tc>
        <w:tc>
          <w:tcPr>
            <w:tcW w:type="dxa" w:w="20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7"/>
                <w:szCs w:val="17"/>
              </w:rPr>
              <w:t xml:space="preserve">Retablo principal — flanquea a la Virgen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Virgen de los Dolores (pequeña talla)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Antigua — a los pies del Cristo de la Vera Cruz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Talla de pequeño tamaño. Muy antigua.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 los pies del Cristo de la Vera Cruz</w:t>
            </w:r>
          </w:p>
        </w:tc>
      </w:tr>
    </w:tbl>
    <w:p>
      <w:pPr>
        <w:spacing w:after="80" w:before="80"/>
      </w:pPr>
      <w:r>
        <w:t xml:space="preserve"/>
      </w:r>
    </w:p>
    <w:p>
      <w:pPr>
        <w:spacing w:after="60" w:before="80"/>
      </w:pPr>
      <w:r>
        <w:rPr>
          <w:rFonts w:ascii="Arial" w:cs="Arial" w:eastAsia="Arial" w:hAnsi="Arial"/>
          <w:b/>
          <w:bCs/>
          <w:color w:val="2E4053"/>
          <w:sz w:val="20"/>
          <w:szCs w:val="20"/>
        </w:rPr>
        <w:t xml:space="preserve">Otros bienes de interés</w:t>
      </w:r>
    </w:p>
    <w:p>
      <w:pPr>
        <w:pStyle w:val="ListParagraph"/>
        <w:numPr>
          <w:ilvl w:val="0"/>
          <w:numId w:val="2"/>
        </w:numPr>
        <w:spacing w:after="40" w:before="40"/>
      </w:pPr>
      <w:r>
        <w:rPr>
          <w:rFonts w:ascii="Arial" w:cs="Arial" w:eastAsia="Arial" w:hAnsi="Arial"/>
          <w:sz w:val="20"/>
          <w:szCs w:val="20"/>
        </w:rPr>
        <w:t xml:space="preserve">Cuatro grandes óleos enmarcados en los muros (originalmente): Santa Catalina de Siena, San Cristóbal, San Francisco de Asís y la Mujer Samaritana. El de Santa Catalina ya no existe o no se conserva en la capilla.</w:t>
      </w:r>
    </w:p>
    <w:p>
      <w:pPr>
        <w:pStyle w:val="ListParagraph"/>
        <w:numPr>
          <w:ilvl w:val="0"/>
          <w:numId w:val="2"/>
        </w:numPr>
        <w:spacing w:after="40" w:before="40"/>
      </w:pPr>
      <w:r>
        <w:rPr>
          <w:rFonts w:ascii="Arial" w:cs="Arial" w:eastAsia="Arial" w:hAnsi="Arial"/>
          <w:sz w:val="20"/>
          <w:szCs w:val="20"/>
        </w:rPr>
        <w:t xml:space="preserve">Retablo principal: construido por Taller Arte Sacro Caballero, S.L. (Sevilla) — materiales de acarreo en tonalidades claras</w:t>
      </w:r>
    </w:p>
    <w:p>
      <w:pPr>
        <w:pStyle w:val="ListParagraph"/>
        <w:numPr>
          <w:ilvl w:val="0"/>
          <w:numId w:val="2"/>
        </w:numPr>
        <w:spacing w:after="40" w:before="40"/>
      </w:pPr>
      <w:r>
        <w:rPr>
          <w:rFonts w:ascii="Arial" w:cs="Arial" w:eastAsia="Arial" w:hAnsi="Arial"/>
          <w:sz w:val="20"/>
          <w:szCs w:val="20"/>
        </w:rPr>
        <w:t xml:space="preserve">Sala de Tesoros en la Casa-Hermandad anexa — pendiente de inventariar</w:t>
      </w:r>
    </w:p>
    <w:p>
      <w:pPr>
        <w:spacing w:after="80" w:before="80"/>
      </w:pPr>
      <w:r>
        <w:t xml:space="preserve"/>
      </w:r>
    </w:p>
    <w:p>
      <w:pPr>
        <w:shd w:fill="922B21" w:val="clear"/>
        <w:spacing w:after="80" w:before="200"/>
      </w:pPr>
      <w:r>
        <w:rPr>
          <w:rFonts w:ascii="Arial" w:cs="Arial" w:eastAsia="Arial" w:hAnsi="Arial"/>
          <w:b/>
          <w:bCs/>
          <w:color w:val="FFFFFF"/>
          <w:sz w:val="20"/>
          <w:szCs w:val="20"/>
        </w:rPr>
        <w:t xml:space="preserve">5. INFORMACIÓN OPERATIVA PARA INTERVENCIÓN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Tiempo desde parque</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922B21"/>
                <w:sz w:val="20"/>
                <w:szCs w:val="20"/>
              </w:rPr>
              <w:t xml:space="preserve">3 minutos (aprox.)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Distancia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1,1 km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Ruta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Avda. Miguel Ángel → Avda. Leonardo Da Vinci → C/ San Sebastián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Acceso rodado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San Sebastián (sentido único) — atención al posicionamiento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Entrada principal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San Sebastián — confirmada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Hidrante más cercano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Intersección boulevard / C/ Virgen de los Remedios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single" w:color="CCCCC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90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20"/>
            </w:tcMar>
          </w:tcPr>
          <w:p>
            <w:r>
              <w:rPr>
                <w:rFonts w:ascii="Arial" w:cs="Arial" w:eastAsia="Arial" w:hAnsi="Arial"/>
                <w:color w:val="333333"/>
                <w:sz w:val="18"/>
                <w:szCs w:val="18"/>
              </w:rPr>
              <w:t xml:space="preserve">C/ San Sebastián es de un solo sentido y el boulevard tiene mediana — el posicionamiento del vehículo está condicionado. Prever maniobra limitada.</w:t>
            </w:r>
          </w:p>
        </w:tc>
      </w:tr>
    </w:tbl>
    <w:p>
      <w:pPr>
        <w:spacing w:after="80" w:before="80"/>
      </w:pPr>
      <w:r>
        <w:t xml:space="preserve"/>
      </w:r>
    </w:p>
    <w:p>
      <w:pPr>
        <w:shd w:fill="922B21" w:val="clear"/>
        <w:spacing w:after="80" w:before="200"/>
      </w:pPr>
      <w:r>
        <w:rPr>
          <w:rFonts w:ascii="Arial" w:cs="Arial" w:eastAsia="Arial" w:hAnsi="Arial"/>
          <w:b/>
          <w:bCs/>
          <w:color w:val="FFFFFF"/>
          <w:sz w:val="20"/>
          <w:szCs w:val="20"/>
        </w:rPr>
        <w:t xml:space="preserve">6. RIESGOS ESPECÍFICOS PARA LA INTERVENCIÓN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Artesonado de madera en nave central — propagación rápida del fuego</w:t>
      </w:r>
    </w:p>
    <w:p>
      <w:pPr>
        <w:pStyle w:val="ListParagraph"/>
        <w:numPr>
          <w:ilvl w:val="0"/>
          <w:numId w:val="2"/>
        </w:numPr>
        <w:spacing w:after="40" w:before="40"/>
      </w:pPr>
      <w:r>
        <w:rPr>
          <w:rFonts w:ascii="Arial" w:cs="Arial" w:eastAsia="Arial" w:hAnsi="Arial"/>
          <w:sz w:val="20"/>
          <w:szCs w:val="20"/>
        </w:rPr>
        <w:t xml:space="preserve">Edificio de tres naves — mayor superficie y complejidad de evacuación</w:t>
      </w:r>
    </w:p>
    <w:p>
      <w:pPr>
        <w:pStyle w:val="ListParagraph"/>
        <w:numPr>
          <w:ilvl w:val="0"/>
          <w:numId w:val="2"/>
        </w:numPr>
        <w:spacing w:after="40" w:before="40"/>
      </w:pPr>
      <w:r>
        <w:rPr>
          <w:rFonts w:ascii="Arial" w:cs="Arial" w:eastAsia="Arial" w:hAnsi="Arial"/>
          <w:sz w:val="20"/>
          <w:szCs w:val="20"/>
        </w:rPr>
        <w:t xml:space="preserve">Cristo de la Vera Cruz elaborado en pasta de cola — material extremadamente sensible al agua y a la humedad</w:t>
      </w:r>
    </w:p>
    <w:p>
      <w:pPr>
        <w:pStyle w:val="ListParagraph"/>
        <w:numPr>
          <w:ilvl w:val="0"/>
          <w:numId w:val="2"/>
        </w:numPr>
        <w:spacing w:after="40" w:before="40"/>
      </w:pPr>
      <w:r>
        <w:rPr>
          <w:rFonts w:ascii="Arial" w:cs="Arial" w:eastAsia="Arial" w:hAnsi="Arial"/>
          <w:sz w:val="20"/>
          <w:szCs w:val="20"/>
        </w:rPr>
        <w:t xml:space="preserve">Misterio del Jesús Cautivo — conjunto de 6 imágenes, rescate simultáneo complejo</w:t>
      </w:r>
    </w:p>
    <w:p>
      <w:pPr>
        <w:pStyle w:val="ListParagraph"/>
        <w:numPr>
          <w:ilvl w:val="0"/>
          <w:numId w:val="2"/>
        </w:numPr>
        <w:spacing w:after="40" w:before="40"/>
      </w:pPr>
      <w:r>
        <w:rPr>
          <w:rFonts w:ascii="Arial" w:cs="Arial" w:eastAsia="Arial" w:hAnsi="Arial"/>
          <w:sz w:val="20"/>
          <w:szCs w:val="20"/>
        </w:rPr>
        <w:t xml:space="preserve">Imagen atribuida a la Roldana (Ntra. Sra. del Mayor Dolor) — valor artístico excepcional, extrema fragilidad</w:t>
      </w:r>
    </w:p>
    <w:p>
      <w:pPr>
        <w:pStyle w:val="ListParagraph"/>
        <w:numPr>
          <w:ilvl w:val="0"/>
          <w:numId w:val="2"/>
        </w:numPr>
        <w:spacing w:after="40" w:before="40"/>
      </w:pPr>
      <w:r>
        <w:rPr>
          <w:rFonts w:ascii="Arial" w:cs="Arial" w:eastAsia="Arial" w:hAnsi="Arial"/>
          <w:sz w:val="20"/>
          <w:szCs w:val="20"/>
        </w:rPr>
        <w:t xml:space="preserve">Casa-Hermandad y Sala de Tesoros anexa — bienes adicionales pendientes de inventariar</w:t>
      </w:r>
    </w:p>
    <w:p>
      <w:pPr>
        <w:pStyle w:val="ListParagraph"/>
        <w:numPr>
          <w:ilvl w:val="0"/>
          <w:numId w:val="2"/>
        </w:numPr>
        <w:spacing w:after="40" w:before="40"/>
      </w:pPr>
      <w:r>
        <w:rPr>
          <w:rFonts w:ascii="Arial" w:cs="Arial" w:eastAsia="Arial" w:hAnsi="Arial"/>
          <w:sz w:val="20"/>
          <w:szCs w:val="20"/>
        </w:rPr>
        <w:t xml:space="preserve">Edificio muy antiguo con múltiples intervenciones — comportamiento estructural en incendio imprevisible</w:t>
      </w:r>
    </w:p>
    <w:p>
      <w:pPr>
        <w:spacing w:after="80" w:before="80"/>
      </w:pPr>
      <w:r>
        <w:t xml:space="preserve"/>
      </w:r>
    </w:p>
    <w:p>
      <w:pPr>
        <w:shd w:fill="2E4053" w:val="clear"/>
        <w:spacing w:after="80" w:before="200"/>
      </w:pPr>
      <w:r>
        <w:rPr>
          <w:rFonts w:ascii="Arial" w:cs="Arial" w:eastAsia="Arial" w:hAnsi="Arial"/>
          <w:b/>
          <w:bCs/>
          <w:color w:val="FFFFFF"/>
          <w:sz w:val="20"/>
          <w:szCs w:val="20"/>
        </w:rPr>
        <w:t xml:space="preserve">7. ESTADO DE DOCUMENTACIÓN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salvaguarda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emergencia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Planos del interior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Última restauración documentada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1997–1998 (restauración profunda). 2005 (Casa-Hermandad).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Fecha de revisión de esta ficha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Mayo 2026</w:t>
            </w:r>
          </w:p>
        </w:tc>
      </w:tr>
    </w:tbl>
    <w:p>
      <w:pPr>
        <w:spacing w:after="80" w:before="80"/>
      </w:pPr>
      <w:r>
        <w:t xml:space="preserve"/>
      </w:r>
    </w:p>
    <w:p>
      <w:pPr>
        <w:shd w:fill="2E4053" w:val="clear"/>
        <w:spacing w:after="80" w:before="200"/>
      </w:pPr>
      <w:r>
        <w:rPr>
          <w:rFonts w:ascii="Arial" w:cs="Arial" w:eastAsia="Arial" w:hAnsi="Arial"/>
          <w:b/>
          <w:bCs/>
          <w:color w:val="FFFFFF"/>
          <w:sz w:val="20"/>
          <w:szCs w:val="20"/>
        </w:rPr>
        <w:t xml:space="preserve">8. CONTACTOS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Hermandad de la Vera Cruz</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Casa-Hermandad abierta jueves de 20:00 a 22:00 h — contacto por correo y WhatsApp (pendiente de obtener teléfono)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Web hermandad</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veracruzlospalacios.com</w:t>
            </w:r>
          </w:p>
        </w:tc>
      </w:tr>
    </w:tbl>
    <w:p>
      <w:pPr>
        <w:spacing w:after="80" w:before="80"/>
      </w:pPr>
      <w:r>
        <w:t xml:space="preserve"/>
      </w:r>
    </w:p>
    <w:p>
      <w:pPr>
        <w:pBdr>
          <w:top w:val="single" w:color="CCCCCC" w:sz="2"/>
        </w:pBdr>
        <w:spacing w:before="240"/>
        <w:jc w:val="center"/>
      </w:pPr>
      <w:r>
        <w:rPr>
          <w:rFonts w:ascii="Arial" w:cs="Arial" w:eastAsia="Arial" w:hAnsi="Arial"/>
          <w:i/>
          <w:iCs/>
          <w:color w:val="AAAAAA"/>
          <w:sz w:val="14"/>
          <w:szCs w:val="14"/>
        </w:rPr>
        <w:t xml:space="preserve">Parque de Bomberos de Los Palacios y Villafranca · Avda. San Miguel s/n · Documento de uso interno · Revisión: Mayo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2026-05-11T16:29:07.857Z</dcterms:created>
  <dcterms:modified xsi:type="dcterms:W3CDTF">2026-05-11T16:29:07.872Z</dcterms:modified>
</cp:coreProperties>
</file>

<file path=docProps/custom.xml><?xml version="1.0" encoding="utf-8"?>
<Properties xmlns="http://schemas.openxmlformats.org/officeDocument/2006/custom-properties" xmlns:vt="http://schemas.openxmlformats.org/officeDocument/2006/docPropsVTypes"/>
</file>