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B3A4B"/>
          <w:sz w:val="52"/>
          <w:szCs w:val="52"/>
        </w:rPr>
        <w:t xml:space="preserve">DOSPRESSO HQ WebApp</w:t>
      </w:r>
    </w:p>
    <w:p>
      <w:pPr>
        <w:spacing w:after="60"/>
        <w:jc w:val="center"/>
      </w:pPr>
      <w:r>
        <w:rPr>
          <w:rFonts w:ascii="Arial" w:cs="Arial" w:eastAsia="Arial" w:hAnsi="Arial"/>
          <w:color w:val="616161"/>
          <w:sz w:val="30"/>
          <w:szCs w:val="30"/>
        </w:rPr>
        <w:t xml:space="preserve">Franchise Operating System</w:t>
      </w:r>
    </w:p>
    <w:p>
      <w:pPr>
        <w:spacing w:after="200"/>
      </w:pPr>
    </w:p>
    <w:p>
      <w:pPr>
        <w:spacing w:after="200"/>
        <w:jc w:val="center"/>
      </w:pPr>
      <w:r>
        <w:rPr>
          <w:rFonts w:ascii="Arial" w:cs="Arial" w:eastAsia="Arial" w:hAnsi="Arial"/>
          <w:b/>
          <w:bCs/>
          <w:color w:val="C62828"/>
          <w:sz w:val="40"/>
          <w:szCs w:val="40"/>
        </w:rPr>
        <w:t xml:space="preserve">KAPSAMLI SİSTEM ANALİZİ &amp; YOL HARİTASI</w:t>
      </w:r>
    </w:p>
    <w:p>
      <w:pPr>
        <w:spacing w:after="200"/>
      </w:pPr>
    </w:p>
    <w:p>
      <w:pPr>
        <w:spacing w:after="80"/>
        <w:jc w:val="center"/>
      </w:pPr>
      <w:r>
        <w:rPr>
          <w:rFonts w:ascii="Arial" w:cs="Arial" w:eastAsia="Arial" w:hAnsi="Arial"/>
          <w:color w:val="616161"/>
          <w:sz w:val="24"/>
          <w:szCs w:val="24"/>
        </w:rPr>
        <w:t xml:space="preserve">57 Ekran Görüntüsü + Teknik Altyapı Raporu</w:t>
      </w:r>
    </w:p>
    <w:p>
      <w:pPr>
        <w:spacing w:after="80"/>
        <w:jc w:val="center"/>
      </w:pPr>
      <w:r>
        <w:rPr>
          <w:rFonts w:ascii="Arial" w:cs="Arial" w:eastAsia="Arial" w:hAnsi="Arial"/>
          <w:color w:val="616161"/>
          <w:sz w:val="24"/>
          <w:szCs w:val="24"/>
        </w:rPr>
        <w:t xml:space="preserve">Tarih: 28 Şubat 2026</w:t>
      </w:r>
    </w:p>
    <w:p>
      <w:pPr>
        <w:spacing w:after="80"/>
        <w:jc w:val="center"/>
      </w:pPr>
      <w:r>
        <w:rPr>
          <w:rFonts w:ascii="Arial" w:cs="Arial" w:eastAsia="Arial" w:hAnsi="Arial"/>
          <w:color w:val="616161"/>
          <w:sz w:val="24"/>
          <w:szCs w:val="24"/>
        </w:rPr>
        <w:t xml:space="preserve">Hazırlayan: Claude (AI Strategy &amp; QA Consultant)</w:t>
      </w:r>
    </w:p>
    <w:p>
      <w:pPr>
        <w:spacing w:after="200"/>
      </w:pPr>
    </w:p>
    <w:p>
      <w:pPr>
        <w:spacing w:after="200"/>
      </w:pPr>
    </w:p>
    <w:p>
      <w:pPr>
        <w:spacing w:after="200"/>
      </w:pPr>
    </w:p>
    <w:p>
      <w:pPr>
        <w:spacing w:after="200"/>
      </w:pPr>
    </w:p>
    <w:p>
      <w:pPr>
        <w:spacing w:after="80"/>
        <w:jc w:val="center"/>
      </w:pPr>
      <w:r>
        <w:rPr>
          <w:rFonts w:ascii="Arial" w:cs="Arial" w:eastAsia="Arial" w:hAnsi="Arial"/>
          <w:b/>
          <w:bCs/>
          <w:color w:val="E65100"/>
          <w:sz w:val="20"/>
          <w:szCs w:val="20"/>
        </w:rPr>
        <w:t xml:space="preserve">VERSİYON 1.0 — İLK DEĞERLENDİRME</w:t>
      </w:r>
    </w:p>
    <w:p>
      <w:pPr>
        <w:sectPr>
          <w:pgSz w:w="12240" w:h="15840" w:orient="portrait"/>
          <w:pgMar w:top="1440" w:right="1440" w:bottom="1440" w:left="1440" w:header="708" w:footer="708" w:gutter="0"/>
          <w:pgNumType/>
          <w:docGrid w:linePitch="360"/>
        </w:sectPr>
      </w:pPr>
    </w:p>
    <w:p>
      <w:pPr>
        <w:pStyle w:val="Heading1"/>
        <w:spacing w:before="300" w:after="150"/>
      </w:pPr>
      <w:r>
        <w:rPr>
          <w:b/>
          <w:bCs/>
        </w:rPr>
        <w:t xml:space="preserve">1. YÖNETİCİ ÖZETİ</w:t>
      </w:r>
    </w:p>
    <w:p>
      <w:pPr>
        <w:spacing w:after="120"/>
      </w:pPr>
      <w:r>
        <w:rPr>
          <w:rFonts w:ascii="Arial" w:cs="Arial" w:eastAsia="Arial" w:hAnsi="Arial"/>
          <w:b w:val="false"/>
          <w:bCs w:val="false"/>
          <w:i w:val="false"/>
          <w:iCs w:val="false"/>
          <w:color w:val="333333"/>
          <w:sz w:val="22"/>
          <w:szCs w:val="22"/>
        </w:rPr>
        <w:t xml:space="preserve">DOSPRESSO HQ WebApp, 22 şube ve 235+ kullanıcıyı yöneten kapsamlı bir franchise operasyon sistemidir. React + Node.js + PostgreSQL mimarisi üzerine kurulu sistem, 320 veritabanı tablosu, 140+ frontend sayfası ve 100+ API endpoint içermektedir.</w:t>
      </w:r>
    </w:p>
    <w:p>
      <w:pPr>
        <w:spacing w:after="200"/>
      </w:pPr>
    </w:p>
    <w:p>
      <w:pPr>
        <w:spacing w:after="120"/>
      </w:pPr>
      <w:r>
        <w:rPr>
          <w:rFonts w:ascii="Arial" w:cs="Arial" w:eastAsia="Arial" w:hAnsi="Arial"/>
          <w:b/>
          <w:bCs/>
          <w:color w:val="2E7D32"/>
          <w:sz w:val="22"/>
          <w:szCs w:val="22"/>
        </w:rPr>
        <w:t xml:space="preserve">GÜÇLÜ YÖNLER: </w:t>
      </w:r>
      <w:r>
        <w:rPr>
          <w:rFonts w:ascii="Arial" w:cs="Arial" w:eastAsia="Arial" w:hAnsi="Arial"/>
          <w:color w:val="333333"/>
          <w:sz w:val="22"/>
          <w:szCs w:val="22"/>
        </w:rPr>
        <w:t xml:space="preserve">Mimari altyapı enterprise seviyesinde. RBAC (26 rol, 6 roleGroup), AI policy engine (deny-by-default), NBA Copilot, Mr. Dobody güvenliği, Akademi/LMS gamification, ekipman yönetimi QR kodlu, reçete kataloğu (145+), arıza sorun giderme adımlı — feature genişliği olağanüstü.</w:t>
      </w:r>
    </w:p>
    <w:p>
      <w:pPr>
        <w:spacing w:after="200"/>
      </w:pPr>
    </w:p>
    <w:p>
      <w:pPr>
        <w:spacing w:after="120"/>
      </w:pPr>
      <w:r>
        <w:rPr>
          <w:rFonts w:ascii="Arial" w:cs="Arial" w:eastAsia="Arial" w:hAnsi="Arial"/>
          <w:b/>
          <w:bCs/>
          <w:color w:val="C62828"/>
          <w:sz w:val="22"/>
          <w:szCs w:val="22"/>
        </w:rPr>
        <w:t xml:space="preserve">KRİTİK SORUN: </w:t>
      </w:r>
      <w:r>
        <w:rPr>
          <w:rFonts w:ascii="Arial" w:cs="Arial" w:eastAsia="Arial" w:hAnsi="Arial"/>
          <w:color w:val="333333"/>
          <w:sz w:val="22"/>
          <w:szCs w:val="22"/>
        </w:rPr>
        <w:t xml:space="preserve">320 tablodan 158'i tamamen boş (%49). Vardiya check-in/out verisi yok (shift_attendance: 0). Satınalma modülü hiç kullanılmamış. 245 onay bekleyen kullanıcı. Akademi rozetleri ve sertifikaları boş. Branch Health Score 5 bileşeninden 2'si (Complaints, Training) yetersiz veriye sahip. Sistem feature-zengin ama veri-fakir.</w:t>
      </w:r>
    </w:p>
    <w:p>
      <w:pPr>
        <w:spacing w:after="200"/>
      </w:pPr>
    </w:p>
    <w:p>
      <w:pPr>
        <w:pStyle w:val="Heading2"/>
        <w:spacing w:before="300" w:after="150"/>
      </w:pPr>
      <w:r>
        <w:rPr>
          <w:b/>
          <w:bCs/>
        </w:rPr>
        <w:t xml:space="preserve">Genel Puanlama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ALAN</w:t>
            </w:r>
          </w:p>
        </w:tc>
        <w:tc>
          <w:tcPr>
            <w:tcW w:type="dxa" w:w="1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PUAN</w:t>
            </w:r>
          </w:p>
        </w:tc>
        <w:tc>
          <w:tcPr>
            <w:tcW w:type="dxa" w:w="4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AÇIKLAMA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Mimari &amp; Altyapı</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9/10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RBAC, policy engine, audit logging, multi-tenant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Feature Genişliği</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9/10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140+ sayfa, Akademi LMS, CRM, Ekipman CMMS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Katmanı</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9/10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NBA Copilot + Mr. Dobody + Policy Engine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Güvenlik</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9/10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Deny-by-default, PII redaction, audit logging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Veri Kalitesi</w:t>
            </w:r>
          </w:p>
        </w:tc>
        <w:tc>
          <w:tcPr>
            <w:tcW w:type="dxa" w:w="15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4/10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158 boş tablo, tutarsız sayılar, test verisi kirli</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Kullanıma Hazırlık</w:t>
            </w:r>
          </w:p>
        </w:tc>
        <w:tc>
          <w:tcPr>
            <w:tcW w:type="dxa" w:w="15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5/10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Demo-ready evet, production-ready hayır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UX Tutarlılığı</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ÇALIŞIYOR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Dark theme tutarlı, mobile-responsive, bottom nav</w:t>
            </w:r>
          </w:p>
        </w:tc>
      </w:tr>
    </w:tbl>
    <w:p>
      <w:pPr>
        <w:spacing w:after="200"/>
      </w:pPr>
    </w:p>
    <w:p>
      <w:pPr>
        <w:pStyle w:val="Heading2"/>
        <w:spacing w:before="300" w:after="150"/>
      </w:pPr>
      <w:r>
        <w:rPr>
          <w:b/>
          <w:bCs/>
        </w:rPr>
        <w:t xml:space="preserve">Temel Teşhis</w:t>
      </w:r>
    </w:p>
    <w:p>
      <w:pPr>
        <w:spacing w:after="120"/>
      </w:pPr>
      <w:r>
        <w:rPr>
          <w:rFonts w:ascii="Arial" w:cs="Arial" w:eastAsia="Arial" w:hAnsi="Arial"/>
          <w:b/>
          <w:bCs/>
          <w:i/>
          <w:iCs/>
          <w:color w:val="333333"/>
          <w:sz w:val="22"/>
          <w:szCs w:val="22"/>
        </w:rPr>
        <w:t xml:space="preserve">"Sistem çok şey yapabiliyor ama hiçbir şeyi uçtan uca kanıtlayamıyor." </w:t>
      </w:r>
      <w:r>
        <w:rPr>
          <w:rFonts w:ascii="Arial" w:cs="Arial" w:eastAsia="Arial" w:hAnsi="Arial"/>
          <w:color w:val="333333"/>
          <w:sz w:val="22"/>
          <w:szCs w:val="22"/>
        </w:rPr>
        <w:t xml:space="preserve">Bu, erken aşama startup'larda sık görülen feature-sprawl sorunudur. Çözüm: Genişlemek yerine derinleşmek. Tek bir rolün günlük döngüsünü %100 çalışır hale getirmek, 10 yeni feature'dan daha değerli.</w:t>
      </w:r>
    </w:p>
    <w:p>
      <w:pPr>
        <w:sectPr>
          <w:pgSz w:w="12240" w:h="15840" w:orient="portrait"/>
          <w:pgMar w:top="1440" w:right="1440" w:bottom="1440" w:left="1440" w:header="708" w:footer="708" w:gutter="0"/>
          <w:pgNumType/>
          <w:docGrid w:linePitch="360"/>
        </w:sectPr>
      </w:pPr>
    </w:p>
    <w:p>
      <w:pPr>
        <w:pStyle w:val="Heading1"/>
        <w:spacing w:before="300" w:after="150"/>
      </w:pPr>
      <w:r>
        <w:rPr>
          <w:b/>
          <w:bCs/>
        </w:rPr>
        <w:t xml:space="preserve">2. TEKNİK ENVANTER</w:t>
      </w:r>
    </w:p>
    <w:p>
      <w:pPr>
        <w:pStyle w:val="Heading2"/>
        <w:spacing w:before="300" w:after="150"/>
      </w:pPr>
      <w:r>
        <w:rPr>
          <w:b/>
          <w:bCs/>
        </w:rPr>
        <w:t xml:space="preserve">2.1 Mimari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KATMAN</w:t>
            </w:r>
          </w:p>
        </w:tc>
        <w:tc>
          <w:tcPr>
            <w:tcW w:type="dxa" w:w="6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TEKNOLOJİ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React + Vite, 140+ sayfa, dark theme, bottom navigation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Backend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Node.js + Express, 24 route dosyası (~1.9M satır), 100+ endpoint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Veritabanı</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PostgreSQL + Drizzle ORM, 320 tablo (162 dolu, 158 boş)</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 &amp; RBAC</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26 rol, 6 roleGroup, deny-by-default, employeeType registry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Katmanı</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NBA Copilot (deterministic), Mr. Dobody (LLM + policy engine), AI Teknik Asistan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Deployment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Replit hosting, Object Storage aktif</w:t>
            </w:r>
          </w:p>
        </w:tc>
      </w:tr>
    </w:tbl>
    <w:p>
      <w:pPr>
        <w:spacing w:after="200"/>
      </w:pPr>
    </w:p>
    <w:p>
      <w:pPr>
        <w:pStyle w:val="Heading2"/>
        <w:spacing w:before="300" w:after="150"/>
      </w:pPr>
      <w:r>
        <w:rPr>
          <w:b/>
          <w:bCs/>
        </w:rPr>
        <w:t xml:space="preserve">2.2 Veritabanı — En Yoğun Tablolar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TABLO</w:t>
            </w:r>
          </w:p>
        </w:tc>
        <w:tc>
          <w:tcPr>
            <w:tcW w:type="dxa" w:w="2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KAYIT</w:t>
            </w:r>
          </w:p>
        </w:tc>
        <w:tc>
          <w:tcPr>
            <w:tcW w:type="dxa" w:w="3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DURUM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notifications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32,914</w:t>
            </w:r>
          </w:p>
        </w:tc>
        <w:tc>
          <w:tcPr>
            <w:tcW w:type="dxa" w:w="3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ÇALIŞIYOR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reminders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12,508</w:t>
            </w:r>
          </w:p>
        </w:tc>
        <w:tc>
          <w:tcPr>
            <w:tcW w:type="dxa" w:w="3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ÇALIŞIYOR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shifts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12,396</w:t>
            </w:r>
          </w:p>
        </w:tc>
        <w:tc>
          <w:tcPr>
            <w:tcW w:type="dxa" w:w="33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SORUNLU</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employee_performance_scores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7,675</w:t>
            </w:r>
          </w:p>
        </w:tc>
        <w:tc>
          <w:tcPr>
            <w:tcW w:type="dxa" w:w="3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ÇALIŞIYOR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checklist_completions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4,916</w:t>
            </w:r>
          </w:p>
        </w:tc>
        <w:tc>
          <w:tcPr>
            <w:tcW w:type="dxa" w:w="3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ÇALIŞIYOR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tasks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1,138</w:t>
            </w:r>
          </w:p>
        </w:tc>
        <w:tc>
          <w:tcPr>
            <w:tcW w:type="dxa" w:w="3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ÇALIŞIYOR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245</w:t>
            </w:r>
          </w:p>
        </w:tc>
        <w:tc>
          <w:tcPr>
            <w:tcW w:type="dxa" w:w="3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DİKKAT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equipment_faults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54</w:t>
            </w:r>
          </w:p>
        </w:tc>
        <w:tc>
          <w:tcPr>
            <w:tcW w:type="dxa" w:w="3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ÇALIŞIYOR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shift_attendance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33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BOŞ</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purchase_orders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33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BOŞ</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training_assignments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33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BOŞ</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product_complaints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33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BOŞ</w:t>
            </w:r>
          </w:p>
        </w:tc>
      </w:tr>
    </w:tbl>
    <w:p>
      <w:pPr>
        <w:spacing w:after="200"/>
      </w:pPr>
    </w:p>
    <w:p>
      <w:pPr>
        <w:pStyle w:val="Heading2"/>
        <w:spacing w:before="300" w:after="150"/>
      </w:pPr>
      <w:r>
        <w:rPr>
          <w:b/>
          <w:bCs/>
        </w:rPr>
        <w:t xml:space="preserve">2.3 Rol Dağılımı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ROLEGROUP</w:t>
            </w:r>
          </w:p>
        </w:tc>
        <w:tc>
          <w:tcPr>
            <w:tcW w:type="dxa" w:w="4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ROLLER</w:t>
            </w:r>
          </w:p>
        </w:tc>
        <w:tc>
          <w:tcPr>
            <w:tcW w:type="dxa" w:w="2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DURUM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branch_floor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stajyer, barista, bar_buddy, supervisor_buddy</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ÇALIŞIYOR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branch_mgmt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supervisor, mudur</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ÇALIŞIYOR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hq_ops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coach, trainer, kalite_kontrol, gida_muhendisi, marketing, destek, teknik, operasyon, ekipman_teknik</w:t>
            </w:r>
          </w:p>
        </w:tc>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KISMEN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hq_finance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muhasebe, muhasebe_ik, satinalma, ik</w:t>
            </w:r>
          </w:p>
        </w:tc>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KISMEN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factory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fabrika_mudur, fabrika_operator + 4 diğer</w:t>
            </w:r>
          </w:p>
        </w:tc>
        <w:tc>
          <w:tcPr>
            <w:tcW w:type="dxa" w:w="2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KISMEN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executive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ceo, cgo, admin</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ÇALIŞIYOR</w:t>
            </w:r>
          </w:p>
        </w:tc>
      </w:tr>
    </w:tbl>
    <w:p>
      <w:pPr>
        <w:sectPr>
          <w:pgSz w:w="12240" w:h="15840" w:orient="portrait"/>
          <w:pgMar w:top="1440" w:right="1440" w:bottom="1440" w:left="1440" w:header="708" w:footer="708" w:gutter="0"/>
          <w:pgNumType/>
          <w:docGrid w:linePitch="360"/>
        </w:sectPr>
      </w:pPr>
    </w:p>
    <w:p>
      <w:pPr>
        <w:pStyle w:val="Heading1"/>
        <w:spacing w:before="300" w:after="150"/>
      </w:pPr>
      <w:r>
        <w:rPr>
          <w:b/>
          <w:bCs/>
        </w:rPr>
        <w:t xml:space="preserve">3. UI/UX ANALİZİ (57 Ekran Görüntüsü)</w:t>
      </w:r>
    </w:p>
    <w:p>
      <w:pPr>
        <w:pStyle w:val="Heading2"/>
        <w:spacing w:before="300" w:after="150"/>
      </w:pPr>
      <w:r>
        <w:rPr>
          <w:b/>
          <w:bCs/>
        </w:rPr>
        <w:t xml:space="preserve">3.1 Çalışan ve Etkileyici Özellikler</w:t>
      </w:r>
    </w:p>
    <w:p>
      <w:pPr>
        <w:pStyle w:val="Heading3"/>
        <w:spacing w:before="300" w:after="150"/>
      </w:pPr>
      <w:r>
        <w:rPr>
          <w:b/>
          <w:bCs/>
        </w:rPr>
        <w:t xml:space="preserve">CGO Command Center</w:t>
      </w:r>
    </w:p>
    <w:p>
      <w:pPr>
        <w:pStyle w:val="ListParagraph"/>
        <w:numPr>
          <w:ilvl w:val="0"/>
          <w:numId w:val="2"/>
        </w:numPr>
        <w:spacing w:after="80"/>
      </w:pPr>
      <w:r>
        <w:rPr>
          <w:rFonts w:ascii="Arial" w:cs="Arial" w:eastAsia="Arial" w:hAnsi="Arial"/>
          <w:color w:val="333333"/>
          <w:sz w:val="22"/>
          <w:szCs w:val="22"/>
        </w:rPr>
        <w:t xml:space="preserve">22 şube, 71/100 ortalama skor, 234 personel — doğru veri akışı</w:t>
      </w:r>
    </w:p>
    <w:p>
      <w:pPr>
        <w:pStyle w:val="ListParagraph"/>
        <w:numPr>
          <w:ilvl w:val="0"/>
          <w:numId w:val="2"/>
        </w:numPr>
        <w:spacing w:after="80"/>
      </w:pPr>
      <w:r>
        <w:rPr>
          <w:rFonts w:ascii="Arial" w:cs="Arial" w:eastAsia="Arial" w:hAnsi="Arial"/>
          <w:color w:val="333333"/>
          <w:sz w:val="22"/>
          <w:szCs w:val="22"/>
        </w:rPr>
        <w:t xml:space="preserve">Şube sıralaması, kritik alertler, 11 kritik/yüksek arıza uyarısı</w:t>
      </w:r>
    </w:p>
    <w:p>
      <w:pPr>
        <w:pStyle w:val="ListParagraph"/>
        <w:numPr>
          <w:ilvl w:val="0"/>
          <w:numId w:val="2"/>
        </w:numPr>
        <w:spacing w:after="80"/>
      </w:pPr>
      <w:r>
        <w:rPr>
          <w:rFonts w:ascii="Arial" w:cs="Arial" w:eastAsia="Arial" w:hAnsi="Arial"/>
          <w:color w:val="333333"/>
          <w:sz w:val="22"/>
          <w:szCs w:val="22"/>
        </w:rPr>
        <w:t xml:space="preserve">Performans grafikler ve trend göstergeleri mevcut</w:t>
      </w:r>
    </w:p>
    <w:p>
      <w:pPr>
        <w:pStyle w:val="Heading3"/>
        <w:spacing w:before="300" w:after="150"/>
      </w:pPr>
      <w:r>
        <w:rPr>
          <w:b/>
          <w:bCs/>
        </w:rPr>
        <w:t xml:space="preserve">Coach Dashboard</w:t>
      </w:r>
    </w:p>
    <w:p>
      <w:pPr>
        <w:pStyle w:val="ListParagraph"/>
        <w:numPr>
          <w:ilvl w:val="0"/>
          <w:numId w:val="2"/>
        </w:numPr>
        <w:spacing w:after="80"/>
      </w:pPr>
      <w:r>
        <w:rPr>
          <w:rFonts w:ascii="Arial" w:cs="Arial" w:eastAsia="Arial" w:hAnsi="Arial"/>
          <w:color w:val="333333"/>
          <w:sz w:val="22"/>
          <w:szCs w:val="22"/>
        </w:rPr>
        <w:t xml:space="preserve">4.2/5 şube skoru, 8 bekleyen ziyaret, %91 uyumluluk</w:t>
      </w:r>
    </w:p>
    <w:p>
      <w:pPr>
        <w:pStyle w:val="ListParagraph"/>
        <w:numPr>
          <w:ilvl w:val="0"/>
          <w:numId w:val="2"/>
        </w:numPr>
        <w:spacing w:after="80"/>
      </w:pPr>
      <w:r>
        <w:rPr>
          <w:rFonts w:ascii="Arial" w:cs="Arial" w:eastAsia="Arial" w:hAnsi="Arial"/>
          <w:color w:val="333333"/>
          <w:sz w:val="22"/>
          <w:szCs w:val="22"/>
        </w:rPr>
        <w:t xml:space="preserve">Branch health scores listesi ile drill-down imkanı</w:t>
      </w:r>
    </w:p>
    <w:p>
      <w:pPr>
        <w:pStyle w:val="ListParagraph"/>
        <w:numPr>
          <w:ilvl w:val="0"/>
          <w:numId w:val="2"/>
        </w:numPr>
        <w:spacing w:after="80"/>
      </w:pPr>
      <w:r>
        <w:rPr>
          <w:rFonts w:ascii="Arial" w:cs="Arial" w:eastAsia="Arial" w:hAnsi="Arial"/>
          <w:color w:val="333333"/>
          <w:sz w:val="22"/>
          <w:szCs w:val="22"/>
        </w:rPr>
        <w:t xml:space="preserve">Günlük görevler tanımlı (Eğitim Takibi, Performans Geri Bildirimi, Quiz Değerlendirme)</w:t>
      </w:r>
    </w:p>
    <w:p>
      <w:pPr>
        <w:pStyle w:val="Heading3"/>
        <w:spacing w:before="300" w:after="150"/>
      </w:pPr>
      <w:r>
        <w:rPr>
          <w:b/>
          <w:bCs/>
        </w:rPr>
        <w:t xml:space="preserve">Mr. Dobody Güvenlik — MÜKEMMEL</w:t>
      </w:r>
    </w:p>
    <w:p>
      <w:pPr>
        <w:pStyle w:val="ListParagraph"/>
        <w:numPr>
          <w:ilvl w:val="0"/>
          <w:numId w:val="2"/>
        </w:numPr>
        <w:spacing w:after="80"/>
      </w:pPr>
      <w:r>
        <w:rPr>
          <w:rFonts w:ascii="Arial" w:cs="Arial" w:eastAsia="Arial" w:hAnsi="Arial"/>
          <w:color w:val="333333"/>
          <w:sz w:val="22"/>
          <w:szCs w:val="22"/>
        </w:rPr>
        <w:t xml:space="preserve">CGO fabrika maliyet sorgusu → DENY (doğru)</w:t>
      </w:r>
    </w:p>
    <w:p>
      <w:pPr>
        <w:pStyle w:val="ListParagraph"/>
        <w:numPr>
          <w:ilvl w:val="0"/>
          <w:numId w:val="2"/>
        </w:numPr>
        <w:spacing w:after="80"/>
      </w:pPr>
      <w:r>
        <w:rPr>
          <w:rFonts w:ascii="Arial" w:cs="Arial" w:eastAsia="Arial" w:hAnsi="Arial"/>
          <w:color w:val="333333"/>
          <w:sz w:val="22"/>
          <w:szCs w:val="22"/>
        </w:rPr>
        <w:t xml:space="preserve">Coach tedarik fiyatı sorgusu → DENY (doğru)</w:t>
      </w:r>
    </w:p>
    <w:p>
      <w:pPr>
        <w:pStyle w:val="ListParagraph"/>
        <w:numPr>
          <w:ilvl w:val="0"/>
          <w:numId w:val="2"/>
        </w:numPr>
        <w:spacing w:after="80"/>
      </w:pPr>
      <w:r>
        <w:rPr>
          <w:rFonts w:ascii="Arial" w:cs="Arial" w:eastAsia="Arial" w:hAnsi="Arial"/>
          <w:color w:val="333333"/>
          <w:sz w:val="22"/>
          <w:szCs w:val="22"/>
        </w:rPr>
        <w:t xml:space="preserve">Sorunlu personel sorgusu → PII koruması aktif, isim vermeden yönlendirme</w:t>
      </w:r>
    </w:p>
    <w:p>
      <w:pPr>
        <w:pStyle w:val="ListParagraph"/>
        <w:numPr>
          <w:ilvl w:val="0"/>
          <w:numId w:val="2"/>
        </w:numPr>
        <w:spacing w:after="80"/>
      </w:pPr>
      <w:r>
        <w:rPr>
          <w:rFonts w:ascii="Arial" w:cs="Arial" w:eastAsia="Arial" w:hAnsi="Arial"/>
          <w:color w:val="333333"/>
          <w:sz w:val="22"/>
          <w:szCs w:val="22"/>
        </w:rPr>
        <w:t xml:space="preserve">Role-based hızlı sorgular: Admin vs Supervisor tamamen farklı soru setleri</w:t>
      </w:r>
    </w:p>
    <w:p>
      <w:pPr>
        <w:pStyle w:val="Heading3"/>
        <w:spacing w:before="300" w:after="150"/>
      </w:pPr>
      <w:r>
        <w:rPr>
          <w:b/>
          <w:bCs/>
        </w:rPr>
        <w:t xml:space="preserve">Supervisor Dashboard — EN ZENGİN</w:t>
      </w:r>
    </w:p>
    <w:p>
      <w:pPr>
        <w:pStyle w:val="ListParagraph"/>
        <w:numPr>
          <w:ilvl w:val="0"/>
          <w:numId w:val="2"/>
        </w:numPr>
        <w:spacing w:after="80"/>
      </w:pPr>
      <w:r>
        <w:rPr>
          <w:rFonts w:ascii="Arial" w:cs="Arial" w:eastAsia="Arial" w:hAnsi="Arial"/>
          <w:color w:val="333333"/>
          <w:sz w:val="22"/>
          <w:szCs w:val="22"/>
        </w:rPr>
        <w:t xml:space="preserve">Işıklar şubesi 24/100 Kritik — doğru alarm veriyor</w:t>
      </w:r>
    </w:p>
    <w:p>
      <w:pPr>
        <w:pStyle w:val="ListParagraph"/>
        <w:numPr>
          <w:ilvl w:val="0"/>
          <w:numId w:val="2"/>
        </w:numPr>
        <w:spacing w:after="80"/>
      </w:pPr>
      <w:r>
        <w:rPr>
          <w:rFonts w:ascii="Arial" w:cs="Arial" w:eastAsia="Arial" w:hAnsi="Arial"/>
          <w:color w:val="333333"/>
          <w:sz w:val="22"/>
          <w:szCs w:val="22"/>
        </w:rPr>
        <w:t xml:space="preserve">6 günlük görev: Sabah Açılış, Personel Yoklama, Checklist Takibi, Kasa Kapanışı, Arıza Kontrolü, Kayıp Eşya</w:t>
      </w:r>
    </w:p>
    <w:p>
      <w:pPr>
        <w:pStyle w:val="ListParagraph"/>
        <w:numPr>
          <w:ilvl w:val="0"/>
          <w:numId w:val="2"/>
        </w:numPr>
        <w:spacing w:after="80"/>
      </w:pPr>
      <w:r>
        <w:rPr>
          <w:rFonts w:ascii="Arial" w:cs="Arial" w:eastAsia="Arial" w:hAnsi="Arial"/>
          <w:color w:val="333333"/>
          <w:sz w:val="22"/>
          <w:szCs w:val="22"/>
        </w:rPr>
        <w:t xml:space="preserve">AI Risk Sinyalleri: 11 ekip, 1 risk altında (Süleyman Aydın skor 42/eşik 50)</w:t>
      </w:r>
    </w:p>
    <w:p>
      <w:pPr>
        <w:pStyle w:val="ListParagraph"/>
        <w:numPr>
          <w:ilvl w:val="0"/>
          <w:numId w:val="2"/>
        </w:numPr>
        <w:spacing w:after="80"/>
      </w:pPr>
      <w:r>
        <w:rPr>
          <w:rFonts w:ascii="Arial" w:cs="Arial" w:eastAsia="Arial" w:hAnsi="Arial"/>
          <w:color w:val="333333"/>
          <w:sz w:val="22"/>
          <w:szCs w:val="22"/>
        </w:rPr>
        <w:t xml:space="preserve">Compliance uyarısı: Cihan Kolakan yalnız çalışamaz — vardiyada tek bırakılamaz</w:t>
      </w:r>
    </w:p>
    <w:p>
      <w:pPr>
        <w:pStyle w:val="ListParagraph"/>
        <w:numPr>
          <w:ilvl w:val="0"/>
          <w:numId w:val="2"/>
        </w:numPr>
        <w:spacing w:after="80"/>
      </w:pPr>
      <w:r>
        <w:rPr>
          <w:rFonts w:ascii="Arial" w:cs="Arial" w:eastAsia="Arial" w:hAnsi="Arial"/>
          <w:color w:val="333333"/>
          <w:sz w:val="22"/>
          <w:szCs w:val="22"/>
        </w:rPr>
        <w:t xml:space="preserve">Personel durumu canlı: İzinli, Gelmedi, Aktif statüleri</w:t>
      </w:r>
    </w:p>
    <w:p>
      <w:pPr>
        <w:pStyle w:val="Heading3"/>
        <w:spacing w:before="300" w:after="150"/>
      </w:pPr>
      <w:r>
        <w:rPr>
          <w:b/>
          <w:bCs/>
        </w:rPr>
        <w:t xml:space="preserve">Akademi/LMS</w:t>
      </w:r>
    </w:p>
    <w:p>
      <w:pPr>
        <w:pStyle w:val="ListParagraph"/>
        <w:numPr>
          <w:ilvl w:val="0"/>
          <w:numId w:val="2"/>
        </w:numPr>
        <w:spacing w:after="80"/>
      </w:pPr>
      <w:r>
        <w:rPr>
          <w:rFonts w:ascii="Arial" w:cs="Arial" w:eastAsia="Arial" w:hAnsi="Arial"/>
          <w:color w:val="333333"/>
          <w:sz w:val="22"/>
          <w:szCs w:val="22"/>
        </w:rPr>
        <w:t xml:space="preserve">43 eğitim modülü, 145+ reçete, kariyer yolu (5 seviye), 12 rozet, gamification XP sistemi</w:t>
      </w:r>
    </w:p>
    <w:p>
      <w:pPr>
        <w:pStyle w:val="ListParagraph"/>
        <w:numPr>
          <w:ilvl w:val="0"/>
          <w:numId w:val="2"/>
        </w:numPr>
        <w:spacing w:after="80"/>
      </w:pPr>
      <w:r>
        <w:rPr>
          <w:rFonts w:ascii="Arial" w:cs="Arial" w:eastAsia="Arial" w:hAnsi="Arial"/>
          <w:color w:val="333333"/>
          <w:sz w:val="22"/>
          <w:szCs w:val="22"/>
        </w:rPr>
        <w:t xml:space="preserve">Supervisor için özel yol: Ekip Yönetimi → Kalite Denetim → Sertifikasyon</w:t>
      </w:r>
    </w:p>
    <w:p>
      <w:pPr>
        <w:pStyle w:val="ListParagraph"/>
        <w:numPr>
          <w:ilvl w:val="0"/>
          <w:numId w:val="2"/>
        </w:numPr>
        <w:spacing w:after="80"/>
      </w:pPr>
      <w:r>
        <w:rPr>
          <w:rFonts w:ascii="Arial" w:cs="Arial" w:eastAsia="Arial" w:hAnsi="Arial"/>
          <w:color w:val="333333"/>
          <w:sz w:val="22"/>
          <w:szCs w:val="22"/>
        </w:rPr>
        <w:t xml:space="preserve">AI Teknik Asistan ekipman detayında — cihaz kalibrasyonu soruları cevaplanıyor</w:t>
      </w:r>
    </w:p>
    <w:p>
      <w:pPr>
        <w:pStyle w:val="Heading3"/>
        <w:spacing w:before="300" w:after="150"/>
      </w:pPr>
      <w:r>
        <w:rPr>
          <w:b/>
          <w:bCs/>
        </w:rPr>
        <w:t xml:space="preserve">Ekipman Yönetimi — CMMS Seviyesi</w:t>
      </w:r>
    </w:p>
    <w:p>
      <w:pPr>
        <w:pStyle w:val="ListParagraph"/>
        <w:numPr>
          <w:ilvl w:val="0"/>
          <w:numId w:val="2"/>
        </w:numPr>
        <w:spacing w:after="80"/>
      </w:pPr>
      <w:r>
        <w:rPr>
          <w:rFonts w:ascii="Arial" w:cs="Arial" w:eastAsia="Arial" w:hAnsi="Arial"/>
          <w:color w:val="333333"/>
          <w:sz w:val="22"/>
          <w:szCs w:val="22"/>
        </w:rPr>
        <w:t xml:space="preserve">QR kodlu ekipman kartları, şube bazlı filtreleme, sağlık skoru (85)</w:t>
      </w:r>
    </w:p>
    <w:p>
      <w:pPr>
        <w:pStyle w:val="ListParagraph"/>
        <w:numPr>
          <w:ilvl w:val="0"/>
          <w:numId w:val="2"/>
        </w:numPr>
        <w:spacing w:after="80"/>
      </w:pPr>
      <w:r>
        <w:rPr>
          <w:rFonts w:ascii="Arial" w:cs="Arial" w:eastAsia="Arial" w:hAnsi="Arial"/>
          <w:color w:val="333333"/>
          <w:sz w:val="22"/>
          <w:szCs w:val="22"/>
        </w:rPr>
        <w:t xml:space="preserve">Arıza kaydı öncesi zorunlu sorun giderme adımları — akıllı tasarım</w:t>
      </w:r>
    </w:p>
    <w:p>
      <w:pPr>
        <w:pStyle w:val="ListParagraph"/>
        <w:numPr>
          <w:ilvl w:val="0"/>
          <w:numId w:val="2"/>
        </w:numPr>
        <w:spacing w:after="80"/>
      </w:pPr>
      <w:r>
        <w:rPr>
          <w:rFonts w:ascii="Arial" w:cs="Arial" w:eastAsia="Arial" w:hAnsi="Arial"/>
          <w:color w:val="333333"/>
          <w:sz w:val="22"/>
          <w:szCs w:val="22"/>
        </w:rPr>
        <w:t xml:space="preserve">8 tab detay: Bakım Geçmişi, Bakım Planı, Arızalar, Servis, Yorumlar, QR Kod, Kılavuz, Zaman Çizelgesi</w:t>
      </w:r>
    </w:p>
    <w:p>
      <w:pPr>
        <w:pStyle w:val="Heading3"/>
        <w:spacing w:before="300" w:after="150"/>
      </w:pPr>
      <w:r>
        <w:rPr>
          <w:b/>
          <w:bCs/>
        </w:rPr>
        <w:t xml:space="preserve">Admin Panel — Enterprise</w:t>
      </w:r>
    </w:p>
    <w:p>
      <w:pPr>
        <w:pStyle w:val="ListParagraph"/>
        <w:numPr>
          <w:ilvl w:val="0"/>
          <w:numId w:val="2"/>
        </w:numPr>
        <w:spacing w:after="80"/>
      </w:pPr>
      <w:r>
        <w:rPr>
          <w:rFonts w:ascii="Arial" w:cs="Arial" w:eastAsia="Arial" w:hAnsi="Arial"/>
          <w:color w:val="333333"/>
          <w:sz w:val="22"/>
          <w:szCs w:val="22"/>
        </w:rPr>
        <w:t xml:space="preserve">235 kullanıcı, 22 şube, sistem durumu monitoring (DB/API/Storage hepsi sağlıklı)</w:t>
      </w:r>
    </w:p>
    <w:p>
      <w:pPr>
        <w:pStyle w:val="ListParagraph"/>
        <w:numPr>
          <w:ilvl w:val="0"/>
          <w:numId w:val="2"/>
        </w:numPr>
        <w:spacing w:after="80"/>
      </w:pPr>
      <w:r>
        <w:rPr>
          <w:rFonts w:ascii="Arial" w:cs="Arial" w:eastAsia="Arial" w:hAnsi="Arial"/>
          <w:color w:val="333333"/>
          <w:sz w:val="22"/>
          <w:szCs w:val="22"/>
        </w:rPr>
        <w:t xml:space="preserve">5 ana tab × çoklu sub-tab: Yapay Zeka Ayarları, AI Bilgi Yönetimi, AI Maliyetleri, Widget Yönetimi, Hero Widget Editör, AI Politikaları</w:t>
      </w:r>
    </w:p>
    <w:p>
      <w:pPr>
        <w:pStyle w:val="ListParagraph"/>
        <w:numPr>
          <w:ilvl w:val="0"/>
          <w:numId w:val="2"/>
        </w:numPr>
        <w:spacing w:after="80"/>
      </w:pPr>
      <w:r>
        <w:rPr>
          <w:rFonts w:ascii="Arial" w:cs="Arial" w:eastAsia="Arial" w:hAnsi="Arial"/>
          <w:color w:val="333333"/>
          <w:sz w:val="22"/>
          <w:szCs w:val="22"/>
        </w:rPr>
        <w:t xml:space="preserve">Seed Verisi, Veri Dışa Aktarma, Çöp Kutusu, Denetim Günlüğü</w:t>
      </w:r>
    </w:p>
    <w:p>
      <w:pPr>
        <w:spacing w:after="200"/>
      </w:pPr>
    </w:p>
    <w:p>
      <w:pPr>
        <w:pStyle w:val="Heading2"/>
        <w:spacing w:before="300" w:after="150"/>
      </w:pPr>
      <w:r>
        <w:rPr>
          <w:b/>
          <w:bCs/>
        </w:rPr>
        <w:t xml:space="preserve">3.2 Kritik UI/UX Sorunları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860"/>
        <w:gridCol w:w="3000"/>
      </w:tblGrid>
      <w:tr>
        <w:tc>
          <w:tcPr>
            <w:tcW w:type="dxa" w:w="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SORUN</w:t>
            </w:r>
          </w:p>
        </w:tc>
        <w:tc>
          <w:tcPr>
            <w:tcW w:type="dxa" w:w="2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GÖRÜLDÜĞÜ YER</w:t>
            </w:r>
          </w:p>
        </w:tc>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ETKİ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 gecikmiş görev birikimi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Supervisor — Bana Atanan</w:t>
            </w:r>
          </w:p>
        </w:tc>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Kullanıcı motivasyon kaybı, sistemi terk etme riski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Rozetler 0/12, Puan 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Supervisor Akademi — Başarılarım</w:t>
            </w:r>
          </w:p>
        </w:tc>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Gamification anlamsız, engagement düşük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Kariyer Yolu tamamlandı ama rozetler boş</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Supervisor Akademi — çelişki</w:t>
            </w:r>
          </w:p>
        </w:tc>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Kullanıcı güvenini sarsar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Kasa raporu görevi her gün tekrar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Görev listesi — 24-28 Şubat</w:t>
            </w:r>
          </w:p>
        </w:tc>
        <w:tc>
          <w:tcPr>
            <w:tcW w:type="dxa" w:w="3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333333"/>
                <w:sz w:val="20"/>
                <w:szCs w:val="20"/>
              </w:rPr>
              <w:t xml:space="preserve">Recurring task temizlenmemiş, ekran kirliliği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Ekipman uptime %0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CGO Dashboard</w:t>
            </w:r>
          </w:p>
        </w:tc>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Yanlış alarm, dashboard güvenilirliği düşer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414 gün gecikmiş bakım</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Ekipman kartları</w:t>
            </w:r>
          </w:p>
        </w:tc>
        <w:tc>
          <w:tcPr>
            <w:tcW w:type="dxa" w:w="3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333333"/>
                <w:sz w:val="20"/>
                <w:szCs w:val="20"/>
              </w:rPr>
              <w:t xml:space="preserve">Bakım planı başlangıç tarihi hatalı</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245 onay bekleyen kullanıcı</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AI Önerileri</w:t>
            </w:r>
          </w:p>
        </w:tc>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Sistem erişim darboğazı</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Ayın Elemanı: Bilinmiyor — 0 puan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Dashboard</w:t>
            </w:r>
          </w:p>
        </w:tc>
        <w:tc>
          <w:tcPr>
            <w:tcW w:type="dxa" w:w="3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333333"/>
                <w:sz w:val="20"/>
                <w:szCs w:val="20"/>
              </w:rPr>
              <w:t xml:space="preserve">Boş veri görünümü, profesyonellik kaybı</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Arıza sayıları tutarsız (Admin 0 vs CGO 11)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Arıza vs CGO Dashboard</w:t>
            </w:r>
          </w:p>
        </w:tc>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Veri güvenilirliği sorunu</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Günlük görevler içeriksiz</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Supervisor Akademi — görev adı görünmüyor</w:t>
            </w:r>
          </w:p>
        </w:tc>
        <w:tc>
          <w:tcPr>
            <w:tcW w:type="dxa" w:w="3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333333"/>
                <w:sz w:val="20"/>
                <w:szCs w:val="20"/>
              </w:rPr>
              <w:t xml:space="preserve">Kullanıcı ne yapacağını bilemiyor</w:t>
            </w:r>
          </w:p>
        </w:tc>
      </w:tr>
    </w:tbl>
    <w:p>
      <w:pPr>
        <w:sectPr>
          <w:pgSz w:w="12240" w:h="15840" w:orient="portrait"/>
          <w:pgMar w:top="1440" w:right="1440" w:bottom="1440" w:left="1440" w:header="708" w:footer="708" w:gutter="0"/>
          <w:pgNumType/>
          <w:docGrid w:linePitch="360"/>
        </w:sectPr>
      </w:pPr>
    </w:p>
    <w:p>
      <w:pPr>
        <w:pStyle w:val="Heading1"/>
        <w:spacing w:before="300" w:after="150"/>
      </w:pPr>
      <w:r>
        <w:rPr>
          <w:b/>
          <w:bCs/>
        </w:rPr>
        <w:t xml:space="preserve">4. BRANCH HEALTH SCORE — VERİ HAZIRLIK ANALİZİ</w:t>
      </w:r>
    </w:p>
    <w:p>
      <w:pPr>
        <w:spacing w:after="120"/>
      </w:pPr>
      <w:r>
        <w:rPr>
          <w:rFonts w:ascii="Arial" w:cs="Arial" w:eastAsia="Arial" w:hAnsi="Arial"/>
          <w:b w:val="false"/>
          <w:bCs w:val="false"/>
          <w:i w:val="false"/>
          <w:iCs w:val="false"/>
          <w:color w:val="333333"/>
          <w:sz w:val="22"/>
          <w:szCs w:val="22"/>
        </w:rPr>
        <w:t xml:space="preserve">Branch Health Score sisteminizin en stratejik özelliği. Coach ve CGO dashboard'larının temelini oluşturuyor. 5 bileşenli ağırlıklı skor modeli mevcut. Ancak veri kaynakları tam dolmamış.</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000"/>
        <w:gridCol w:w="2000"/>
        <w:gridCol w:w="2160"/>
      </w:tblGrid>
      <w:tr>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BİLEŞEN</w:t>
            </w:r>
          </w:p>
        </w:tc>
        <w:tc>
          <w:tcPr>
            <w:tcW w:type="dxa" w:w="1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AĞIRLIK</w:t>
            </w:r>
          </w:p>
        </w:tc>
        <w:tc>
          <w:tcPr>
            <w:tcW w:type="dxa" w:w="2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VERİ KAYNAĞI</w:t>
            </w:r>
          </w:p>
        </w:tc>
        <w:tc>
          <w:tcPr>
            <w:tcW w:type="dxa" w:w="2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KAYIT SAYISI</w:t>
            </w:r>
          </w:p>
        </w:tc>
        <w:tc>
          <w:tcPr>
            <w:tcW w:type="dxa" w:w="2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DURUM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Inspections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checklist_completions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4,916</w:t>
            </w:r>
          </w:p>
        </w:tc>
        <w:tc>
          <w:tcPr>
            <w:tcW w:type="dxa" w:w="2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YETERLİ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Complaints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guest_complaints + product_complaints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+ 0</w:t>
            </w:r>
          </w:p>
        </w:tc>
        <w:tc>
          <w:tcPr>
            <w:tcW w:type="dxa" w:w="2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YETERSİZ</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Equipment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equipment_faults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54</w:t>
            </w:r>
          </w:p>
        </w:tc>
        <w:tc>
          <w:tcPr>
            <w:tcW w:type="dxa" w:w="2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YETERLİ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training_assignments (eski) / user_career_progress (V2)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 / 6</w:t>
            </w:r>
          </w:p>
        </w:tc>
        <w:tc>
          <w:tcPr>
            <w:tcW w:type="dxa" w:w="2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YETERSİZ</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Ops Hygiene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tasks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1,138</w:t>
            </w:r>
          </w:p>
        </w:tc>
        <w:tc>
          <w:tcPr>
            <w:tcW w:type="dxa" w:w="2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YETERLİ</w:t>
            </w:r>
          </w:p>
        </w:tc>
      </w:tr>
    </w:tbl>
    <w:p>
      <w:pPr>
        <w:spacing w:after="200"/>
      </w:pPr>
    </w:p>
    <w:p>
      <w:pPr>
        <w:spacing w:after="120"/>
      </w:pPr>
      <w:r>
        <w:rPr>
          <w:rFonts w:ascii="Arial" w:cs="Arial" w:eastAsia="Arial" w:hAnsi="Arial"/>
          <w:b/>
          <w:bCs/>
          <w:color w:val="C62828"/>
          <w:sz w:val="22"/>
          <w:szCs w:val="22"/>
        </w:rPr>
        <w:t xml:space="preserve">SONUÇ: </w:t>
      </w:r>
      <w:r>
        <w:rPr>
          <w:rFonts w:ascii="Arial" w:cs="Arial" w:eastAsia="Arial" w:hAnsi="Arial"/>
          <w:color w:val="333333"/>
          <w:sz w:val="22"/>
          <w:szCs w:val="22"/>
        </w:rPr>
        <w:t xml:space="preserve">5 bileşenden 3'ü hesaplanabilir durumda. Complaints ve Training bileşenleri insufficientData: true ile neutral skor (70/100) döndürecek. Branch Health Score matematiksel olarak çalışıyor ama %40 ağırlıktaki bileşenler gerçek performansı yansıtmıyor. </w:t>
      </w:r>
      <w:r>
        <w:rPr>
          <w:rFonts w:ascii="Arial" w:cs="Arial" w:eastAsia="Arial" w:hAnsi="Arial"/>
          <w:b/>
          <w:bCs/>
          <w:color w:val="333333"/>
          <w:sz w:val="22"/>
          <w:szCs w:val="22"/>
        </w:rPr>
        <w:t xml:space="preserve">Academy V2 tablolarının (user_career_progress, quiz_results) Training bileşenine entegre edilmesi ilk kritik düzeltmedir.</w:t>
      </w:r>
    </w:p>
    <w:p>
      <w:pPr>
        <w:sectPr>
          <w:pgSz w:w="12240" w:h="15840" w:orient="portrait"/>
          <w:pgMar w:top="1440" w:right="1440" w:bottom="1440" w:left="1440" w:header="708" w:footer="708" w:gutter="0"/>
          <w:pgNumType/>
          <w:docGrid w:linePitch="360"/>
        </w:sectPr>
      </w:pPr>
    </w:p>
    <w:p>
      <w:pPr>
        <w:pStyle w:val="Heading1"/>
        <w:spacing w:before="300" w:after="150"/>
      </w:pPr>
      <w:r>
        <w:rPr>
          <w:b/>
          <w:bCs/>
        </w:rPr>
        <w:t xml:space="preserve">5. KRİTİK KOPMA NOKTALARI</w:t>
      </w:r>
    </w:p>
    <w:p>
      <w:pPr>
        <w:spacing w:after="120"/>
      </w:pPr>
      <w:r>
        <w:rPr>
          <w:rFonts w:ascii="Arial" w:cs="Arial" w:eastAsia="Arial" w:hAnsi="Arial"/>
          <w:b w:val="false"/>
          <w:bCs w:val="false"/>
          <w:i w:val="false"/>
          <w:iCs w:val="false"/>
          <w:color w:val="333333"/>
          <w:sz w:val="22"/>
          <w:szCs w:val="22"/>
        </w:rPr>
        <w:t xml:space="preserve">Aşağıdaki akışlar tasarlanmış ancak veri akışı kopuk — kullanıcı deneyimini doğrudan etkiliyor:</w:t>
      </w:r>
    </w:p>
    <w:p>
      <w:pPr>
        <w:spacing w:after="200"/>
      </w:pPr>
    </w:p>
    <w:p>
      <w:pPr>
        <w:pStyle w:val="Heading2"/>
        <w:spacing w:before="300" w:after="150"/>
      </w:pPr>
      <w:r>
        <w:rPr>
          <w:b/>
          <w:bCs/>
        </w:rPr>
        <w:t xml:space="preserve">5.1 Vardiya → Yoklama Kopukluğu</w:t>
      </w:r>
    </w:p>
    <w:p>
      <w:pPr>
        <w:spacing w:after="120"/>
      </w:pPr>
      <w:r>
        <w:rPr>
          <w:rFonts w:ascii="Arial" w:cs="Arial" w:eastAsia="Arial" w:hAnsi="Arial"/>
          <w:color w:val="333333"/>
          <w:sz w:val="22"/>
          <w:szCs w:val="22"/>
        </w:rPr>
        <w:t xml:space="preserve">12,396 vardiya kaydı var ama shift_attendance tablosu tamamen boş (0 satır). </w:t>
      </w:r>
      <w:r>
        <w:rPr>
          <w:rFonts w:ascii="Arial" w:cs="Arial" w:eastAsia="Arial" w:hAnsi="Arial"/>
          <w:b/>
          <w:bCs/>
          <w:color w:val="333333"/>
          <w:sz w:val="22"/>
          <w:szCs w:val="22"/>
        </w:rPr>
        <w:t xml:space="preserve">QR/NFC check-in mekanizması ya hiç kullanılmamış ya da veri branch_shift_sessions'a (2 kayıt) yazılıyor.</w:t>
      </w:r>
      <w:r>
        <w:rPr>
          <w:rFonts w:ascii="Arial" w:cs="Arial" w:eastAsia="Arial" w:hAnsi="Arial"/>
          <w:color w:val="333333"/>
          <w:sz w:val="22"/>
          <w:szCs w:val="22"/>
        </w:rPr>
        <w:t xml:space="preserve"> Bu durum Branch Health Score'un Ops Hygiene bileşenini etkiliyor ve devam takibi (canli-takip sayfası) anlamsız kılıyor.</w:t>
      </w:r>
    </w:p>
    <w:p>
      <w:pPr>
        <w:pStyle w:val="Heading2"/>
        <w:spacing w:before="300" w:after="150"/>
      </w:pPr>
      <w:r>
        <w:rPr>
          <w:b/>
          <w:bCs/>
        </w:rPr>
        <w:t xml:space="preserve">5.2 Satınalma Zinciri Tamamen Boş</w:t>
      </w:r>
    </w:p>
    <w:p>
      <w:pPr>
        <w:spacing w:after="120"/>
      </w:pPr>
      <w:r>
        <w:rPr>
          <w:rFonts w:ascii="Arial" w:cs="Arial" w:eastAsia="Arial" w:hAnsi="Arial"/>
          <w:b w:val="false"/>
          <w:bCs w:val="false"/>
          <w:i w:val="false"/>
          <w:iCs w:val="false"/>
          <w:color w:val="333333"/>
          <w:sz w:val="22"/>
          <w:szCs w:val="22"/>
        </w:rPr>
        <w:t xml:space="preserve">purchase_orders, purchase_order_items, procurement_items, procurement_proposals, goods_receipts — tümü 0 kayıt. Stok yönetimi için kritik olan tedarik zinciri hiç aktif değil. stock_counts: 3 başlatılmış ama stock_count_items: 0 — stok sayım başlamış ama item detayı girilmemiş.</w:t>
      </w:r>
    </w:p>
    <w:p>
      <w:pPr>
        <w:pStyle w:val="Heading2"/>
        <w:spacing w:before="300" w:after="150"/>
      </w:pPr>
      <w:r>
        <w:rPr>
          <w:b/>
          <w:bCs/>
        </w:rPr>
        <w:t xml:space="preserve">5.3 Eğitim Sistemi İkiliği</w:t>
      </w:r>
    </w:p>
    <w:p>
      <w:pPr>
        <w:spacing w:after="120"/>
      </w:pPr>
      <w:r>
        <w:rPr>
          <w:rFonts w:ascii="Arial" w:cs="Arial" w:eastAsia="Arial" w:hAnsi="Arial"/>
          <w:b w:val="false"/>
          <w:bCs w:val="false"/>
          <w:i w:val="false"/>
          <w:iCs w:val="false"/>
          <w:color w:val="333333"/>
          <w:sz w:val="22"/>
          <w:szCs w:val="22"/>
        </w:rPr>
        <w:t xml:space="preserve">Eski training sistemi (training_assignments/completions) tamamen boş. Yeni Academy V2 sistemi (user_career_progress: 6, quiz_results mevcut) farklı tablolar kullanıyor. Branch Health Score'un Training bileşeninin hangi tabloyu sorguladığı doğrulanmalı — büyük ihtimalle eski boş tabloyu sorguluyor.</w:t>
      </w:r>
    </w:p>
    <w:p>
      <w:pPr>
        <w:pStyle w:val="Heading2"/>
        <w:spacing w:before="300" w:after="150"/>
      </w:pPr>
      <w:r>
        <w:rPr>
          <w:b/>
          <w:bCs/>
        </w:rPr>
        <w:t xml:space="preserve">5.4 Tablo Proliferasyonu</w:t>
      </w:r>
    </w:p>
    <w:p>
      <w:pPr>
        <w:spacing w:after="120"/>
      </w:pPr>
      <w:r>
        <w:rPr>
          <w:rFonts w:ascii="Arial" w:cs="Arial" w:eastAsia="Arial" w:hAnsi="Arial"/>
          <w:b/>
          <w:bCs/>
          <w:color w:val="333333"/>
          <w:sz w:val="22"/>
          <w:szCs w:val="22"/>
        </w:rPr>
        <w:t xml:space="preserve">320 tablodan 158'i boş (%49). </w:t>
      </w:r>
      <w:r>
        <w:rPr>
          <w:rFonts w:ascii="Arial" w:cs="Arial" w:eastAsia="Arial" w:hAnsi="Arial"/>
          <w:color w:val="333333"/>
          <w:sz w:val="22"/>
          <w:szCs w:val="22"/>
        </w:rPr>
        <w:t xml:space="preserve">Bu ya gereksiz tablo oluşturulduğu ya da feature'ların tamamlanmadan bırakıldığı anlamına gelir. Kullanılmayan tabloların 'active feature' mi 'dead code' mu olduğu belirlenmeli. Bu düzeltilmeden yeni feature eklemek teknik borcu katlanarak artırır.</w:t>
      </w:r>
    </w:p>
    <w:p>
      <w:pPr>
        <w:sectPr>
          <w:pgSz w:w="12240" w:h="15840" w:orient="portrait"/>
          <w:pgMar w:top="1440" w:right="1440" w:bottom="1440" w:left="1440" w:header="708" w:footer="708" w:gutter="0"/>
          <w:pgNumType/>
          <w:docGrid w:linePitch="360"/>
        </w:sectPr>
      </w:pPr>
    </w:p>
    <w:p>
      <w:pPr>
        <w:pStyle w:val="Heading1"/>
        <w:spacing w:before="300" w:after="150"/>
      </w:pPr>
      <w:r>
        <w:rPr>
          <w:b/>
          <w:bCs/>
        </w:rPr>
        <w:t xml:space="preserve">6. ÖNERİLEN YOL HARİTASI</w:t>
      </w:r>
    </w:p>
    <w:p>
      <w:pPr>
        <w:spacing w:after="120"/>
      </w:pPr>
      <w:r>
        <w:rPr>
          <w:rFonts w:ascii="Arial" w:cs="Arial" w:eastAsia="Arial" w:hAnsi="Arial"/>
          <w:b/>
          <w:bCs/>
          <w:color w:val="1565C0"/>
          <w:sz w:val="22"/>
          <w:szCs w:val="22"/>
        </w:rPr>
        <w:t xml:space="preserve">METODOLOJİ: "1 Rol, 1 Hafta, 1 Döngü" </w:t>
      </w:r>
      <w:r>
        <w:rPr>
          <w:rFonts w:ascii="Arial" w:cs="Arial" w:eastAsia="Arial" w:hAnsi="Arial"/>
          <w:color w:val="333333"/>
          <w:sz w:val="22"/>
          <w:szCs w:val="22"/>
        </w:rPr>
        <w:t xml:space="preserve">— Yeni feature eklemek yerine, mevcut bir rolün günlük işleyişini uçtan uca kanıtlamak. Pilot rol: </w:t>
      </w:r>
      <w:r>
        <w:rPr>
          <w:rFonts w:ascii="Arial" w:cs="Arial" w:eastAsia="Arial" w:hAnsi="Arial"/>
          <w:b/>
          <w:bCs/>
          <w:color w:val="333333"/>
          <w:sz w:val="22"/>
          <w:szCs w:val="22"/>
        </w:rPr>
        <w:t xml:space="preserve">Supervisor (Şube Müdürü)</w:t>
      </w:r>
      <w:r>
        <w:rPr>
          <w:rFonts w:ascii="Arial" w:cs="Arial" w:eastAsia="Arial" w:hAnsi="Arial"/>
          <w:color w:val="333333"/>
          <w:sz w:val="22"/>
          <w:szCs w:val="22"/>
        </w:rPr>
        <w:t xml:space="preserve"> — en zengin dashboard, en çok veri, en yüksek adopsiyon potansiyeli.</w:t>
      </w:r>
    </w:p>
    <w:p>
      <w:pPr>
        <w:spacing w:after="200"/>
      </w:pPr>
    </w:p>
    <w:p>
      <w:pPr>
        <w:pStyle w:val="Heading2"/>
        <w:spacing w:before="300" w:after="150"/>
      </w:pPr>
      <w:r>
        <w:rPr>
          <w:b/>
          <w:bCs/>
        </w:rPr>
        <w:t xml:space="preserve">HAFTA 0: Acil Temizlik (Şimdi)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000"/>
        <w:gridCol w:w="2360"/>
      </w:tblGrid>
      <w:tr>
        <w:tc>
          <w:tcPr>
            <w:tcW w:type="dxa" w:w="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İŞ</w:t>
            </w:r>
          </w:p>
        </w:tc>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NEDEN</w:t>
            </w:r>
          </w:p>
        </w:tc>
        <w:tc>
          <w:tcPr>
            <w:tcW w:type="dxa" w:w="2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TAHMİNİ SÜRE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T0.1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245 onay bekleyen kullanıcıyı temizle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Sistem erişim darboğazı</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saat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T0.2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Gecikmiş görevleri toplu arşivle/kapat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 gecikmiş görev kullanıcıyı boğuyor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saat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T0.3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Ekipman bakım başlangıç tarihlerini düzelt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414 gün gecikme hatalı</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saat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T0.4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Arıza sayı tutarsızlığını çöz (Admin vs CGO)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 güvenilirliği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saat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T0.5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Ayın Elemanı 'Bilinmiyor' düzelt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Profesyonellik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 dk</w:t>
            </w:r>
          </w:p>
        </w:tc>
      </w:tr>
    </w:tbl>
    <w:p>
      <w:pPr>
        <w:spacing w:after="200"/>
      </w:pPr>
    </w:p>
    <w:p>
      <w:pPr>
        <w:pStyle w:val="Heading2"/>
        <w:spacing w:before="300" w:after="150"/>
      </w:pPr>
      <w:r>
        <w:rPr>
          <w:b/>
          <w:bCs/>
        </w:rPr>
        <w:t xml:space="preserve">HAFTA 1: Supervisor Günlük Döngü Testi</w:t>
      </w:r>
    </w:p>
    <w:p>
      <w:pPr>
        <w:spacing w:after="120"/>
      </w:pPr>
      <w:r>
        <w:rPr>
          <w:rFonts w:ascii="Arial" w:cs="Arial" w:eastAsia="Arial" w:hAnsi="Arial"/>
          <w:b w:val="false"/>
          <w:bCs w:val="false"/>
          <w:i w:val="false"/>
          <w:iCs w:val="false"/>
          <w:color w:val="333333"/>
          <w:sz w:val="22"/>
          <w:szCs w:val="22"/>
        </w:rPr>
        <w:t xml:space="preserve">Supervisor Basri'nin Işıklar şubesinde tam bir gün simülasyonu: Sabah açılış → personel yoklama → checklist → görev atama → arıza kontrol → kasa kapanışı. Her adımda akışın uçtan uca çalıştığını doğrula.</w:t>
      </w:r>
    </w:p>
    <w:p>
      <w:pPr>
        <w:pStyle w:val="ListParagraph"/>
        <w:numPr>
          <w:ilvl w:val="0"/>
          <w:numId w:val="2"/>
        </w:numPr>
        <w:spacing w:after="80"/>
      </w:pPr>
      <w:r>
        <w:rPr>
          <w:rFonts w:ascii="Arial" w:cs="Arial" w:eastAsia="Arial" w:hAnsi="Arial"/>
          <w:color w:val="333333"/>
          <w:sz w:val="22"/>
          <w:szCs w:val="22"/>
        </w:rPr>
        <w:t xml:space="preserve">Günlük 6 görevin her birinin tıklandığında doğru sayfaya yönlendirdiğini test et</w:t>
      </w:r>
    </w:p>
    <w:p>
      <w:pPr>
        <w:pStyle w:val="ListParagraph"/>
        <w:numPr>
          <w:ilvl w:val="0"/>
          <w:numId w:val="2"/>
        </w:numPr>
        <w:spacing w:after="80"/>
      </w:pPr>
      <w:r>
        <w:rPr>
          <w:rFonts w:ascii="Arial" w:cs="Arial" w:eastAsia="Arial" w:hAnsi="Arial"/>
          <w:color w:val="333333"/>
          <w:sz w:val="22"/>
          <w:szCs w:val="22"/>
        </w:rPr>
        <w:t xml:space="preserve">Checklist execution flow'unun çalıştığını doğrula</w:t>
      </w:r>
    </w:p>
    <w:p>
      <w:pPr>
        <w:pStyle w:val="ListParagraph"/>
        <w:numPr>
          <w:ilvl w:val="0"/>
          <w:numId w:val="2"/>
        </w:numPr>
        <w:spacing w:after="80"/>
      </w:pPr>
      <w:r>
        <w:rPr>
          <w:rFonts w:ascii="Arial" w:cs="Arial" w:eastAsia="Arial" w:hAnsi="Arial"/>
          <w:color w:val="333333"/>
          <w:sz w:val="22"/>
          <w:szCs w:val="22"/>
        </w:rPr>
        <w:t xml:space="preserve">Görev ata → takip et → tamamla döngüsünü test et</w:t>
      </w:r>
    </w:p>
    <w:p>
      <w:pPr>
        <w:pStyle w:val="ListParagraph"/>
        <w:numPr>
          <w:ilvl w:val="0"/>
          <w:numId w:val="2"/>
        </w:numPr>
        <w:spacing w:after="80"/>
      </w:pPr>
      <w:r>
        <w:rPr>
          <w:rFonts w:ascii="Arial" w:cs="Arial" w:eastAsia="Arial" w:hAnsi="Arial"/>
          <w:color w:val="333333"/>
          <w:sz w:val="22"/>
          <w:szCs w:val="22"/>
        </w:rPr>
        <w:t xml:space="preserve">AI Risk Sinyalleri'nin Görüntüle butonunun çalıştığını kontrol et</w:t>
      </w:r>
    </w:p>
    <w:p>
      <w:pPr>
        <w:pStyle w:val="ListParagraph"/>
        <w:numPr>
          <w:ilvl w:val="0"/>
          <w:numId w:val="2"/>
        </w:numPr>
        <w:spacing w:after="80"/>
      </w:pPr>
      <w:r>
        <w:rPr>
          <w:rFonts w:ascii="Arial" w:cs="Arial" w:eastAsia="Arial" w:hAnsi="Arial"/>
          <w:color w:val="333333"/>
          <w:sz w:val="22"/>
          <w:szCs w:val="22"/>
        </w:rPr>
        <w:t xml:space="preserve">NBA kartının sinyal kaynaklarının gerçek veri çektiğini doğrula</w:t>
      </w:r>
    </w:p>
    <w:p>
      <w:pPr>
        <w:spacing w:after="200"/>
      </w:pPr>
    </w:p>
    <w:p>
      <w:pPr>
        <w:pStyle w:val="Heading2"/>
        <w:spacing w:before="300" w:after="150"/>
      </w:pPr>
      <w:r>
        <w:rPr>
          <w:b/>
          <w:bCs/>
        </w:rPr>
        <w:t xml:space="preserve">HAFTA 2: Veri Entegrasyonu &amp; Branch Health Score</w:t>
      </w:r>
    </w:p>
    <w:p>
      <w:pPr>
        <w:pStyle w:val="ListParagraph"/>
        <w:numPr>
          <w:ilvl w:val="0"/>
          <w:numId w:val="2"/>
        </w:numPr>
        <w:spacing w:after="80"/>
      </w:pPr>
      <w:r>
        <w:rPr>
          <w:rFonts w:ascii="Arial" w:cs="Arial" w:eastAsia="Arial" w:hAnsi="Arial"/>
          <w:color w:val="333333"/>
          <w:sz w:val="22"/>
          <w:szCs w:val="22"/>
        </w:rPr>
        <w:t xml:space="preserve">Academy V2 tablolarını (user_career_progress, quiz_results) Branch Health Score Training bileşenine bağla</w:t>
      </w:r>
    </w:p>
    <w:p>
      <w:pPr>
        <w:pStyle w:val="ListParagraph"/>
        <w:numPr>
          <w:ilvl w:val="0"/>
          <w:numId w:val="2"/>
        </w:numPr>
        <w:spacing w:after="80"/>
      </w:pPr>
      <w:r>
        <w:rPr>
          <w:rFonts w:ascii="Arial" w:cs="Arial" w:eastAsia="Arial" w:hAnsi="Arial"/>
          <w:color w:val="333333"/>
          <w:sz w:val="22"/>
          <w:szCs w:val="22"/>
        </w:rPr>
        <w:t xml:space="preserve">guest_complaints tablosuna minimum 10-20 test şikayet ekle</w:t>
      </w:r>
    </w:p>
    <w:p>
      <w:pPr>
        <w:pStyle w:val="ListParagraph"/>
        <w:numPr>
          <w:ilvl w:val="0"/>
          <w:numId w:val="2"/>
        </w:numPr>
        <w:spacing w:after="80"/>
      </w:pPr>
      <w:r>
        <w:rPr>
          <w:rFonts w:ascii="Arial" w:cs="Arial" w:eastAsia="Arial" w:hAnsi="Arial"/>
          <w:color w:val="333333"/>
          <w:sz w:val="22"/>
          <w:szCs w:val="22"/>
        </w:rPr>
        <w:t xml:space="preserve">shift_attendance'ın neden boş olduğunu araştır ve QR check-in akışını test et</w:t>
      </w:r>
    </w:p>
    <w:p>
      <w:pPr>
        <w:pStyle w:val="ListParagraph"/>
        <w:numPr>
          <w:ilvl w:val="0"/>
          <w:numId w:val="2"/>
        </w:numPr>
        <w:spacing w:after="80"/>
      </w:pPr>
      <w:r>
        <w:rPr>
          <w:rFonts w:ascii="Arial" w:cs="Arial" w:eastAsia="Arial" w:hAnsi="Arial"/>
          <w:color w:val="333333"/>
          <w:sz w:val="22"/>
          <w:szCs w:val="22"/>
        </w:rPr>
        <w:t xml:space="preserve">Branch Health Score'un 5/5 bileşenle doğru hesaplandığını doğrula</w:t>
      </w:r>
    </w:p>
    <w:p>
      <w:pPr>
        <w:spacing w:after="200"/>
      </w:pPr>
    </w:p>
    <w:p>
      <w:pPr>
        <w:pStyle w:val="Heading2"/>
        <w:spacing w:before="300" w:after="150"/>
      </w:pPr>
      <w:r>
        <w:rPr>
          <w:b/>
          <w:bCs/>
        </w:rPr>
        <w:t xml:space="preserve">HAFTA 3: Coach Akışı</w:t>
      </w:r>
    </w:p>
    <w:p>
      <w:pPr>
        <w:pStyle w:val="ListParagraph"/>
        <w:numPr>
          <w:ilvl w:val="0"/>
          <w:numId w:val="2"/>
        </w:numPr>
        <w:spacing w:after="80"/>
      </w:pPr>
      <w:r>
        <w:rPr>
          <w:rFonts w:ascii="Arial" w:cs="Arial" w:eastAsia="Arial" w:hAnsi="Arial"/>
          <w:color w:val="333333"/>
          <w:sz w:val="22"/>
          <w:szCs w:val="22"/>
        </w:rPr>
        <w:t xml:space="preserve">Coach dashboard → şube detayı → aksiyon ata → takip et → kapat döngüsü</w:t>
      </w:r>
    </w:p>
    <w:p>
      <w:pPr>
        <w:pStyle w:val="ListParagraph"/>
        <w:numPr>
          <w:ilvl w:val="0"/>
          <w:numId w:val="2"/>
        </w:numPr>
        <w:spacing w:after="80"/>
      </w:pPr>
      <w:r>
        <w:rPr>
          <w:rFonts w:ascii="Arial" w:cs="Arial" w:eastAsia="Arial" w:hAnsi="Arial"/>
          <w:color w:val="333333"/>
          <w:sz w:val="22"/>
          <w:szCs w:val="22"/>
        </w:rPr>
        <w:t xml:space="preserve">Branch health scores listesinden drill-down çalışıyor mu?</w:t>
      </w:r>
    </w:p>
    <w:p>
      <w:pPr>
        <w:pStyle w:val="ListParagraph"/>
        <w:numPr>
          <w:ilvl w:val="0"/>
          <w:numId w:val="2"/>
        </w:numPr>
        <w:spacing w:after="80"/>
      </w:pPr>
      <w:r>
        <w:rPr>
          <w:rFonts w:ascii="Arial" w:cs="Arial" w:eastAsia="Arial" w:hAnsi="Arial"/>
          <w:color w:val="333333"/>
          <w:sz w:val="22"/>
          <w:szCs w:val="22"/>
        </w:rPr>
        <w:t xml:space="preserve">Coach günlük görevlerinin (0/3) tıklanınca ne olduğunu test et</w:t>
      </w:r>
    </w:p>
    <w:p>
      <w:pPr>
        <w:pStyle w:val="ListParagraph"/>
        <w:numPr>
          <w:ilvl w:val="0"/>
          <w:numId w:val="2"/>
        </w:numPr>
        <w:spacing w:after="80"/>
      </w:pPr>
      <w:r>
        <w:rPr>
          <w:rFonts w:ascii="Arial" w:cs="Arial" w:eastAsia="Arial" w:hAnsi="Arial"/>
          <w:color w:val="333333"/>
          <w:sz w:val="22"/>
          <w:szCs w:val="22"/>
        </w:rPr>
        <w:t xml:space="preserve">Kötüleşen şubelere otomatik alert mekanizmasını doğrula</w:t>
      </w:r>
    </w:p>
    <w:p>
      <w:pPr>
        <w:spacing w:after="200"/>
      </w:pPr>
    </w:p>
    <w:p>
      <w:pPr>
        <w:pStyle w:val="Heading2"/>
        <w:spacing w:before="300" w:after="150"/>
      </w:pPr>
      <w:r>
        <w:rPr>
          <w:b/>
          <w:bCs/>
        </w:rPr>
        <w:t xml:space="preserve">HAFTA 4: NBA V2 &amp; Akademi Düzeltmeleri</w:t>
      </w:r>
    </w:p>
    <w:p>
      <w:pPr>
        <w:pStyle w:val="ListParagraph"/>
        <w:numPr>
          <w:ilvl w:val="0"/>
          <w:numId w:val="2"/>
        </w:numPr>
        <w:spacing w:after="80"/>
      </w:pPr>
      <w:r>
        <w:rPr>
          <w:rFonts w:ascii="Arial" w:cs="Arial" w:eastAsia="Arial" w:hAnsi="Arial"/>
          <w:color w:val="333333"/>
          <w:sz w:val="22"/>
          <w:szCs w:val="22"/>
        </w:rPr>
        <w:t xml:space="preserve">Supervisor rozetlerinin kazanılabilir olduğunu doğrula (quiz tamamla → rozet açılsın)</w:t>
      </w:r>
    </w:p>
    <w:p>
      <w:pPr>
        <w:pStyle w:val="ListParagraph"/>
        <w:numPr>
          <w:ilvl w:val="0"/>
          <w:numId w:val="2"/>
        </w:numPr>
        <w:spacing w:after="80"/>
      </w:pPr>
      <w:r>
        <w:rPr>
          <w:rFonts w:ascii="Arial" w:cs="Arial" w:eastAsia="Arial" w:hAnsi="Arial"/>
          <w:color w:val="333333"/>
          <w:sz w:val="22"/>
          <w:szCs w:val="22"/>
        </w:rPr>
        <w:t xml:space="preserve">Kariyer Yolu tutarsızlığını düzelt (tamamlandı vs 0 rozet çelişkisi)</w:t>
      </w:r>
    </w:p>
    <w:p>
      <w:pPr>
        <w:pStyle w:val="ListParagraph"/>
        <w:numPr>
          <w:ilvl w:val="0"/>
          <w:numId w:val="2"/>
        </w:numPr>
        <w:spacing w:after="80"/>
      </w:pPr>
      <w:r>
        <w:rPr>
          <w:rFonts w:ascii="Arial" w:cs="Arial" w:eastAsia="Arial" w:hAnsi="Arial"/>
          <w:color w:val="333333"/>
          <w:sz w:val="22"/>
          <w:szCs w:val="22"/>
        </w:rPr>
        <w:t xml:space="preserve">Günlük görevlerin adlarını görünür yap</w:t>
      </w:r>
    </w:p>
    <w:p>
      <w:pPr>
        <w:pStyle w:val="ListParagraph"/>
        <w:numPr>
          <w:ilvl w:val="0"/>
          <w:numId w:val="2"/>
        </w:numPr>
        <w:spacing w:after="80"/>
      </w:pPr>
      <w:r>
        <w:rPr>
          <w:rFonts w:ascii="Arial" w:cs="Arial" w:eastAsia="Arial" w:hAnsi="Arial"/>
          <w:color w:val="333333"/>
          <w:sz w:val="22"/>
          <w:szCs w:val="22"/>
        </w:rPr>
        <w:t xml:space="preserve">NBA Copilot'a daha zengin sinyaller ekle (academic progress, streak data)</w:t>
      </w:r>
    </w:p>
    <w:p>
      <w:pPr>
        <w:spacing w:after="200"/>
      </w:pPr>
    </w:p>
    <w:p>
      <w:pPr>
        <w:pStyle w:val="Heading2"/>
        <w:spacing w:before="300" w:after="150"/>
      </w:pPr>
      <w:r>
        <w:rPr>
          <w:b/>
          <w:bCs/>
        </w:rPr>
        <w:t xml:space="preserve">HAFTA 5-6: Stabilizasyon &amp; Genişleme</w:t>
      </w:r>
    </w:p>
    <w:p>
      <w:pPr>
        <w:pStyle w:val="ListParagraph"/>
        <w:numPr>
          <w:ilvl w:val="0"/>
          <w:numId w:val="2"/>
        </w:numPr>
        <w:spacing w:after="80"/>
      </w:pPr>
      <w:r>
        <w:rPr>
          <w:rFonts w:ascii="Arial" w:cs="Arial" w:eastAsia="Arial" w:hAnsi="Arial"/>
          <w:color w:val="333333"/>
          <w:sz w:val="22"/>
          <w:szCs w:val="22"/>
        </w:rPr>
        <w:t xml:space="preserve">Kullanılmayan 158 tabloyu active/dead olarak sınıfla, dead olanları dokümante et</w:t>
      </w:r>
    </w:p>
    <w:p>
      <w:pPr>
        <w:pStyle w:val="ListParagraph"/>
        <w:numPr>
          <w:ilvl w:val="0"/>
          <w:numId w:val="2"/>
        </w:numPr>
        <w:spacing w:after="80"/>
      </w:pPr>
      <w:r>
        <w:rPr>
          <w:rFonts w:ascii="Arial" w:cs="Arial" w:eastAsia="Arial" w:hAnsi="Arial"/>
          <w:color w:val="333333"/>
          <w:sz w:val="22"/>
          <w:szCs w:val="22"/>
        </w:rPr>
        <w:t xml:space="preserve">Mobile performance optimizasyonu (iPad test sonuçlarına göre)</w:t>
      </w:r>
    </w:p>
    <w:p>
      <w:pPr>
        <w:pStyle w:val="ListParagraph"/>
        <w:numPr>
          <w:ilvl w:val="0"/>
          <w:numId w:val="2"/>
        </w:numPr>
        <w:spacing w:after="80"/>
      </w:pPr>
      <w:r>
        <w:rPr>
          <w:rFonts w:ascii="Arial" w:cs="Arial" w:eastAsia="Arial" w:hAnsi="Arial"/>
          <w:color w:val="333333"/>
          <w:sz w:val="22"/>
          <w:szCs w:val="22"/>
        </w:rPr>
        <w:t xml:space="preserve">Smoke test genişlet: her roleGroup için minimum 1 kritik akış testi</w:t>
      </w:r>
    </w:p>
    <w:p>
      <w:pPr>
        <w:pStyle w:val="ListParagraph"/>
        <w:numPr>
          <w:ilvl w:val="0"/>
          <w:numId w:val="2"/>
        </w:numPr>
        <w:spacing w:after="80"/>
      </w:pPr>
      <w:r>
        <w:rPr>
          <w:rFonts w:ascii="Arial" w:cs="Arial" w:eastAsia="Arial" w:hAnsi="Arial"/>
          <w:color w:val="333333"/>
          <w:sz w:val="22"/>
          <w:szCs w:val="22"/>
        </w:rPr>
        <w:t xml:space="preserve">CGO ve Admin dashboard veri tutarlılığını doğrula</w:t>
      </w:r>
    </w:p>
    <w:p>
      <w:pPr>
        <w:sectPr>
          <w:pgSz w:w="12240" w:h="15840" w:orient="portrait"/>
          <w:pgMar w:top="1440" w:right="1440" w:bottom="1440" w:left="1440" w:header="708" w:footer="708" w:gutter="0"/>
          <w:pgNumType/>
          <w:docGrid w:linePitch="360"/>
        </w:sectPr>
      </w:pPr>
    </w:p>
    <w:p>
      <w:pPr>
        <w:pStyle w:val="Heading1"/>
        <w:spacing w:before="300" w:after="150"/>
      </w:pPr>
      <w:r>
        <w:rPr>
          <w:b/>
          <w:bCs/>
        </w:rPr>
        <w:t xml:space="preserve">7. İLK SPRINT TICKET — Replit Agent İçin</w:t>
      </w:r>
    </w:p>
    <w:p>
      <w:pPr>
        <w:spacing w:after="200"/>
      </w:pPr>
    </w:p>
    <w:p>
      <w:pPr>
        <w:shd w:fill="E3F2FD" w:val="clear"/>
        <w:spacing w:after="80"/>
      </w:pPr>
      <w:r>
        <w:rPr>
          <w:rFonts w:ascii="Arial" w:cs="Arial" w:eastAsia="Arial" w:hAnsi="Arial"/>
          <w:b/>
          <w:bCs/>
          <w:color w:val="1565C0"/>
          <w:sz w:val="26"/>
          <w:szCs w:val="26"/>
        </w:rPr>
        <w:t xml:space="preserve">  TICKET: T0.1 — Acil Veri Temizliği &amp; Dashboard Güvenilirlik Düzeltmesi</w:t>
      </w:r>
    </w:p>
    <w:p>
      <w:pPr>
        <w:spacing w:after="200"/>
      </w:pPr>
    </w:p>
    <w:p>
      <w:pPr>
        <w:spacing w:after="120"/>
      </w:pPr>
      <w:r>
        <w:rPr>
          <w:rFonts w:ascii="Arial" w:cs="Arial" w:eastAsia="Arial" w:hAnsi="Arial"/>
          <w:b/>
          <w:bCs/>
          <w:color w:val="1565C0"/>
          <w:sz w:val="22"/>
          <w:szCs w:val="22"/>
        </w:rPr>
        <w:t xml:space="preserve">CONTEXT: </w:t>
      </w:r>
      <w:r>
        <w:rPr>
          <w:rFonts w:ascii="Arial" w:cs="Arial" w:eastAsia="Arial" w:hAnsi="Arial"/>
          <w:color w:val="333333"/>
          <w:sz w:val="22"/>
          <w:szCs w:val="22"/>
        </w:rPr>
        <w:t xml:space="preserve">Sistem 57 ekran görüntüsü ve teknik analiz ile incelendi. Feature altyapısı güçlü ancak veri tutarsızlıkları dashboard'ların güvenilirliğini düşürüyor. Bu ticket, yeni feature eklemeden önce mevcut verilerin temizlenmesini ve tutarlı hale getirilmesini hedefliyor.</w:t>
      </w:r>
    </w:p>
    <w:p>
      <w:pPr>
        <w:spacing w:after="200"/>
      </w:pPr>
    </w:p>
    <w:p>
      <w:pPr>
        <w:spacing w:after="120"/>
      </w:pPr>
      <w:r>
        <w:rPr>
          <w:rFonts w:ascii="Arial" w:cs="Arial" w:eastAsia="Arial" w:hAnsi="Arial"/>
          <w:b/>
          <w:bCs/>
          <w:color w:val="1565C0"/>
          <w:sz w:val="22"/>
          <w:szCs w:val="22"/>
        </w:rPr>
        <w:t xml:space="preserve">GOAL: </w:t>
      </w:r>
      <w:r>
        <w:rPr>
          <w:rFonts w:ascii="Arial" w:cs="Arial" w:eastAsia="Arial" w:hAnsi="Arial"/>
          <w:color w:val="333333"/>
          <w:sz w:val="22"/>
          <w:szCs w:val="22"/>
        </w:rPr>
        <w:t xml:space="preserve">Dashboard'larda görünen tutarsızlıkları düzelt, kullanıcıların sisteme güvenini artır, Branch Health Score için veri tabanını hazırla.</w:t>
      </w:r>
    </w:p>
    <w:p>
      <w:pPr>
        <w:spacing w:after="200"/>
      </w:pPr>
    </w:p>
    <w:p>
      <w:pPr>
        <w:spacing w:after="120"/>
      </w:pPr>
      <w:r>
        <w:rPr>
          <w:rFonts w:ascii="Arial" w:cs="Arial" w:eastAsia="Arial" w:hAnsi="Arial"/>
          <w:b/>
          <w:bCs/>
          <w:color w:val="1565C0"/>
          <w:sz w:val="22"/>
          <w:szCs w:val="22"/>
        </w:rPr>
        <w:t xml:space="preserve">TASKS:</w:t>
      </w:r>
    </w:p>
    <w:p>
      <w:pPr>
        <w:pStyle w:val="ListParagraph"/>
        <w:numPr>
          <w:ilvl w:val="0"/>
          <w:numId w:val="3"/>
        </w:numPr>
        <w:spacing w:after="80"/>
      </w:pPr>
      <w:r>
        <w:rPr>
          <w:rFonts w:ascii="Arial" w:cs="Arial" w:eastAsia="Arial" w:hAnsi="Arial"/>
          <w:b/>
          <w:bCs/>
          <w:color w:val="333333"/>
          <w:sz w:val="22"/>
          <w:szCs w:val="22"/>
        </w:rPr>
        <w:t xml:space="preserve">1) </w:t>
      </w:r>
      <w:r>
        <w:rPr>
          <w:rFonts w:ascii="Arial" w:cs="Arial" w:eastAsia="Arial" w:hAnsi="Arial"/>
          <w:color w:val="333333"/>
          <w:sz w:val="22"/>
          <w:szCs w:val="22"/>
        </w:rPr>
        <w:t xml:space="preserve">245 onay bekleyen kullanıcıyı incele. Gerçek kullanıcılar mı yoksa test verisi mi? Test verisini temizle, gerçekleri toplu onayla veya reddet. Sonucu raporla.</w:t>
      </w:r>
    </w:p>
    <w:p>
      <w:pPr>
        <w:pStyle w:val="ListParagraph"/>
        <w:numPr>
          <w:ilvl w:val="0"/>
          <w:numId w:val="3"/>
        </w:numPr>
        <w:spacing w:after="80"/>
      </w:pPr>
      <w:r>
        <w:rPr>
          <w:rFonts w:ascii="Arial" w:cs="Arial" w:eastAsia="Arial" w:hAnsi="Arial"/>
          <w:b/>
          <w:bCs/>
          <w:color w:val="333333"/>
          <w:sz w:val="22"/>
          <w:szCs w:val="22"/>
        </w:rPr>
        <w:t xml:space="preserve">2) </w:t>
      </w:r>
      <w:r>
        <w:rPr>
          <w:rFonts w:ascii="Arial" w:cs="Arial" w:eastAsia="Arial" w:hAnsi="Arial"/>
          <w:color w:val="333333"/>
          <w:sz w:val="22"/>
          <w:szCs w:val="22"/>
        </w:rPr>
        <w:t xml:space="preserve">equipment tablosundaki bakım tarihlerini kontrol et. 'Sonraki Bakım: 9.01.2025' olan kayıtları bugüne göre güncelle. 414 gün gecikmiş bakım uyarısının kaybolduğunu doğrula.</w:t>
      </w:r>
    </w:p>
    <w:p>
      <w:pPr>
        <w:pStyle w:val="ListParagraph"/>
        <w:numPr>
          <w:ilvl w:val="0"/>
          <w:numId w:val="3"/>
        </w:numPr>
        <w:spacing w:after="80"/>
      </w:pPr>
      <w:r>
        <w:rPr>
          <w:rFonts w:ascii="Arial" w:cs="Arial" w:eastAsia="Arial" w:hAnsi="Arial"/>
          <w:b/>
          <w:bCs/>
          <w:color w:val="333333"/>
          <w:sz w:val="22"/>
          <w:szCs w:val="22"/>
        </w:rPr>
        <w:t xml:space="preserve">3) </w:t>
      </w:r>
      <w:r>
        <w:rPr>
          <w:rFonts w:ascii="Arial" w:cs="Arial" w:eastAsia="Arial" w:hAnsi="Arial"/>
          <w:color w:val="333333"/>
          <w:sz w:val="22"/>
          <w:szCs w:val="22"/>
        </w:rPr>
        <w:t xml:space="preserve">Arıza sayı tutarsızlığını araştır: Admin Arıza Yönetimi 0 Kritik/0 Yüksek gösterirken CGO dashboard 11 kritik/yüksek arıza diyor. Kaynağı bul ve düzelt.</w:t>
      </w:r>
    </w:p>
    <w:p>
      <w:pPr>
        <w:pStyle w:val="ListParagraph"/>
        <w:numPr>
          <w:ilvl w:val="0"/>
          <w:numId w:val="3"/>
        </w:numPr>
        <w:spacing w:after="80"/>
      </w:pPr>
      <w:r>
        <w:rPr>
          <w:rFonts w:ascii="Arial" w:cs="Arial" w:eastAsia="Arial" w:hAnsi="Arial"/>
          <w:b/>
          <w:bCs/>
          <w:color w:val="333333"/>
          <w:sz w:val="22"/>
          <w:szCs w:val="22"/>
        </w:rPr>
        <w:t xml:space="preserve">4) </w:t>
      </w:r>
      <w:r>
        <w:rPr>
          <w:rFonts w:ascii="Arial" w:cs="Arial" w:eastAsia="Arial" w:hAnsi="Arial"/>
          <w:color w:val="333333"/>
          <w:sz w:val="22"/>
          <w:szCs w:val="22"/>
        </w:rPr>
        <w:t xml:space="preserve">'Ayın Elemanı: Bilinmiyor — 0 puan' kaydını düzelt. Ya gerçek bir seçim yap ya da bu widget'ı veri yokken gizle.</w:t>
      </w:r>
    </w:p>
    <w:p>
      <w:pPr>
        <w:pStyle w:val="ListParagraph"/>
        <w:numPr>
          <w:ilvl w:val="0"/>
          <w:numId w:val="3"/>
        </w:numPr>
        <w:spacing w:after="80"/>
      </w:pPr>
      <w:r>
        <w:rPr>
          <w:rFonts w:ascii="Arial" w:cs="Arial" w:eastAsia="Arial" w:hAnsi="Arial"/>
          <w:b/>
          <w:bCs/>
          <w:color w:val="333333"/>
          <w:sz w:val="22"/>
          <w:szCs w:val="22"/>
        </w:rPr>
        <w:t xml:space="preserve">5) </w:t>
      </w:r>
      <w:r>
        <w:rPr>
          <w:rFonts w:ascii="Arial" w:cs="Arial" w:eastAsia="Arial" w:hAnsi="Arial"/>
          <w:color w:val="333333"/>
          <w:sz w:val="22"/>
          <w:szCs w:val="22"/>
        </w:rPr>
        <w:t xml:space="preserve">Ekipman uptime %0 hesaplamasını kontrol et. CGO dashboard'da 'Ekipman uptime %0 — hedefin altında' uyarısı var. Hesaplama mantığını incele, veri yoksa neutral/gizli yap.</w:t>
      </w:r>
    </w:p>
    <w:p>
      <w:pPr>
        <w:spacing w:after="200"/>
      </w:pPr>
    </w:p>
    <w:p>
      <w:pPr>
        <w:spacing w:after="120"/>
      </w:pPr>
      <w:r>
        <w:rPr>
          <w:rFonts w:ascii="Arial" w:cs="Arial" w:eastAsia="Arial" w:hAnsi="Arial"/>
          <w:b/>
          <w:bCs/>
          <w:color w:val="2E7D32"/>
          <w:sz w:val="22"/>
          <w:szCs w:val="22"/>
        </w:rPr>
        <w:t xml:space="preserve">ACCEPTANCE CRITERIA:</w:t>
      </w:r>
    </w:p>
    <w:p>
      <w:pPr>
        <w:pStyle w:val="ListParagraph"/>
        <w:numPr>
          <w:ilvl w:val="0"/>
          <w:numId w:val="2"/>
        </w:numPr>
        <w:spacing w:after="80"/>
      </w:pPr>
      <w:r>
        <w:rPr>
          <w:rFonts w:ascii="Arial" w:cs="Arial" w:eastAsia="Arial" w:hAnsi="Arial"/>
          <w:color w:val="333333"/>
          <w:sz w:val="22"/>
          <w:szCs w:val="22"/>
        </w:rPr>
        <w:t xml:space="preserve">Admin dashboard'da onay bekleyen kullanıcı sayısı &lt; 10</w:t>
      </w:r>
    </w:p>
    <w:p>
      <w:pPr>
        <w:pStyle w:val="ListParagraph"/>
        <w:numPr>
          <w:ilvl w:val="0"/>
          <w:numId w:val="2"/>
        </w:numPr>
        <w:spacing w:after="80"/>
      </w:pPr>
      <w:r>
        <w:rPr>
          <w:rFonts w:ascii="Arial" w:cs="Arial" w:eastAsia="Arial" w:hAnsi="Arial"/>
          <w:color w:val="333333"/>
          <w:sz w:val="22"/>
          <w:szCs w:val="22"/>
        </w:rPr>
        <w:t xml:space="preserve">Ekipman kartlarında gecikmiş bakım süresi makul aralıkta (&lt; 60 gün)</w:t>
      </w:r>
    </w:p>
    <w:p>
      <w:pPr>
        <w:pStyle w:val="ListParagraph"/>
        <w:numPr>
          <w:ilvl w:val="0"/>
          <w:numId w:val="2"/>
        </w:numPr>
        <w:spacing w:after="80"/>
      </w:pPr>
      <w:r>
        <w:rPr>
          <w:rFonts w:ascii="Arial" w:cs="Arial" w:eastAsia="Arial" w:hAnsi="Arial"/>
          <w:color w:val="333333"/>
          <w:sz w:val="22"/>
          <w:szCs w:val="22"/>
        </w:rPr>
        <w:t xml:space="preserve">Admin Arıza ve CGO Dashboard arıza sayıları tutarlı</w:t>
      </w:r>
    </w:p>
    <w:p>
      <w:pPr>
        <w:pStyle w:val="ListParagraph"/>
        <w:numPr>
          <w:ilvl w:val="0"/>
          <w:numId w:val="2"/>
        </w:numPr>
        <w:spacing w:after="80"/>
      </w:pPr>
      <w:r>
        <w:rPr>
          <w:rFonts w:ascii="Arial" w:cs="Arial" w:eastAsia="Arial" w:hAnsi="Arial"/>
          <w:color w:val="333333"/>
          <w:sz w:val="22"/>
          <w:szCs w:val="22"/>
        </w:rPr>
        <w:t xml:space="preserve">Ayın Elemanı widget'ı ya gerçek isim gösteriyor ya da gizli</w:t>
      </w:r>
    </w:p>
    <w:p>
      <w:pPr>
        <w:pStyle w:val="ListParagraph"/>
        <w:numPr>
          <w:ilvl w:val="0"/>
          <w:numId w:val="2"/>
        </w:numPr>
        <w:spacing w:after="80"/>
      </w:pPr>
      <w:r>
        <w:rPr>
          <w:rFonts w:ascii="Arial" w:cs="Arial" w:eastAsia="Arial" w:hAnsi="Arial"/>
          <w:color w:val="333333"/>
          <w:sz w:val="22"/>
          <w:szCs w:val="22"/>
        </w:rPr>
        <w:t xml:space="preserve">CGO ekipman uptime %0 değil, hesaplanmış değer veya gizli</w:t>
      </w:r>
    </w:p>
    <w:p>
      <w:pPr>
        <w:spacing w:after="200"/>
      </w:pPr>
    </w:p>
    <w:p>
      <w:pPr>
        <w:spacing w:after="120"/>
      </w:pPr>
      <w:r>
        <w:rPr>
          <w:rFonts w:ascii="Arial" w:cs="Arial" w:eastAsia="Arial" w:hAnsi="Arial"/>
          <w:b/>
          <w:bCs/>
          <w:color w:val="C62828"/>
          <w:sz w:val="22"/>
          <w:szCs w:val="22"/>
        </w:rPr>
        <w:t xml:space="preserve">SECURITY CHECK:</w:t>
      </w:r>
    </w:p>
    <w:p>
      <w:pPr>
        <w:pStyle w:val="ListParagraph"/>
        <w:numPr>
          <w:ilvl w:val="0"/>
          <w:numId w:val="2"/>
        </w:numPr>
        <w:spacing w:after="80"/>
      </w:pPr>
      <w:r>
        <w:rPr>
          <w:rFonts w:ascii="Arial" w:cs="Arial" w:eastAsia="Arial" w:hAnsi="Arial"/>
          <w:color w:val="333333"/>
          <w:sz w:val="22"/>
          <w:szCs w:val="22"/>
        </w:rPr>
        <w:t xml:space="preserve">Hiçbir kullanıcı verisi (PII) silinmesin — sadece durum güncellemesi</w:t>
      </w:r>
    </w:p>
    <w:p>
      <w:pPr>
        <w:pStyle w:val="ListParagraph"/>
        <w:numPr>
          <w:ilvl w:val="0"/>
          <w:numId w:val="2"/>
        </w:numPr>
        <w:spacing w:after="80"/>
      </w:pPr>
      <w:r>
        <w:rPr>
          <w:rFonts w:ascii="Arial" w:cs="Arial" w:eastAsia="Arial" w:hAnsi="Arial"/>
          <w:color w:val="333333"/>
          <w:sz w:val="22"/>
          <w:szCs w:val="22"/>
        </w:rPr>
        <w:t xml:space="preserve">Toplu işlemler audit_logs'a yazılsın</w:t>
      </w:r>
    </w:p>
    <w:p>
      <w:pPr>
        <w:pStyle w:val="ListParagraph"/>
        <w:numPr>
          <w:ilvl w:val="0"/>
          <w:numId w:val="2"/>
        </w:numPr>
        <w:spacing w:after="80"/>
      </w:pPr>
      <w:r>
        <w:rPr>
          <w:rFonts w:ascii="Arial" w:cs="Arial" w:eastAsia="Arial" w:hAnsi="Arial"/>
          <w:color w:val="333333"/>
          <w:sz w:val="22"/>
          <w:szCs w:val="22"/>
        </w:rPr>
        <w:t xml:space="preserve">Admin dışındaki roller bu değişikliklerden etkilenmesin</w:t>
      </w:r>
    </w:p>
    <w:p>
      <w:pPr>
        <w:spacing w:after="200"/>
      </w:pPr>
    </w:p>
    <w:p>
      <w:pPr>
        <w:spacing w:after="120"/>
      </w:pPr>
      <w:r>
        <w:rPr>
          <w:rFonts w:ascii="Arial" w:cs="Arial" w:eastAsia="Arial" w:hAnsi="Arial"/>
          <w:b/>
          <w:bCs/>
          <w:color w:val="C62828"/>
          <w:sz w:val="22"/>
          <w:szCs w:val="22"/>
        </w:rPr>
        <w:t xml:space="preserve">DO NOT BREAK:</w:t>
      </w:r>
    </w:p>
    <w:p>
      <w:pPr>
        <w:pStyle w:val="ListParagraph"/>
        <w:numPr>
          <w:ilvl w:val="0"/>
          <w:numId w:val="2"/>
        </w:numPr>
        <w:spacing w:after="80"/>
      </w:pPr>
      <w:r>
        <w:rPr>
          <w:rFonts w:ascii="Arial" w:cs="Arial" w:eastAsia="Arial" w:hAnsi="Arial"/>
          <w:color w:val="333333"/>
          <w:sz w:val="22"/>
          <w:szCs w:val="22"/>
        </w:rPr>
        <w:t xml:space="preserve">Mevcut AI Policy Engine konfigürasyonu</w:t>
      </w:r>
    </w:p>
    <w:p>
      <w:pPr>
        <w:pStyle w:val="ListParagraph"/>
        <w:numPr>
          <w:ilvl w:val="0"/>
          <w:numId w:val="2"/>
        </w:numPr>
        <w:spacing w:after="80"/>
      </w:pPr>
      <w:r>
        <w:rPr>
          <w:rFonts w:ascii="Arial" w:cs="Arial" w:eastAsia="Arial" w:hAnsi="Arial"/>
          <w:color w:val="333333"/>
          <w:sz w:val="22"/>
          <w:szCs w:val="22"/>
        </w:rPr>
        <w:t xml:space="preserve">NBA Copilot sinyal kaynakları</w:t>
      </w:r>
    </w:p>
    <w:p>
      <w:pPr>
        <w:pStyle w:val="ListParagraph"/>
        <w:numPr>
          <w:ilvl w:val="0"/>
          <w:numId w:val="2"/>
        </w:numPr>
        <w:spacing w:after="80"/>
      </w:pPr>
      <w:r>
        <w:rPr>
          <w:rFonts w:ascii="Arial" w:cs="Arial" w:eastAsia="Arial" w:hAnsi="Arial"/>
          <w:color w:val="333333"/>
          <w:sz w:val="22"/>
          <w:szCs w:val="22"/>
        </w:rPr>
        <w:t xml:space="preserve">Checklist completion akışı</w:t>
      </w:r>
    </w:p>
    <w:p>
      <w:pPr>
        <w:pStyle w:val="ListParagraph"/>
        <w:numPr>
          <w:ilvl w:val="0"/>
          <w:numId w:val="2"/>
        </w:numPr>
        <w:spacing w:after="80"/>
      </w:pPr>
      <w:r>
        <w:rPr>
          <w:rFonts w:ascii="Arial" w:cs="Arial" w:eastAsia="Arial" w:hAnsi="Arial"/>
          <w:color w:val="333333"/>
          <w:sz w:val="22"/>
          <w:szCs w:val="22"/>
        </w:rPr>
        <w:t xml:space="preserve">Görev atama/takip döngüsü</w:t>
      </w:r>
    </w:p>
    <w:p>
      <w:pPr>
        <w:pStyle w:val="ListParagraph"/>
        <w:numPr>
          <w:ilvl w:val="0"/>
          <w:numId w:val="2"/>
        </w:numPr>
        <w:spacing w:after="80"/>
      </w:pPr>
      <w:r>
        <w:rPr>
          <w:rFonts w:ascii="Arial" w:cs="Arial" w:eastAsia="Arial" w:hAnsi="Arial"/>
          <w:color w:val="333333"/>
          <w:sz w:val="22"/>
          <w:szCs w:val="22"/>
        </w:rPr>
        <w:t xml:space="preserve">Branch Health Score hesaplama servisi</w:t>
      </w:r>
    </w:p>
    <w:p>
      <w:pPr>
        <w:sectPr>
          <w:pgSz w:w="12240" w:h="15840" w:orient="portrait"/>
          <w:pgMar w:top="1440" w:right="1440" w:bottom="1440" w:left="1440" w:header="708" w:footer="708" w:gutter="0"/>
          <w:pgNumType/>
          <w:docGrid w:linePitch="360"/>
        </w:sectPr>
      </w:pPr>
    </w:p>
    <w:p>
      <w:pPr>
        <w:pStyle w:val="Heading1"/>
        <w:spacing w:before="300" w:after="150"/>
      </w:pPr>
      <w:r>
        <w:rPr>
          <w:b/>
          <w:bCs/>
        </w:rPr>
        <w:t xml:space="preserve">8. İKİ-AI İŞBİRLİĞİ PROTOKOLÜ</w:t>
      </w:r>
    </w:p>
    <w:p>
      <w:pPr>
        <w:spacing w:after="120"/>
      </w:pPr>
      <w:r>
        <w:rPr>
          <w:rFonts w:ascii="Arial" w:cs="Arial" w:eastAsia="Arial" w:hAnsi="Arial"/>
          <w:b w:val="false"/>
          <w:bCs w:val="false"/>
          <w:i w:val="false"/>
          <w:iCs w:val="false"/>
          <w:color w:val="333333"/>
          <w:sz w:val="22"/>
          <w:szCs w:val="22"/>
        </w:rPr>
        <w:t xml:space="preserve">Bu proje, Claude (strateji/QA) ve Replit Agent (kod/uygulama) arasında kullanıcı köprüsüyle yürütülmektedir. Verimlilik için aşağıdaki protokol uygulanacaktır:</w:t>
      </w:r>
    </w:p>
    <w:p>
      <w:pPr>
        <w:spacing w:after="200"/>
      </w:pPr>
    </w:p>
    <w:p>
      <w:pPr>
        <w:pStyle w:val="Heading2"/>
        <w:spacing w:before="300" w:after="150"/>
      </w:pPr>
      <w:r>
        <w:rPr>
          <w:b/>
          <w:bCs/>
        </w:rPr>
        <w:t xml:space="preserve">Akış</w:t>
      </w:r>
    </w:p>
    <w:p>
      <w:pPr>
        <w:pStyle w:val="ListParagraph"/>
        <w:numPr>
          <w:ilvl w:val="0"/>
          <w:numId w:val="3"/>
        </w:numPr>
        <w:spacing w:after="80"/>
      </w:pPr>
      <w:r>
        <w:rPr>
          <w:rFonts w:ascii="Arial" w:cs="Arial" w:eastAsia="Arial" w:hAnsi="Arial"/>
          <w:b/>
          <w:bCs/>
          <w:color w:val="1565C0"/>
          <w:sz w:val="22"/>
          <w:szCs w:val="22"/>
        </w:rPr>
        <w:t xml:space="preserve">ADIM 1: </w:t>
      </w:r>
      <w:r>
        <w:rPr>
          <w:rFonts w:ascii="Arial" w:cs="Arial" w:eastAsia="Arial" w:hAnsi="Arial"/>
          <w:color w:val="333333"/>
          <w:sz w:val="22"/>
          <w:szCs w:val="22"/>
        </w:rPr>
        <w:t xml:space="preserve">Claude ticket hazırlar (yapılandırılmış format)</w:t>
      </w:r>
    </w:p>
    <w:p>
      <w:pPr>
        <w:pStyle w:val="ListParagraph"/>
        <w:numPr>
          <w:ilvl w:val="0"/>
          <w:numId w:val="3"/>
        </w:numPr>
        <w:spacing w:after="80"/>
      </w:pPr>
      <w:r>
        <w:rPr>
          <w:rFonts w:ascii="Arial" w:cs="Arial" w:eastAsia="Arial" w:hAnsi="Arial"/>
          <w:b/>
          <w:bCs/>
          <w:color w:val="1565C0"/>
          <w:sz w:val="22"/>
          <w:szCs w:val="22"/>
        </w:rPr>
        <w:t xml:space="preserve">ADIM 2: </w:t>
      </w:r>
      <w:r>
        <w:rPr>
          <w:rFonts w:ascii="Arial" w:cs="Arial" w:eastAsia="Arial" w:hAnsi="Arial"/>
          <w:color w:val="333333"/>
          <w:sz w:val="22"/>
          <w:szCs w:val="22"/>
        </w:rPr>
        <w:t xml:space="preserve">Kullanıcı ticket'ı Replit Agent'a yapıştırır</w:t>
      </w:r>
    </w:p>
    <w:p>
      <w:pPr>
        <w:pStyle w:val="ListParagraph"/>
        <w:numPr>
          <w:ilvl w:val="0"/>
          <w:numId w:val="3"/>
        </w:numPr>
        <w:spacing w:after="80"/>
      </w:pPr>
      <w:r>
        <w:rPr>
          <w:rFonts w:ascii="Arial" w:cs="Arial" w:eastAsia="Arial" w:hAnsi="Arial"/>
          <w:b/>
          <w:bCs/>
          <w:color w:val="1565C0"/>
          <w:sz w:val="22"/>
          <w:szCs w:val="22"/>
        </w:rPr>
        <w:t xml:space="preserve">ADIM 3: </w:t>
      </w:r>
      <w:r>
        <w:rPr>
          <w:rFonts w:ascii="Arial" w:cs="Arial" w:eastAsia="Arial" w:hAnsi="Arial"/>
          <w:color w:val="333333"/>
          <w:sz w:val="22"/>
          <w:szCs w:val="22"/>
        </w:rPr>
        <w:t xml:space="preserve">Replit uygular ve sonucu raporlar</w:t>
      </w:r>
    </w:p>
    <w:p>
      <w:pPr>
        <w:pStyle w:val="ListParagraph"/>
        <w:numPr>
          <w:ilvl w:val="0"/>
          <w:numId w:val="3"/>
        </w:numPr>
        <w:spacing w:after="80"/>
      </w:pPr>
      <w:r>
        <w:rPr>
          <w:rFonts w:ascii="Arial" w:cs="Arial" w:eastAsia="Arial" w:hAnsi="Arial"/>
          <w:b/>
          <w:bCs/>
          <w:color w:val="1565C0"/>
          <w:sz w:val="22"/>
          <w:szCs w:val="22"/>
        </w:rPr>
        <w:t xml:space="preserve">ADIM 4: </w:t>
      </w:r>
      <w:r>
        <w:rPr>
          <w:rFonts w:ascii="Arial" w:cs="Arial" w:eastAsia="Arial" w:hAnsi="Arial"/>
          <w:color w:val="333333"/>
          <w:sz w:val="22"/>
          <w:szCs w:val="22"/>
        </w:rPr>
        <w:t xml:space="preserve">Kullanıcı Replit cevabını + varsa ekran görüntülerini Claude'a gönderir</w:t>
      </w:r>
    </w:p>
    <w:p>
      <w:pPr>
        <w:pStyle w:val="ListParagraph"/>
        <w:numPr>
          <w:ilvl w:val="0"/>
          <w:numId w:val="3"/>
        </w:numPr>
        <w:spacing w:after="80"/>
      </w:pPr>
      <w:r>
        <w:rPr>
          <w:rFonts w:ascii="Arial" w:cs="Arial" w:eastAsia="Arial" w:hAnsi="Arial"/>
          <w:b/>
          <w:bCs/>
          <w:color w:val="1565C0"/>
          <w:sz w:val="22"/>
          <w:szCs w:val="22"/>
        </w:rPr>
        <w:t xml:space="preserve">ADIM 5: </w:t>
      </w:r>
      <w:r>
        <w:rPr>
          <w:rFonts w:ascii="Arial" w:cs="Arial" w:eastAsia="Arial" w:hAnsi="Arial"/>
          <w:color w:val="333333"/>
          <w:sz w:val="22"/>
          <w:szCs w:val="22"/>
        </w:rPr>
        <w:t xml:space="preserve">Claude analiz eder, sonraki ticket'ı hazırlar — döngü tekrarlar</w:t>
      </w:r>
    </w:p>
    <w:p>
      <w:pPr>
        <w:spacing w:after="200"/>
      </w:pPr>
    </w:p>
    <w:p>
      <w:pPr>
        <w:pStyle w:val="Heading2"/>
        <w:spacing w:before="300" w:after="150"/>
      </w:pPr>
      <w:r>
        <w:rPr>
          <w:b/>
          <w:bCs/>
        </w:rPr>
        <w:t xml:space="preserve">Ticket Formatı</w:t>
      </w:r>
    </w:p>
    <w:p>
      <w:pPr>
        <w:spacing w:after="120"/>
      </w:pPr>
      <w:r>
        <w:rPr>
          <w:rFonts w:ascii="Arial" w:cs="Arial" w:eastAsia="Arial" w:hAnsi="Arial"/>
          <w:b w:val="false"/>
          <w:bCs w:val="false"/>
          <w:i w:val="false"/>
          <w:iCs w:val="false"/>
          <w:color w:val="333333"/>
          <w:sz w:val="22"/>
          <w:szCs w:val="22"/>
        </w:rPr>
        <w:t xml:space="preserve">Her ticket şu alanları içerecektir: TICKET (kısa başlık), CONTEXT (mevcut durum), GOAL (hedef), TASKS (yapılacaklar), ACCEPTANCE CRITERIA (kabul kriterleri), SECURITY CHECK (güvenlik testleri), DO NOT BREAK (korunacak mevcut özellikler).</w:t>
      </w:r>
    </w:p>
    <w:p>
      <w:pPr>
        <w:spacing w:after="200"/>
      </w:pPr>
    </w:p>
    <w:p>
      <w:pPr>
        <w:pStyle w:val="Heading2"/>
        <w:spacing w:before="300" w:after="150"/>
      </w:pPr>
      <w:r>
        <w:rPr>
          <w:b/>
          <w:bCs/>
        </w:rPr>
        <w:t xml:space="preserve">Öncelik Sırası</w:t>
      </w:r>
    </w:p>
    <w:p>
      <w:pPr>
        <w:spacing w:after="120"/>
      </w:pPr>
      <w:r>
        <w:rPr>
          <w:rFonts w:ascii="Arial" w:cs="Arial" w:eastAsia="Arial" w:hAnsi="Arial"/>
          <w:b/>
          <w:bCs/>
          <w:color w:val="C62828"/>
          <w:sz w:val="22"/>
          <w:szCs w:val="22"/>
        </w:rPr>
        <w:t xml:space="preserve">T0.x → </w:t>
      </w:r>
      <w:r>
        <w:rPr>
          <w:rFonts w:ascii="Arial" w:cs="Arial" w:eastAsia="Arial" w:hAnsi="Arial"/>
          <w:color w:val="333333"/>
          <w:sz w:val="22"/>
          <w:szCs w:val="22"/>
        </w:rPr>
        <w:t xml:space="preserve">Acil temizlik (bu hafta)</w:t>
      </w:r>
    </w:p>
    <w:p>
      <w:pPr>
        <w:spacing w:after="120"/>
      </w:pPr>
      <w:r>
        <w:rPr>
          <w:rFonts w:ascii="Arial" w:cs="Arial" w:eastAsia="Arial" w:hAnsi="Arial"/>
          <w:b/>
          <w:bCs/>
          <w:color w:val="E65100"/>
          <w:sz w:val="22"/>
          <w:szCs w:val="22"/>
        </w:rPr>
        <w:t xml:space="preserve">T1.x → </w:t>
      </w:r>
      <w:r>
        <w:rPr>
          <w:rFonts w:ascii="Arial" w:cs="Arial" w:eastAsia="Arial" w:hAnsi="Arial"/>
          <w:color w:val="333333"/>
          <w:sz w:val="22"/>
          <w:szCs w:val="22"/>
        </w:rPr>
        <w:t xml:space="preserve">Supervisor döngü testi (Hafta 1)</w:t>
      </w:r>
    </w:p>
    <w:p>
      <w:pPr>
        <w:spacing w:after="120"/>
      </w:pPr>
      <w:r>
        <w:rPr>
          <w:rFonts w:ascii="Arial" w:cs="Arial" w:eastAsia="Arial" w:hAnsi="Arial"/>
          <w:b/>
          <w:bCs/>
          <w:color w:val="1565C0"/>
          <w:sz w:val="22"/>
          <w:szCs w:val="22"/>
        </w:rPr>
        <w:t xml:space="preserve">T2.x → </w:t>
      </w:r>
      <w:r>
        <w:rPr>
          <w:rFonts w:ascii="Arial" w:cs="Arial" w:eastAsia="Arial" w:hAnsi="Arial"/>
          <w:color w:val="333333"/>
          <w:sz w:val="22"/>
          <w:szCs w:val="22"/>
        </w:rPr>
        <w:t xml:space="preserve">Branch Health Score entegrasyonu (Hafta 2)</w:t>
      </w:r>
    </w:p>
    <w:p>
      <w:pPr>
        <w:spacing w:after="120"/>
      </w:pPr>
      <w:r>
        <w:rPr>
          <w:rFonts w:ascii="Arial" w:cs="Arial" w:eastAsia="Arial" w:hAnsi="Arial"/>
          <w:b/>
          <w:bCs/>
          <w:color w:val="2E7D32"/>
          <w:sz w:val="22"/>
          <w:szCs w:val="22"/>
        </w:rPr>
        <w:t xml:space="preserve">T3.x → </w:t>
      </w:r>
      <w:r>
        <w:rPr>
          <w:rFonts w:ascii="Arial" w:cs="Arial" w:eastAsia="Arial" w:hAnsi="Arial"/>
          <w:color w:val="333333"/>
          <w:sz w:val="22"/>
          <w:szCs w:val="22"/>
        </w:rPr>
        <w:t xml:space="preserve">Coach akışı (Hafta 3)</w:t>
      </w:r>
    </w:p>
    <w:p>
      <w:pPr>
        <w:spacing w:after="200"/>
      </w:pPr>
    </w:p>
    <w:p>
      <w:pPr>
        <w:spacing w:after="200"/>
      </w:pPr>
    </w:p>
    <w:p>
      <w:pPr>
        <w:spacing w:before="400"/>
        <w:jc w:val="center"/>
      </w:pPr>
      <w:r>
        <w:rPr>
          <w:rFonts w:ascii="Arial" w:cs="Arial" w:eastAsia="Arial" w:hAnsi="Arial"/>
          <w:b/>
          <w:bCs/>
          <w:color w:val="616161"/>
          <w:sz w:val="24"/>
          <w:szCs w:val="24"/>
        </w:rPr>
        <w:t xml:space="preserve">— RAPOR SONU —</w:t>
      </w:r>
    </w:p>
    <w:p>
      <w:pPr>
        <w:spacing w:after="200"/>
        <w:jc w:val="center"/>
      </w:pPr>
      <w:r>
        <w:rPr>
          <w:rFonts w:ascii="Arial" w:cs="Arial" w:eastAsia="Arial" w:hAnsi="Arial"/>
          <w:color w:val="1565C0"/>
          <w:sz w:val="22"/>
          <w:szCs w:val="22"/>
        </w:rPr>
        <w:t xml:space="preserve">Sonraki adım: T0.1 ticket'ını Replit Agent'a gönder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TICKET-%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4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565C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6161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2026-02-27T21:27:41.556Z</dcterms:created>
  <dcterms:modified xsi:type="dcterms:W3CDTF">2026-02-27T21:27:41.557Z</dcterms:modified>
</cp:coreProperties>
</file>

<file path=docProps/custom.xml><?xml version="1.0" encoding="utf-8"?>
<Properties xmlns="http://schemas.openxmlformats.org/officeDocument/2006/custom-properties" xmlns:vt="http://schemas.openxmlformats.org/officeDocument/2006/docPropsVTypes"/>
</file>