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C729" w14:textId="77777777" w:rsidR="00604EEC" w:rsidRDefault="00604EEC" w:rsidP="00604EE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</w:rPr>
        <w:t>Potential survival of some, but not all, diversification methods</w:t>
      </w:r>
    </w:p>
    <w:bookmarkEnd w:id="0"/>
    <w:p w14:paraId="3FF140F8" w14:textId="77777777" w:rsidR="00604EEC" w:rsidRDefault="00604EEC" w:rsidP="00604EE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Running title (40 characters max): Diversification method survival</w:t>
      </w:r>
    </w:p>
    <w:p w14:paraId="2556321A" w14:textId="77777777" w:rsidR="00604EEC" w:rsidRDefault="00604EEC" w:rsidP="00604EE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Authors: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Brian C. O’Meara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Jeremy M. Beaulieu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76CCD846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Affiliations:</w:t>
      </w:r>
    </w:p>
    <w:p w14:paraId="2B91E48D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Department of Ecology and Evolutionary Biology, University of Tennessee, Knoxville,   Tennessee, 37996</w:t>
      </w:r>
      <w:r>
        <w:rPr>
          <w:rFonts w:ascii="Cambria Math" w:eastAsia="Times New Roman" w:hAnsi="Cambria Math" w:cs="Cambria Math"/>
          <w:sz w:val="24"/>
          <w:szCs w:val="24"/>
        </w:rPr>
        <w:t>‐</w:t>
      </w:r>
      <w:r>
        <w:rPr>
          <w:rFonts w:ascii="Times New Roman" w:eastAsia="Times New Roman" w:hAnsi="Times New Roman" w:cs="Times New Roman"/>
          <w:sz w:val="24"/>
          <w:szCs w:val="24"/>
        </w:rPr>
        <w:t>1610 USA</w:t>
      </w:r>
    </w:p>
    <w:p w14:paraId="16F9B716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Department of Biological Sciences, University of Arkansas, Fayetteville, Arkansas, 72701 USA</w:t>
      </w:r>
    </w:p>
    <w:p w14:paraId="04F193DF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2936D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Corresponding author: </w:t>
      </w:r>
      <w:r>
        <w:rPr>
          <w:rFonts w:ascii="Times New Roman" w:eastAsia="Times New Roman" w:hAnsi="Times New Roman" w:cs="Times New Roman"/>
          <w:sz w:val="24"/>
          <w:szCs w:val="24"/>
        </w:rPr>
        <w:t>Department of Ecology and Evolutionary Biology, University of Tennessee, Knoxville, Tennessee, 37996</w:t>
      </w:r>
      <w:r>
        <w:rPr>
          <w:rFonts w:ascii="Cambria Math" w:eastAsia="Times New Roman" w:hAnsi="Cambria Math" w:cs="Cambria Math"/>
          <w:sz w:val="24"/>
          <w:szCs w:val="24"/>
        </w:rPr>
        <w:t>‐</w:t>
      </w:r>
      <w:r>
        <w:rPr>
          <w:rFonts w:ascii="Times New Roman" w:eastAsia="Times New Roman" w:hAnsi="Times New Roman" w:cs="Times New Roman"/>
          <w:sz w:val="24"/>
          <w:szCs w:val="24"/>
        </w:rPr>
        <w:t>1610 USA; email: bomeara@utk.edu</w:t>
      </w:r>
    </w:p>
    <w:p w14:paraId="3D9E8607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894B0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BCC4C1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Author contributions: </w:t>
      </w:r>
      <w:r>
        <w:rPr>
          <w:rFonts w:ascii="Times New Roman" w:eastAsia="Times New Roman" w:hAnsi="Times New Roman" w:cs="Times New Roman"/>
          <w:sz w:val="24"/>
          <w:szCs w:val="24"/>
        </w:rPr>
        <w:t>BCO and JMB take equal responsibility for the contents of this article.</w:t>
      </w:r>
    </w:p>
    <w:p w14:paraId="5BD50F61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BF254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C3E2F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Acknowledgements: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thank members of the Beaulieu and O’Meara labs for their comments and discussions of the ideas presented here. We would also like to thank Andrew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Alverson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Jim Fordyce, and Ben Fitzpatrick for their insightful comments. This work was funded by the National Science Foundation grants DEB–1916558 and DEB- 1916539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7FA575C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F6266F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D4B24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Availability Statement: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Code supporting this article is made freely available at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http://flippedcoin.info/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https://github.com/bomeara/diversificationlives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https://github.com/bomeara/CondamineEtAlExample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</w:p>
    <w:p w14:paraId="7BA85D3F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E2A6F" w14:textId="77777777" w:rsidR="00604EEC" w:rsidRDefault="00604EEC" w:rsidP="00604EE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EA823" w14:textId="77777777" w:rsidR="00604EEC" w:rsidRDefault="00604EEC" w:rsidP="00604EE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Conflict of Interest: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authors have declared no conflict of interest.</w:t>
      </w:r>
    </w:p>
    <w:p w14:paraId="150508F4" w14:textId="77777777" w:rsidR="00604EEC" w:rsidRDefault="00604EEC" w:rsidP="00604EE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D3541FE" w14:textId="77777777" w:rsidR="00604EEC" w:rsidRDefault="00604EEC" w:rsidP="00604EE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F31A6CE" w14:textId="77777777" w:rsidR="00604EEC" w:rsidRDefault="00604EEC" w:rsidP="00604EE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ED91EA7" w14:textId="77777777" w:rsidR="00604EEC" w:rsidRDefault="00604EEC" w:rsidP="00604EE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A79C335" w14:textId="77777777" w:rsidR="00604EEC" w:rsidRDefault="00604EEC" w:rsidP="00604EE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C42C098" w14:textId="77777777" w:rsidR="00604EEC" w:rsidRDefault="00604EEC" w:rsidP="00604EE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32FC0" w14:textId="77777777" w:rsidR="00604EEC" w:rsidRDefault="00604EEC" w:rsidP="00604EE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DA92534" w14:textId="77777777" w:rsidR="00552D1D" w:rsidRDefault="00604EEC"/>
    <w:sectPr w:rsidR="00552D1D" w:rsidSect="0029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EC"/>
    <w:rsid w:val="00290118"/>
    <w:rsid w:val="00604EEC"/>
    <w:rsid w:val="00CA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F7CEF"/>
  <w15:chartTrackingRefBased/>
  <w15:docId w15:val="{B80BA0AE-B899-AB4E-91DC-29CD089A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4EE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omeara/CondamineEtAlExample" TargetMode="External"/><Relationship Id="rId5" Type="http://schemas.openxmlformats.org/officeDocument/2006/relationships/hyperlink" Target="https://github.com/bomeara/diversificationlives" TargetMode="External"/><Relationship Id="rId4" Type="http://schemas.openxmlformats.org/officeDocument/2006/relationships/hyperlink" Target="http://flippedcoin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Michael Beaulieu</dc:creator>
  <cp:keywords/>
  <dc:description/>
  <cp:lastModifiedBy>Jeremy Michael Beaulieu</cp:lastModifiedBy>
  <cp:revision>1</cp:revision>
  <dcterms:created xsi:type="dcterms:W3CDTF">2022-06-22T17:01:00Z</dcterms:created>
  <dcterms:modified xsi:type="dcterms:W3CDTF">2022-06-22T17:02:00Z</dcterms:modified>
</cp:coreProperties>
</file>