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B3A683" w14:paraId="501817AE" wp14:textId="1A2F8371">
      <w:pPr>
        <w:pStyle w:val="Title"/>
      </w:pPr>
      <w:bookmarkStart w:name="_GoBack" w:id="0"/>
      <w:bookmarkEnd w:id="0"/>
      <w:proofErr w:type="spellStart"/>
      <w:r w:rsidR="2AB3A683">
        <w:rPr/>
        <w:t>Figma</w:t>
      </w:r>
      <w:proofErr w:type="spellEnd"/>
    </w:p>
    <w:p w:rsidR="2AB3A683" w:rsidP="2AB3A683" w:rsidRDefault="2AB3A683" w14:paraId="21862296" w14:textId="59908139">
      <w:pPr>
        <w:pStyle w:val="Normal"/>
      </w:pPr>
    </w:p>
    <w:p w:rsidR="2AB3A683" w:rsidP="2AB3A683" w:rsidRDefault="2AB3A683" w14:paraId="0C749EF2" w14:textId="599F4A85">
      <w:pPr>
        <w:pStyle w:val="Normal"/>
      </w:pPr>
      <w:r w:rsidR="2AB3A683">
        <w:rPr/>
        <w:t>Дизайн этого проекта я делал в графическом редакторе Figma/</w:t>
      </w:r>
    </w:p>
    <w:p w:rsidR="2AB3A683" w:rsidP="2AB3A683" w:rsidRDefault="2AB3A683" w14:paraId="036F63ED" w14:textId="6A3A4CC4">
      <w:pPr>
        <w:pStyle w:val="Normal"/>
      </w:pPr>
      <w:r w:rsidR="2AB3A683">
        <w:rPr/>
        <w:t>Figma</w:t>
      </w:r>
      <w:r w:rsidRPr="2AB3A683" w:rsidR="2AB3A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 xml:space="preserve"> — онлайн-сервис для разработки интерфейсов и прототипирования с возможностью организации совместной работы в режиме реального времени. Сервис имеет широкие возможности для интеграции с корпоративным мессенджером </w:t>
      </w:r>
      <w:hyperlink r:id="R8d311fc54fb344b2">
        <w:r w:rsidRPr="2AB3A683" w:rsidR="2AB3A68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ru-RU"/>
          </w:rPr>
          <w:t>Slack</w:t>
        </w:r>
      </w:hyperlink>
      <w:r w:rsidRPr="2AB3A683" w:rsidR="2AB3A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ru-RU"/>
        </w:rPr>
        <w:t xml:space="preserve"> и инструментом для высокоуровневого прототипирования </w:t>
      </w:r>
      <w:hyperlink r:id="R90bf8873d5e9453a">
        <w:r w:rsidRPr="2AB3A683" w:rsidR="2AB3A68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55858"/>
            <w:sz w:val="21"/>
            <w:szCs w:val="21"/>
            <w:lang w:val="ru-RU"/>
          </w:rPr>
          <w:t>Framer</w:t>
        </w:r>
      </w:hyperlink>
      <w:r w:rsidRPr="2AB3A683" w:rsidR="2AB3A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55858"/>
          <w:sz w:val="21"/>
          <w:szCs w:val="21"/>
          <w:lang w:val="ru-RU"/>
        </w:rPr>
        <w:t xml:space="preserve">. Позиционируется создателями как основной конкурент программным продуктам компании </w:t>
      </w:r>
      <w:hyperlink r:id="Rcb6cdd6abfea409f">
        <w:r w:rsidRPr="2AB3A683" w:rsidR="2AB3A68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ru-RU"/>
          </w:rPr>
          <w:t>Adobe</w:t>
        </w:r>
      </w:hyperlink>
      <w:r w:rsidRPr="2AB3A683" w:rsidR="2AB3A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ru-RU"/>
        </w:rPr>
        <w:t>.</w:t>
      </w:r>
    </w:p>
    <w:p w:rsidR="2AB3A683" w:rsidRDefault="2AB3A683" w14:paraId="4A3A8C75" w14:textId="3EE91E7E">
      <w:r w:rsidRPr="2AB3A683" w:rsidR="2AB3A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 xml:space="preserve">Сервис доступен по подписке, предусмотрен бесплатный тарифный план для одного пользователя. Ключевой особенностью Figma является её облачность, у сервиса нет оффлайн-версии. За счет этого также достигается принцип кроссплатформенности, который не могут гарантировать ближайшие конкуренты — </w:t>
      </w:r>
      <w:hyperlink r:id="Re087dd6c15b94d97">
        <w:r w:rsidRPr="2AB3A683" w:rsidR="2AB3A68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ru-RU"/>
          </w:rPr>
          <w:t>Sketch</w:t>
        </w:r>
      </w:hyperlink>
      <w:r w:rsidRPr="2AB3A683" w:rsidR="2AB3A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ru-RU"/>
        </w:rPr>
        <w:t xml:space="preserve"> и </w:t>
      </w:r>
      <w:hyperlink r:id="R46ac93958b7a49c1">
        <w:r w:rsidRPr="2AB3A683" w:rsidR="2AB3A68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ru-RU"/>
          </w:rPr>
          <w:t>Adobe XD</w:t>
        </w:r>
      </w:hyperlink>
      <w:r w:rsidRPr="2AB3A683" w:rsidR="2AB3A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21"/>
          <w:szCs w:val="21"/>
          <w:lang w:val="ru-RU"/>
        </w:rPr>
        <w:t>.</w:t>
      </w:r>
    </w:p>
    <w:p w:rsidR="2AB3A683" w:rsidRDefault="2AB3A683" w14:paraId="460DF261" w14:textId="2ED2C167">
      <w:r w:rsidRPr="2AB3A683" w:rsidR="2AB3A6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ru-RU"/>
        </w:rPr>
        <w:t>Figma подходит как для создания простых прототипов и дизайн-систем, так и сложных проектов (мобильные приложения, порталы). В 2018 году платформа стала одним из самых быстро развивающихся инструментов для разработчиков и дизайнеров.</w:t>
      </w:r>
    </w:p>
    <w:p w:rsidR="2AB3A683" w:rsidP="2AB3A683" w:rsidRDefault="2AB3A683" w14:paraId="5EFB02FB" w14:textId="5F55A29F">
      <w:pPr>
        <w:pStyle w:val="Normal"/>
      </w:pPr>
    </w:p>
    <w:p w:rsidR="2AB3A683" w:rsidP="2AB3A683" w:rsidRDefault="2AB3A683" w14:paraId="792139C3" w14:textId="065E279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A6462D"/>
  <w15:docId w15:val="{c1d2848f-5c03-466c-800e-42b5b0b43a5d}"/>
  <w:rsids>
    <w:rsidRoot w:val="4B97C8A0"/>
    <w:rsid w:val="2AB3A683"/>
    <w:rsid w:val="4B97C8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u.wikipedia.org/wiki/Slack" TargetMode="External" Id="R8d311fc54fb344b2" /><Relationship Type="http://schemas.openxmlformats.org/officeDocument/2006/relationships/hyperlink" Target="https://ru.wikipedia.org/w/index.php?title=Framer&amp;action=edit&amp;redlink=1" TargetMode="External" Id="R90bf8873d5e9453a" /><Relationship Type="http://schemas.openxmlformats.org/officeDocument/2006/relationships/hyperlink" Target="https://ru.wikipedia.org/wiki/Adobe" TargetMode="External" Id="Rcb6cdd6abfea409f" /><Relationship Type="http://schemas.openxmlformats.org/officeDocument/2006/relationships/hyperlink" Target="https://ru.wikipedia.org/wiki/Sketch" TargetMode="External" Id="Re087dd6c15b94d97" /><Relationship Type="http://schemas.openxmlformats.org/officeDocument/2006/relationships/hyperlink" Target="https://ru.wikipedia.org/wiki/Adobe_XD" TargetMode="External" Id="R46ac93958b7a49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2020-03-01T12:02:59.3074418Z</dcterms:created>
  <dcterms:modified xsi:type="dcterms:W3CDTF">2020-03-01T12:18:39.0850704Z</dcterms:modified>
  <dc:creator>Русаков Андрей</dc:creator>
  <lastModifiedBy>Русаков Андрей</lastModifiedBy>
</coreProperties>
</file>