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MicrosoftYaHei,Bold"/>
          <w:b/>
          <w:bCs/>
          <w:color w:val="000000"/>
          <w:kern w:val="0"/>
          <w:sz w:val="36"/>
          <w:szCs w:val="36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MicrosoftYaHei,Bold"/>
          <w:b/>
          <w:bCs/>
          <w:color w:val="000000"/>
          <w:kern w:val="0"/>
          <w:sz w:val="36"/>
          <w:szCs w:val="36"/>
          <w:lang w:eastAsia="zh-CN"/>
        </w:rPr>
        <w:drawing>
          <wp:inline distT="0" distB="0" distL="114300" distR="114300">
            <wp:extent cx="5272405" cy="770890"/>
            <wp:effectExtent l="0" t="0" r="0" b="10795"/>
            <wp:docPr id="1" name="图片 1" descr="鸿鹄梦LOGO-水印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鸿鹄梦LOGO-水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ascii="宋体" w:hAnsi="宋体" w:cs="MicrosoftYaHei,Bold"/>
          <w:b/>
          <w:bCs/>
          <w:color w:val="000000"/>
          <w:kern w:val="0"/>
          <w:sz w:val="36"/>
          <w:szCs w:val="36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  <w:t>【能力考错题集】</w:t>
      </w:r>
      <w:r>
        <w:rPr>
          <w:rFonts w:ascii="宋体" w:hAnsi="宋体" w:cs="MicrosoftYaHei,Bold"/>
          <w:b/>
          <w:bCs/>
          <w:color w:val="000000"/>
          <w:kern w:val="0"/>
          <w:sz w:val="36"/>
          <w:szCs w:val="36"/>
        </w:rPr>
        <w:t>N5</w:t>
      </w:r>
      <w:r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  <w:t>常见问题讲解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>
        <w:rPr>
          <w:rFonts w:hint="eastAsia" w:ascii="宋体" w:hAnsi="宋体" w:cs="MicrosoftYaHei"/>
          <w:color w:val="808080"/>
          <w:kern w:val="0"/>
          <w:sz w:val="24"/>
        </w:rPr>
        <w:t>以下内容选自沪江网校答疑区，是网校学员经常问到的问题，助教们对此进行了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>
        <w:rPr>
          <w:rFonts w:hint="eastAsia" w:ascii="宋体" w:hAnsi="宋体" w:cs="MicrosoftYaHei"/>
          <w:color w:val="808080"/>
          <w:kern w:val="0"/>
          <w:sz w:val="24"/>
        </w:rPr>
        <w:t>整理，仅供学习参考。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</w:rPr>
        <w:t>1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、单词的音调规则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日语以东京音为标准音，其声调可以分为如下几种类型：０型、①型、②型、③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型、④型、⑤型、⑥型以及⑦型等。高声调表示重音，低声调表示轻音。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０型：表示只有第一拍低，其他各拍都高。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①型：表示只有第一拍高，以下各拍都低。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②型：表示只有第二拍高，第一拍和第三拍以下各拍都低。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③型：表示第二拍、第三拍高，第一拍和第四拍以下各拍都低。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④型：表示第二拍至第四拍高，第一拍和第五拍以下各拍都低。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⑤型：表示第二拍至第五拍高，第一拍和第六拍以下各拍都低。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⑥型：表示第二拍至第六拍高，第一拍和第七拍以下各拍都低。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⑦型以及以下各型的声调依次类推。。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、关于が的用法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例句：わたしは日本料理があまり好きではありません。弱弱的请问一下老师这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里的が是什么用法哦？可不可以省略？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不可以省略，が是主格助词，作用是表示前面的部分也就是日本料理是主语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は是提示助词，提示整个句子的主句“是我……做了某事。”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、关于は的用法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第五课基本课文：昨日、何時から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何時まで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働きましたか。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第六课应用课文：昨日は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何時に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アパートへ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帰りましたか。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这两句，“昨天”后面一个有は一个没有。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第二句感觉没有对比的意思啊。关于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助词的使用，灵活一点就晕了。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「は」是提示助词，可以提示主语，宾语、状语，在一定条件下还可以提示各种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补语。在句子中出现「は」不一定是表示前后对比，这只是一种情况。</w:t>
      </w:r>
      <w:r>
        <w:rPr>
          <w:rFonts w:hint="eastAsia" w:ascii="宋体" w:hAnsi="宋体" w:cs="MicrosoftYaHei"/>
          <w:color w:val="000000"/>
          <w:kern w:val="0"/>
          <w:sz w:val="24"/>
        </w:rPr>
        <w:t>它还可以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表示区别，转折，强调等。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「は」最主要的就是起提示作用，这时候我们就要注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意「は」后面的句子内容，证明后面才是重点，回答的时候也要回答后面的部分。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4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、关于に的用法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①美術館に絵を見に行きます。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②今年の誕生日に父からぺんをもらいました。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这两句话中見后面的に是什么用法？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第一个美術館に絵を見に行きます。</w:t>
      </w:r>
      <w:r>
        <w:rPr>
          <w:rFonts w:hint="eastAsia" w:ascii="宋体" w:hAnsi="宋体" w:cs="MicrosoftYaHei"/>
          <w:color w:val="000000"/>
          <w:kern w:val="0"/>
          <w:sz w:val="24"/>
        </w:rPr>
        <w:t>这个表示去的目的！到美术馆去看画——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强调这个目的。后一个则是表示时间点——就是在这个时候，发生了某事。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5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、表示“几分”是不是只是在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4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6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10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30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后面念ぷん？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不全都是加半浊音的，具体如下：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一分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いっぷん   二分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にふん  三分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さんぶん   四分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よんふん           六分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ろっぷん  八分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はちふん 十分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じゅっぷん 三十分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さんじゅっぷん。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6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</w:t>
      </w:r>
      <w:r>
        <w:rPr>
          <w:rFonts w:hint="eastAsia" w:ascii="宋体" w:hAnsi="宋体" w:cs="MSMincho,Bold"/>
          <w:b/>
          <w:bCs/>
          <w:color w:val="000000"/>
          <w:kern w:val="0"/>
          <w:sz w:val="24"/>
          <w:lang w:eastAsia="ja-JP"/>
        </w:rPr>
        <w:t>「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何</w:t>
      </w:r>
      <w:r>
        <w:rPr>
          <w:rFonts w:hint="eastAsia" w:ascii="宋体" w:hAnsi="宋体" w:cs="MSMincho,Bold"/>
          <w:b/>
          <w:bCs/>
          <w:color w:val="000000"/>
          <w:kern w:val="0"/>
          <w:sz w:val="24"/>
          <w:lang w:eastAsia="ja-JP"/>
        </w:rPr>
        <w:t>」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：なに和なん两种读法的区别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（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）作为量词的询问，都读「なん」。例：何人（なんにん）、何回（なんかい）、何百（なんびゃく）等。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（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）作为体言单独使用的的“何”和后面的助词连读时，助词是た行、だ行、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な行时读「なん」。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これは何（なん）ですか。（后面是で，だ行）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晩ご飯は何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(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なん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)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にしますか。（后面是に，な行）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これは何（なん）の花ですか。（后面是の，な行）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この問題について、あなたは何（なん）と思いますか。（后面是と，た行）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（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）其他行助词与“何”相连，都读「なに」。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これは何（なに）か知っていますか。（后面是か，か行）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あなたの言っていることは、わたしは何（なに）も分かりません。（后面是も，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ま行）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あなたは何（なに）が欲しいのですか。（后面是が，が行）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デパートで何（なに）を買うつもりですか。（后面是を，わ行）。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7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“いつ”是用来表达询问某动作或事态进行的时间，这里的时间是指没有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有规定是具体的时间还是有规定的具体时间？</w:t>
      </w:r>
      <w:r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“何時に”可以用“いつ”代替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吗？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不可以替代。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何時に问的是几点，即具体的时间点。而いつ问的是什么时候，可以回答时间、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也可以回答日期、也可以回答具体什么时候。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、课本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P34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，どれ能不能代替どの机？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小野さんの机はどの机てすか。どの机能不能用どれ代替？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完全可以啊！两句意思一样的。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这边只是为了展示どの、どれ两种用法才用这个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句型吧，相比而言用どれ的更好，不会重复罗嗦。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</w:rPr>
        <w:t>9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、是什么、是谁、是哪个，这种问句的顺序？第二课看到的都是把</w:t>
      </w:r>
      <w:r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“什么、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谁、哪个”</w:t>
      </w:r>
      <w:r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这些疑问词放在第二个名词的位置的。可以放在第一个位置吗？</w:t>
      </w:r>
      <w:r>
        <w:rPr>
          <w:rFonts w:ascii="宋体" w:hAnsi="宋体" w:cs="MicrosoftYaHei,Bold"/>
          <w:b/>
          <w:bCs/>
          <w:color w:val="000000"/>
          <w:kern w:val="0"/>
          <w:sz w:val="24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比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如说，“哪本书是我的”能不能翻译成“どの本は私のです”？“哪位是你爸爸”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能不能翻译成“どなたはお父さんです”？“什么是电脑”能不能翻译成“何は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パソコンです”？。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一般来说是不可以放在第一位置的。</w:t>
      </w:r>
      <w:r>
        <w:rPr>
          <w:rFonts w:hint="eastAsia" w:ascii="宋体" w:hAnsi="宋体" w:cs="MicrosoftYaHei"/>
          <w:color w:val="000000"/>
          <w:kern w:val="0"/>
          <w:sz w:val="24"/>
        </w:rPr>
        <w:t>因为日语的语序是和汉语不同的，汉语是主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谓宾，日语是主宾谓。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どの，どなた这类疑问词不可以作主语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,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所以不可以放在主语提示词は的前面。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10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、に・まで的区别。に和まで都可以接在时间词后面，有什么区别？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都是可以的。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其中に偏重于强调动作发生的时间点，而から和まで偏重于强调动作的起止范围，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因此如果是用に的话，句子就翻译成课程在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X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点开始（结束），如果是用から或者まで的话，句子就翻译成课程从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X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点开始（到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X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点结束）。</w:t>
      </w: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ascii="宋体" w:hAnsi="宋体" w:cs="MicrosoftYaHei,Bold"/>
          <w:b/>
          <w:bCs/>
          <w:color w:val="000000"/>
          <w:kern w:val="0"/>
          <w:sz w:val="36"/>
          <w:szCs w:val="36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  <w:t>【能力考错题集】</w:t>
      </w:r>
      <w:r>
        <w:rPr>
          <w:rFonts w:ascii="宋体" w:hAnsi="宋体" w:cs="MicrosoftYaHei,Bold"/>
          <w:b/>
          <w:bCs/>
          <w:color w:val="000000"/>
          <w:kern w:val="0"/>
          <w:sz w:val="36"/>
          <w:szCs w:val="36"/>
        </w:rPr>
        <w:t>N4</w:t>
      </w:r>
      <w:r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  <w:t>常见问题讲解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</w:rPr>
      </w:pPr>
      <w:r>
        <w:rPr>
          <w:rFonts w:hint="eastAsia" w:ascii="宋体" w:hAnsi="宋体" w:cs="MicrosoftYaHei"/>
          <w:color w:val="808080"/>
          <w:kern w:val="0"/>
          <w:sz w:val="24"/>
        </w:rPr>
        <w:t>以下内容选自沪江网校答疑区，是网校学员经常问到的问题，助教们对此进行了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80808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808080"/>
          <w:kern w:val="0"/>
          <w:sz w:val="24"/>
          <w:lang w:eastAsia="ja-JP"/>
        </w:rPr>
        <w:t>整理，仅供学习参考。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、关于は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和が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的用法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问：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1.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郵便局（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）どこですか。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答案是：は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2.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どれ（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）あなたの鍵ですか。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答案是：が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为什么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选は不选が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为什么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选が不选は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①当疑问词作谓语以及回答这种句子时用「は」。如：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山田先生はどなたですか。山田先生はこの方です。</w:t>
      </w:r>
      <w:r>
        <w:rPr>
          <w:rFonts w:ascii="宋体" w:hAnsi="宋体" w:cs="MicrosoftYaHei"/>
          <w:color w:val="000000"/>
          <w:kern w:val="0"/>
          <w:sz w:val="24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</w:rPr>
        <w:t>山田先生是哪位？山田先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生是这位。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あなたのカバンはどれですか。わたしのカバンはこれです。</w:t>
      </w:r>
      <w:r>
        <w:rPr>
          <w:rFonts w:ascii="宋体" w:hAnsi="宋体" w:cs="MicrosoftYaHei"/>
          <w:color w:val="000000"/>
          <w:kern w:val="0"/>
          <w:sz w:val="24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</w:rPr>
        <w:t>你的皮包是哪个？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我的皮包是这个。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②当疑问词作主语以及回答这种句子时用「が」。如：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どなたが山田先生ですか。この方が山田先生です。</w:t>
      </w:r>
      <w:r>
        <w:rPr>
          <w:rFonts w:ascii="宋体" w:hAnsi="宋体" w:cs="MicrosoftYaHei"/>
          <w:color w:val="000000"/>
          <w:kern w:val="0"/>
          <w:sz w:val="24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</w:rPr>
        <w:t>哪位是山田先生？这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位是山田先生。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どれがあなたのかさですか。これがわたしのかさです。</w:t>
      </w:r>
      <w:r>
        <w:rPr>
          <w:rFonts w:ascii="宋体" w:hAnsi="宋体" w:cs="MicrosoftYaHei"/>
          <w:color w:val="000000"/>
          <w:kern w:val="0"/>
          <w:sz w:val="24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</w:rPr>
        <w:t>哪个是你的伞？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这是我的伞。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だれが行きますか。私が行きます。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谁去？我去。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、助词「を」与「で」表示地点时的区别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问：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今市役所の前をあるいています。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市役所の前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不是地点吗？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为什么用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を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不用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で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"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「を」表示的是“经过、通过、离开的场所”，用在「を」后面的动作一般具有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一定的方向性。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「で」表示的“动作进行的场所”，用在「で」后面的动作并没有明确的方向性。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“在市政所前面走着”并不是在市政所前面漫无目的地“走来走去”，而只是“走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路通过市政府前面”而已，所以用「で」不如「を」合适。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、关于授受动词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问：森さん（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）わたしたち（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）ホテル（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）案内してくれました。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①を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で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に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②は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を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まで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③に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は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を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④は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に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まで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答案：按照句型＂誰をとこへ（まで）案内する”，选择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但是くれる的句型不是「名词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は私に～てくれます」这样的么？动作发出主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题用「は」提示，接收方用「に」提示。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在授受关系的句子中：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甲が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は、乙（我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我们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我的家人或朋友）に／から～动词「て形」＋くれる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くださる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甲が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は、乙に／から～动词「て形」＋もらう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いただく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甲が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は、乙に／から～动词「て形」＋さしあげる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あげる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やる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（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）当乙方为后面动词的宾语的时候，乙方不能用「に」而要用「を」。常见的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有：（～を）「待つ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連れて行く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案内する</w:t>
      </w:r>
      <w:r>
        <w:rPr>
          <w:rFonts w:hint="eastAsia" w:ascii="宋体" w:hAnsi="宋体" w:eastAsia="MicrosoftYaHei" w:cs="MicrosoftYaHei"/>
          <w:color w:val="000000"/>
          <w:kern w:val="0"/>
          <w:sz w:val="24"/>
          <w:lang w:eastAsia="ja-JP"/>
        </w:rPr>
        <w:t>・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送る…」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例句：友達は私を待ってくれた。（正）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友達は私に待ってくれた。</w:t>
      </w:r>
      <w:r>
        <w:rPr>
          <w:rFonts w:hint="eastAsia" w:ascii="宋体" w:hAnsi="宋体" w:cs="MicrosoftYaHei"/>
          <w:color w:val="000000"/>
          <w:kern w:val="0"/>
          <w:sz w:val="24"/>
        </w:rPr>
        <w:t>（误）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（</w:t>
      </w:r>
      <w:r>
        <w:rPr>
          <w:rFonts w:ascii="宋体" w:hAnsi="宋体" w:cs="MicrosoftYaHei"/>
          <w:color w:val="000000"/>
          <w:kern w:val="0"/>
          <w:sz w:val="24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</w:rPr>
        <w:t>）当动作行为涉及乙方身体的一部分或乙方的所属物，或涉及本来就属于乙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方干的事情时，乙方不能用「に」，而要用「の」。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例句：お祖母さんの手を引いてあげた。（正）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お祖母さんに手を引いてあげた。（误）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在这题里：「案内する」是一个他动词，给谁带路，这个“谁”是「案内する」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的宾语，所以这里「私たち」的后面要用「を」而不是「に」。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</w:rPr>
        <w:t>4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、关于动词被动态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问：急に森さんに（休まれた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•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休ませた）ので、今日は忙しいです。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为什么用休まれた呢？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这里用的是不带宾语的间接被动句，表示说话人由于他人的某项行为而遭遇到麻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烦的时候用的一种被动。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这句话的意思是因为森先生突然休息了，所以今天我很忙。</w:t>
      </w:r>
      <w:r>
        <w:rPr>
          <w:rFonts w:ascii="宋体" w:hAnsi="宋体" w:cs="MicrosoftYaHei"/>
          <w:color w:val="000000"/>
          <w:kern w:val="0"/>
          <w:sz w:val="24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</w:rPr>
        <w:t>这种被动句式跟下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面的是一样的。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昨晩赤ちゃんに泣かれて、よく眠れませんでした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昨天晚上因为小孩子哭，所以没有睡好。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就是用被动来表示深受其害。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5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、问：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ゆうべ銀座＿＿事故がありました。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に、の、から、で四个选项应该选哪个呢？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应该用「で」，具体理由可以参照标日初级上册课本第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11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课的表达与词语讲解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的第</w:t>
      </w:r>
      <w:r>
        <w:rPr>
          <w:rFonts w:ascii="宋体" w:hAnsi="宋体" w:cs="MicrosoftYaHei"/>
          <w:color w:val="000000"/>
          <w:kern w:val="0"/>
          <w:sz w:val="24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</w:rPr>
        <w:t>点。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简单说明如下：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动词「ある」除了表示无意志物的存在以外，还可以表示“发生、举行、进行”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等意思。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当表示“在某处发生了某事”时，“某处”要用「で」来表示而不是「に」。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高速道路で事故がありました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在高速公路上发生了事故。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先週大阪で地震がありました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上周在大阪发生了地震。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6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、のに和でも的区别是什么呀？两者都表示逆接，怎么辨别呢？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でも在表示逆接的时候，只是单纯地表示有转折的意思，没有包含太多说话人的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感情因素。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のに表示的逆接是说后项得出的事实是在意料之外的，包含有说话人失望，吃惊，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懊悔等语气在里面。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7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、关于「～てある」与「～ておく」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问：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A: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あのレストランはいつも込んでいますよ。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B: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大丈夫です。もう予約して（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）から。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1.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おきます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2.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あります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3.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いました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4.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います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为什么不选</w:t>
      </w:r>
      <w:r>
        <w:rPr>
          <w:rFonts w:ascii="宋体" w:hAnsi="宋体" w:cs="MicrosoftYaHei,Bold"/>
          <w:b/>
          <w:bCs/>
          <w:color w:val="000000"/>
          <w:kern w:val="0"/>
          <w:sz w:val="24"/>
        </w:rPr>
        <w:t>1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呢，不也是事先准备好的意思吗？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てある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①表示动作结果的留存。</w:t>
      </w:r>
      <w:r>
        <w:rPr>
          <w:rFonts w:hint="eastAsia" w:ascii="宋体" w:hAnsi="宋体" w:cs="MicrosoftYaHei"/>
          <w:color w:val="000000"/>
          <w:kern w:val="0"/>
          <w:sz w:val="24"/>
        </w:rPr>
        <w:t>主语是动作所涉及的对象，即他动词的宾语。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例：窓が開けてある。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/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窗开着。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②表示预先做好准备的状态。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一般接在他动词后面。偶尔也有接在自动词后面的情况。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例：今すぐ行くと電話で言ってあるから待っているだろう。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ておく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表示做准备或放任的意思，有点类似于てある的用法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，但没有表示结果留存的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意思。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例：必要な金は普段から積みたてておいた。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回到这一题：首先ておく是要求为某事而事先做，没有强调已经提前做好了，只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是说为了某事事先做而已。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而てある强调是已经做好了的状态。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这道题答句的意思是“不用担心，已经预约好了”，有一个强调已经做好了的词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「もう」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，主要是强调已经预约的结果的留存，所以用てある，不用ておく。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8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、ごろ与ぐらい的区别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ぐらい与ほど的用法</w:t>
      </w:r>
      <w:r>
        <w:rPr>
          <w:rFonts w:ascii="宋体" w:hAnsi="宋体" w:cs="宋体"/>
          <w:color w:val="000000"/>
          <w:kern w:val="0"/>
          <w:sz w:val="20"/>
          <w:szCs w:val="20"/>
          <w:lang w:eastAsia="ja-JP"/>
        </w:rPr>
        <w:t>___________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上的区别如下：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一、在表示数量范围时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、くらい表示数量少，且含有轻视的口吻，因此可以接在最小数量词后表示甚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少。意为至少……；起码……。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ほど不能这么用。例如：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）、とても景色のいいところだから、一度ぐらい（×ほど）行って见なさい。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／那地方风景很好，至少要去一次看一看。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）、いくら饮めないといっても、一杯ぐらい（×ほど）は饮めるだろう。</w:t>
      </w:r>
      <w:r>
        <w:rPr>
          <w:rFonts w:hint="eastAsia" w:ascii="宋体" w:hAnsi="宋体" w:cs="MicrosoftYaHei"/>
          <w:color w:val="000000"/>
          <w:kern w:val="0"/>
          <w:sz w:val="24"/>
        </w:rPr>
        <w:t>／虽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说不能喝酒，但起码一杯还是可以喝的吧。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、接在普通数量词后，ぐらい和ほど都可以用，但ぐらい表示感觉上少，而ほ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ど表示感觉上多。例如：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）、クラスには二十人ぐらいいます。／班里才二十来个人。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）、クラスには二十人ほどいます。／班里有二十人左右之多。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、接在これ、それ、あれ、どれ等指示代词后，ぐらい和ほど都可以用，但ぐ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らい表示少，并含有轻视的口吻；而ほど表示多。例如：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）、これぐらい（×ほど）のお金は何にもならない。／这么点钱顶什么用。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）、これほど（×ぐらい）のお金をもらったことはない。</w:t>
      </w:r>
      <w:r>
        <w:rPr>
          <w:rFonts w:hint="eastAsia" w:ascii="宋体" w:hAnsi="宋体" w:cs="MicrosoftYaHei"/>
          <w:color w:val="000000"/>
          <w:kern w:val="0"/>
          <w:sz w:val="24"/>
        </w:rPr>
        <w:t>／从来没得到过这么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多钱。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4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、ぐらい可以接在この、その、あの、どの等指示连体词后，意思与接在これ、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それ、あれ、どれ等指示代词后的意思相同，而ほど却不能接。（例略）。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5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、ぐらい可以接在形容数量少的副词“少し、ちょっよ、わずか”等后面，同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样表示数量少，此时不能用ほど。例如：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「お金がありますか」、「すこしぐらいはありますが、沢山はありません。</w:t>
      </w:r>
      <w:r>
        <w:rPr>
          <w:rFonts w:hint="eastAsia" w:ascii="宋体" w:hAnsi="宋体" w:cs="MicrosoftYaHei"/>
          <w:color w:val="000000"/>
          <w:kern w:val="0"/>
          <w:sz w:val="24"/>
        </w:rPr>
        <w:t>」。／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“你有钱吗？”，“点把点是有的，但不多。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”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二、在表示某种程度时，如果心目中对其程度没有进行高低取向时，くらい和ほ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ど有时可以互换使用，表示相同的意思。但如有高低取向，则くらい表示低，而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ほど表示高，此时不能互换使用。例如：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）、昨日は足が痛くなるぐらい（○ほど）歩いた。／昨天走路把腿都走疼了。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）、彼くらい（×ほど）のレベルでは通訳はできない。</w:t>
      </w:r>
      <w:r>
        <w:rPr>
          <w:rFonts w:hint="eastAsia" w:ascii="宋体" w:hAnsi="宋体" w:cs="MicrosoftYaHei"/>
          <w:color w:val="000000"/>
          <w:kern w:val="0"/>
          <w:sz w:val="24"/>
        </w:rPr>
        <w:t>／他那么点水平干不了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翻译。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）、党の御恩は山ほど（×ぐらい）高く、海ほど（×ぐらい）深い。／党的恩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情比山高、比海深。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三、在表示比较的基准时，くらい和ほど在一般的情况下可以互换使用，表示相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同的意思，只是说话者的语气可能会有点不同，ぐらい有轻视的感觉，ほど则比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较中性。例如：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）、世界では我が国ぐらい（○ほど）人口の多い国はない。</w:t>
      </w:r>
      <w:r>
        <w:rPr>
          <w:rFonts w:hint="eastAsia" w:ascii="宋体" w:hAnsi="宋体" w:cs="MicrosoftYaHei"/>
          <w:color w:val="000000"/>
          <w:kern w:val="0"/>
          <w:sz w:val="24"/>
        </w:rPr>
        <w:t>／在世界上没有比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我国人口再多的国家了。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）、お前ぐらい（○ほど）歩みののろい者はない。</w:t>
      </w:r>
      <w:r>
        <w:rPr>
          <w:rFonts w:hint="eastAsia" w:ascii="宋体" w:hAnsi="宋体" w:cs="MicrosoftYaHei"/>
          <w:color w:val="000000"/>
          <w:kern w:val="0"/>
          <w:sz w:val="24"/>
        </w:rPr>
        <w:t>／没有像你走的这么慢的人。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>9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、だいたい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与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たぶん</w:t>
      </w:r>
      <w:r>
        <w:rPr>
          <w:rFonts w:ascii="宋体" w:hAnsi="宋体" w:cs="MicrosoftYaHei,Bold"/>
          <w:b/>
          <w:bCs/>
          <w:color w:val="000000"/>
          <w:kern w:val="0"/>
          <w:sz w:val="24"/>
          <w:lang w:eastAsia="ja-JP"/>
        </w:rPr>
        <w:t xml:space="preserve"> 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  <w:lang w:eastAsia="ja-JP"/>
        </w:rPr>
        <w:t>的区别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「だいたい（大体）」指的是“大体、大致上”的意思，相当于英语的</w:t>
      </w:r>
      <w:r>
        <w:rPr>
          <w:rFonts w:ascii="宋体" w:hAnsi="宋体" w:cs="MicrosoftYaHei"/>
          <w:color w:val="000000"/>
          <w:kern w:val="0"/>
          <w:sz w:val="24"/>
          <w:lang w:eastAsia="ja-JP"/>
        </w:rPr>
        <w:t>about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常用于估算、估计等，比如说「大体いくらの予算でできますか／大致要（准备）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花多少钱才成</w:t>
      </w:r>
      <w:r>
        <w:rPr>
          <w:rFonts w:ascii="宋体" w:hAnsi="宋体" w:cs="MicrosoftYaHei"/>
          <w:color w:val="000000"/>
          <w:kern w:val="0"/>
          <w:sz w:val="24"/>
        </w:rPr>
        <w:t>?</w:t>
      </w:r>
      <w:r>
        <w:rPr>
          <w:rFonts w:hint="eastAsia" w:ascii="宋体" w:hAnsi="宋体" w:cs="MicrosoftYaHei"/>
          <w:color w:val="000000"/>
          <w:kern w:val="0"/>
          <w:sz w:val="24"/>
        </w:rPr>
        <w:t>」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而「たぶん」指的是“大概（是这个样子吧）”的意思，用于表示说话人不是很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有把握的推测。相当于英语的</w:t>
      </w:r>
      <w:r>
        <w:rPr>
          <w:rFonts w:ascii="宋体" w:hAnsi="宋体" w:cs="MicrosoftYaHei"/>
          <w:color w:val="000000"/>
          <w:kern w:val="0"/>
          <w:sz w:val="24"/>
        </w:rPr>
        <w:t>maybe</w:t>
      </w:r>
      <w:r>
        <w:rPr>
          <w:rFonts w:hint="eastAsia" w:ascii="宋体" w:hAnsi="宋体" w:cs="MicrosoftYaHei"/>
          <w:color w:val="000000"/>
          <w:kern w:val="0"/>
          <w:sz w:val="24"/>
        </w:rPr>
        <w:t>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像上面的那个句子就不能用「たぶんい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くらの予算でできますか」。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,Bold"/>
          <w:b/>
          <w:bCs/>
          <w:color w:val="000000"/>
          <w:kern w:val="0"/>
          <w:sz w:val="24"/>
        </w:rPr>
      </w:pPr>
      <w:r>
        <w:rPr>
          <w:rFonts w:ascii="宋体" w:hAnsi="宋体" w:cs="MicrosoftYaHei,Bold"/>
          <w:b/>
          <w:bCs/>
          <w:color w:val="000000"/>
          <w:kern w:val="0"/>
          <w:sz w:val="24"/>
        </w:rPr>
        <w:t>10</w:t>
      </w:r>
      <w:r>
        <w:rPr>
          <w:rFonts w:hint="eastAsia" w:ascii="宋体" w:hAnsi="宋体" w:cs="MicrosoftYaHei,Bold"/>
          <w:b/>
          <w:bCs/>
          <w:color w:val="000000"/>
          <w:kern w:val="0"/>
          <w:sz w:val="24"/>
        </w:rPr>
        <w:t>、意志性动词和非意志性动词的归纳总结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一、意志动词，反映按人或“有情物”的意志去完成的动作行为。主要分为以下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两种情况。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、自控动作（指大脑能够控制的动作），如：行く、买う、作る。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</w:rPr>
        <w:t>、自控心理活动（指大脑能够控制的心理活动）。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如：思う、考える、信じる。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二、非意志动词，反映人的自发性动作、生理心理现象、能力、以及“非情物”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的运动。以下情况都属于非意志动词。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、自发心理现象。如：饱きる、慌てる、はにかむ（腼腆、羞涩）等。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、生理现象。如：疲れる、しびれる、老いる等。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、心理性生理现象。如：うなだれる、震え上がる等。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4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、能力。如：できる、闻こえる、话せる、分かる等。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5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、偶发事件。如：出会う、失う、忘れる、しくじる（失败）等。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6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、动植物的运动状态。如：育つ、枯れる、咲く等。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7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、自然现象。如：光る、霞む、降る等。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</w:rPr>
        <w:t>8</w:t>
      </w:r>
      <w:r>
        <w:rPr>
          <w:rFonts w:hint="eastAsia" w:ascii="宋体" w:hAnsi="宋体" w:cs="MicrosoftYaHei"/>
          <w:color w:val="000000"/>
          <w:kern w:val="0"/>
          <w:sz w:val="24"/>
        </w:rPr>
        <w:t>、物理运动。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如：流れる、増える、溜まる等。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9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、抽象现象。如：ある、あまる、终わる等。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具体分类就以上这些。不过有些动词因动作主体不同而兼有意志和非意志两种性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质。例如：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1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）、二阶へ上がれ。</w:t>
      </w:r>
      <w:r>
        <w:rPr>
          <w:rFonts w:hint="eastAsia" w:ascii="宋体" w:hAnsi="宋体" w:cs="MicrosoftYaHei"/>
          <w:color w:val="000000"/>
          <w:kern w:val="0"/>
          <w:sz w:val="24"/>
        </w:rPr>
        <w:t>／上二楼去。（意志动词）。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2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）、物価が上がる。／物价上涨。</w:t>
      </w:r>
      <w:r>
        <w:rPr>
          <w:rFonts w:hint="eastAsia" w:ascii="宋体" w:hAnsi="宋体" w:cs="MicrosoftYaHei"/>
          <w:color w:val="000000"/>
          <w:kern w:val="0"/>
          <w:sz w:val="24"/>
        </w:rPr>
        <w:t>（非意志动词）。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hint="eastAsia" w:ascii="宋体" w:hAnsi="宋体" w:cs="MicrosoftYaHei"/>
          <w:color w:val="000000"/>
          <w:kern w:val="0"/>
          <w:sz w:val="24"/>
        </w:rPr>
        <w:t>另外有些动词因多义而兼有两种性质。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比如：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  <w:lang w:eastAsia="ja-JP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3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）、电车で财布を落とした。</w:t>
      </w:r>
      <w:r>
        <w:rPr>
          <w:rFonts w:hint="eastAsia" w:ascii="宋体" w:hAnsi="宋体" w:cs="MicrosoftYaHei"/>
          <w:color w:val="000000"/>
          <w:kern w:val="0"/>
          <w:sz w:val="24"/>
        </w:rPr>
        <w:t>／在电车上把钱包丢了。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（非意志）</w:t>
      </w:r>
    </w:p>
    <w:p>
      <w:pPr>
        <w:autoSpaceDE w:val="0"/>
        <w:autoSpaceDN w:val="0"/>
        <w:adjustRightInd w:val="0"/>
        <w:spacing w:line="300" w:lineRule="exact"/>
        <w:jc w:val="left"/>
        <w:rPr>
          <w:rFonts w:ascii="宋体" w:hAnsi="宋体" w:cs="MicrosoftYaHei"/>
          <w:color w:val="000000"/>
          <w:kern w:val="0"/>
          <w:sz w:val="24"/>
        </w:rPr>
      </w:pPr>
      <w:r>
        <w:rPr>
          <w:rFonts w:ascii="宋体" w:hAnsi="宋体" w:cs="MicrosoftYaHei"/>
          <w:color w:val="000000"/>
          <w:kern w:val="0"/>
          <w:sz w:val="24"/>
          <w:lang w:eastAsia="ja-JP"/>
        </w:rPr>
        <w:t>4</w:t>
      </w:r>
      <w:r>
        <w:rPr>
          <w:rFonts w:hint="eastAsia" w:ascii="宋体" w:hAnsi="宋体" w:cs="MicrosoftYaHei"/>
          <w:color w:val="000000"/>
          <w:kern w:val="0"/>
          <w:sz w:val="24"/>
          <w:lang w:eastAsia="ja-JP"/>
        </w:rPr>
        <w:t>）、井戸の中に石を落とした。</w:t>
      </w:r>
      <w:r>
        <w:rPr>
          <w:rFonts w:hint="eastAsia" w:ascii="宋体" w:hAnsi="宋体" w:cs="MicrosoftYaHei"/>
          <w:color w:val="000000"/>
          <w:kern w:val="0"/>
          <w:sz w:val="24"/>
        </w:rPr>
        <w:t>／往井里扔了石头。。</w:t>
      </w: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autoSpaceDE w:val="0"/>
        <w:autoSpaceDN w:val="0"/>
        <w:adjustRightInd w:val="0"/>
        <w:spacing w:line="420" w:lineRule="exact"/>
        <w:jc w:val="left"/>
        <w:rPr>
          <w:rFonts w:hint="eastAsia" w:ascii="宋体" w:hAnsi="宋体" w:cs="MicrosoftYaHei,Bold"/>
          <w:b/>
          <w:bCs/>
          <w:color w:val="000000"/>
          <w:kern w:val="0"/>
          <w:sz w:val="36"/>
          <w:szCs w:val="36"/>
        </w:rPr>
      </w:pPr>
    </w:p>
    <w:p>
      <w:pPr>
        <w:spacing w:line="300" w:lineRule="exact"/>
        <w:rPr>
          <w:rFonts w:hint="eastAsia" w:ascii="宋体" w:hAnsi="宋体"/>
          <w:lang w:eastAsia="ja-JP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YaHei,Bold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SMincho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color w:val="C00000"/>
        <w:sz w:val="30"/>
      </w:rPr>
    </w:pPr>
    <w:r>
      <w:rPr>
        <w:rFonts w:hint="eastAsia"/>
        <w:color w:val="C00000"/>
        <w:sz w:val="30"/>
      </w:rPr>
      <w:t>想和小伙伴们一起学日语就来鸿鹄梦在线课堂哦~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EyWtbIuojzh2MvIAVbUClXvW53k=" w:salt="e/4wWdqnYLmEaxp6uszU1g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C8"/>
    <w:rsid w:val="00076F50"/>
    <w:rsid w:val="00087737"/>
    <w:rsid w:val="00166175"/>
    <w:rsid w:val="00207A7D"/>
    <w:rsid w:val="00276C4A"/>
    <w:rsid w:val="00281FA6"/>
    <w:rsid w:val="003137FF"/>
    <w:rsid w:val="003438C1"/>
    <w:rsid w:val="003501D5"/>
    <w:rsid w:val="00373E3B"/>
    <w:rsid w:val="00380B41"/>
    <w:rsid w:val="003A6551"/>
    <w:rsid w:val="004207F2"/>
    <w:rsid w:val="004C0465"/>
    <w:rsid w:val="004C0EB5"/>
    <w:rsid w:val="00517F9E"/>
    <w:rsid w:val="00532D1F"/>
    <w:rsid w:val="00552D1C"/>
    <w:rsid w:val="00587EB1"/>
    <w:rsid w:val="005A23D7"/>
    <w:rsid w:val="005B1684"/>
    <w:rsid w:val="005F427F"/>
    <w:rsid w:val="00650DCB"/>
    <w:rsid w:val="00690C84"/>
    <w:rsid w:val="006E44E6"/>
    <w:rsid w:val="006F4331"/>
    <w:rsid w:val="00747CC8"/>
    <w:rsid w:val="00791D19"/>
    <w:rsid w:val="0081502E"/>
    <w:rsid w:val="00840251"/>
    <w:rsid w:val="00914A57"/>
    <w:rsid w:val="00972A58"/>
    <w:rsid w:val="00994B64"/>
    <w:rsid w:val="009C1631"/>
    <w:rsid w:val="009E3CFC"/>
    <w:rsid w:val="00A05456"/>
    <w:rsid w:val="00A329F8"/>
    <w:rsid w:val="00AD187A"/>
    <w:rsid w:val="00AD4D76"/>
    <w:rsid w:val="00B34453"/>
    <w:rsid w:val="00B42E2B"/>
    <w:rsid w:val="00B70974"/>
    <w:rsid w:val="00C14634"/>
    <w:rsid w:val="00C33BD3"/>
    <w:rsid w:val="00C93975"/>
    <w:rsid w:val="00D1633A"/>
    <w:rsid w:val="00D430EE"/>
    <w:rsid w:val="00D501C4"/>
    <w:rsid w:val="00D600EF"/>
    <w:rsid w:val="00DD09D6"/>
    <w:rsid w:val="00E34089"/>
    <w:rsid w:val="00E42115"/>
    <w:rsid w:val="00F10E64"/>
    <w:rsid w:val="00F674F9"/>
    <w:rsid w:val="00FE7F0D"/>
    <w:rsid w:val="25D16FCF"/>
    <w:rsid w:val="5E6052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  <w:rPr>
      <w:rFonts w:ascii="Times New Roman" w:hAnsi="Times New Roman" w:eastAsia="宋体" w:cs="Times New Roman"/>
    </w:rPr>
  </w:style>
  <w:style w:type="paragraph" w:customStyle="1" w:styleId="8">
    <w:name w:val="样式4"/>
    <w:basedOn w:val="2"/>
    <w:uiPriority w:val="0"/>
    <w:rPr>
      <w:rFonts w:eastAsia="仿宋_GB2312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GIF"/><Relationship Id="rId6" Type="http://schemas.openxmlformats.org/officeDocument/2006/relationships/hyperlink" Target="https://hhm.ke.qq.com/" TargetMode="Externa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2016-07-23T12:34:00Z</dcterms:created>
  <dc:creator>Administrator</dc:creator>
  <cp:lastModifiedBy>Administrator</cp:lastModifiedBy>
  <dcterms:modified xsi:type="dcterms:W3CDTF">2016-08-17T09:46:53Z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