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6B234B">
        <w:tc>
          <w:tcPr>
            <w:tcW w:w="3085" w:type="dxa"/>
          </w:tcPr>
          <w:p w:rsidR="006B234B" w:rsidRPr="006B234B" w:rsidRDefault="006B234B">
            <w:pPr>
              <w:rPr>
                <w:b/>
              </w:rPr>
            </w:pPr>
            <w:r w:rsidRPr="006B234B">
              <w:rPr>
                <w:b/>
              </w:rPr>
              <w:t xml:space="preserve">Test ID </w:t>
            </w:r>
          </w:p>
        </w:tc>
        <w:tc>
          <w:tcPr>
            <w:tcW w:w="6127" w:type="dxa"/>
          </w:tcPr>
          <w:p w:rsidR="006B234B" w:rsidRDefault="006B234B"/>
        </w:tc>
      </w:tr>
      <w:tr w:rsidR="006B234B" w:rsidTr="006B234B">
        <w:tc>
          <w:tcPr>
            <w:tcW w:w="3085" w:type="dxa"/>
          </w:tcPr>
          <w:p w:rsidR="006B234B" w:rsidRPr="006B234B" w:rsidRDefault="006B234B" w:rsidP="006B234B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221A5A">
            <w:r>
              <w:t>Logge på</w:t>
            </w:r>
          </w:p>
        </w:tc>
      </w:tr>
      <w:tr w:rsidR="006B234B" w:rsidTr="006B234B">
        <w:tc>
          <w:tcPr>
            <w:tcW w:w="3085" w:type="dxa"/>
          </w:tcPr>
          <w:p w:rsidR="006B234B" w:rsidRPr="006B234B" w:rsidRDefault="006B234B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221A5A">
            <w:r>
              <w:t xml:space="preserve">Logge </w:t>
            </w:r>
            <w:bookmarkStart w:id="0" w:name="_GoBack"/>
            <w:bookmarkEnd w:id="0"/>
          </w:p>
        </w:tc>
      </w:tr>
      <w:tr w:rsidR="006B234B" w:rsidTr="006B234B">
        <w:tc>
          <w:tcPr>
            <w:tcW w:w="3085" w:type="dxa"/>
          </w:tcPr>
          <w:p w:rsidR="006B234B" w:rsidRPr="006B234B" w:rsidRDefault="006B234B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/>
        </w:tc>
      </w:tr>
      <w:tr w:rsidR="006B234B" w:rsidTr="006B234B">
        <w:tc>
          <w:tcPr>
            <w:tcW w:w="3085" w:type="dxa"/>
          </w:tcPr>
          <w:p w:rsidR="006B234B" w:rsidRPr="006B234B" w:rsidRDefault="006B234B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/>
        </w:tc>
      </w:tr>
      <w:tr w:rsidR="006B234B" w:rsidTr="006B234B">
        <w:tc>
          <w:tcPr>
            <w:tcW w:w="3085" w:type="dxa"/>
          </w:tcPr>
          <w:p w:rsidR="006B234B" w:rsidRPr="006B234B" w:rsidRDefault="006B234B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/>
        </w:tc>
      </w:tr>
      <w:tr w:rsidR="006B234B" w:rsidTr="006B234B">
        <w:tc>
          <w:tcPr>
            <w:tcW w:w="3085" w:type="dxa"/>
          </w:tcPr>
          <w:p w:rsidR="006B234B" w:rsidRPr="006B234B" w:rsidRDefault="006B234B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>
            <w:pPr>
              <w:rPr>
                <w:b/>
              </w:rPr>
            </w:pPr>
          </w:p>
          <w:p w:rsidR="006B234B" w:rsidRPr="006B234B" w:rsidRDefault="006B234B">
            <w:pPr>
              <w:rPr>
                <w:b/>
              </w:rPr>
            </w:pPr>
          </w:p>
          <w:p w:rsidR="006B234B" w:rsidRPr="006B234B" w:rsidRDefault="006B234B">
            <w:pPr>
              <w:rPr>
                <w:b/>
              </w:rPr>
            </w:pPr>
          </w:p>
          <w:p w:rsidR="006B234B" w:rsidRPr="006B234B" w:rsidRDefault="006B234B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/>
        </w:tc>
      </w:tr>
      <w:tr w:rsidR="006B234B" w:rsidTr="006B234B">
        <w:tc>
          <w:tcPr>
            <w:tcW w:w="3085" w:type="dxa"/>
          </w:tcPr>
          <w:p w:rsidR="006B234B" w:rsidRPr="006B234B" w:rsidRDefault="006B234B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/>
        </w:tc>
      </w:tr>
      <w:tr w:rsidR="006B234B" w:rsidTr="006B234B">
        <w:tc>
          <w:tcPr>
            <w:tcW w:w="3085" w:type="dxa"/>
          </w:tcPr>
          <w:p w:rsidR="006B234B" w:rsidRPr="006B234B" w:rsidRDefault="006B234B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/>
        </w:tc>
      </w:tr>
      <w:tr w:rsidR="006B234B" w:rsidTr="006B234B">
        <w:tc>
          <w:tcPr>
            <w:tcW w:w="3085" w:type="dxa"/>
          </w:tcPr>
          <w:p w:rsidR="006B234B" w:rsidRPr="006B234B" w:rsidRDefault="006B234B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/>
        </w:tc>
      </w:tr>
    </w:tbl>
    <w:p w:rsidR="00682B05" w:rsidRDefault="00682B05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lastRenderedPageBreak/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lastRenderedPageBreak/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lastRenderedPageBreak/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lastRenderedPageBreak/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lastRenderedPageBreak/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lastRenderedPageBreak/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 ID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Testobjekt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Testkriterier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Testindikator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  <w:lang w:val="en-US"/>
              </w:rPr>
            </w:pPr>
            <w:r w:rsidRPr="006B234B">
              <w:rPr>
                <w:b/>
              </w:rPr>
              <w:t>Input data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Forventet resultater </w:t>
            </w: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Testbeskrivelse </w:t>
            </w: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  <w:p w:rsidR="006B234B" w:rsidRPr="006B234B" w:rsidRDefault="006B234B" w:rsidP="00C464F2">
            <w:pPr>
              <w:rPr>
                <w:b/>
              </w:rPr>
            </w:pP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>Miljøkrav</w:t>
            </w:r>
          </w:p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Referanser til brukerscenario, </w:t>
            </w:r>
            <w:proofErr w:type="spellStart"/>
            <w:r w:rsidRPr="006B234B">
              <w:rPr>
                <w:b/>
              </w:rPr>
              <w:t>use</w:t>
            </w:r>
            <w:proofErr w:type="spellEnd"/>
            <w:r w:rsidRPr="006B234B">
              <w:rPr>
                <w:b/>
              </w:rPr>
              <w:t xml:space="preserve"> case, sekvensdiagram og klassediagrammer </w:t>
            </w:r>
          </w:p>
        </w:tc>
        <w:tc>
          <w:tcPr>
            <w:tcW w:w="6127" w:type="dxa"/>
          </w:tcPr>
          <w:p w:rsidR="006B234B" w:rsidRDefault="006B234B" w:rsidP="00C464F2"/>
        </w:tc>
      </w:tr>
      <w:tr w:rsidR="006B234B" w:rsidTr="00C464F2">
        <w:tc>
          <w:tcPr>
            <w:tcW w:w="3085" w:type="dxa"/>
          </w:tcPr>
          <w:p w:rsidR="006B234B" w:rsidRPr="006B234B" w:rsidRDefault="006B234B" w:rsidP="00C464F2">
            <w:pPr>
              <w:rPr>
                <w:b/>
              </w:rPr>
            </w:pPr>
            <w:r w:rsidRPr="006B234B">
              <w:rPr>
                <w:b/>
              </w:rPr>
              <w:t xml:space="preserve">Avhengighet mellom denne testen og andre definerte tester. </w:t>
            </w:r>
          </w:p>
        </w:tc>
        <w:tc>
          <w:tcPr>
            <w:tcW w:w="6127" w:type="dxa"/>
          </w:tcPr>
          <w:p w:rsidR="006B234B" w:rsidRDefault="006B234B" w:rsidP="00C464F2"/>
        </w:tc>
      </w:tr>
    </w:tbl>
    <w:p w:rsidR="006B234B" w:rsidRDefault="006B234B" w:rsidP="006B234B"/>
    <w:p w:rsidR="006B234B" w:rsidRDefault="006B234B"/>
    <w:sectPr w:rsidR="006B234B" w:rsidSect="006B234B">
      <w:pgSz w:w="11906" w:h="16838"/>
      <w:pgMar w:top="1417" w:right="1417" w:bottom="2268" w:left="1417" w:header="708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133" w:rsidRDefault="005A3133" w:rsidP="006B234B">
      <w:pPr>
        <w:spacing w:after="0" w:line="240" w:lineRule="auto"/>
      </w:pPr>
      <w:r>
        <w:separator/>
      </w:r>
    </w:p>
  </w:endnote>
  <w:endnote w:type="continuationSeparator" w:id="0">
    <w:p w:rsidR="005A3133" w:rsidRDefault="005A3133" w:rsidP="006B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133" w:rsidRDefault="005A3133" w:rsidP="006B234B">
      <w:pPr>
        <w:spacing w:after="0" w:line="240" w:lineRule="auto"/>
      </w:pPr>
      <w:r>
        <w:separator/>
      </w:r>
    </w:p>
  </w:footnote>
  <w:footnote w:type="continuationSeparator" w:id="0">
    <w:p w:rsidR="005A3133" w:rsidRDefault="005A3133" w:rsidP="006B2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4B"/>
    <w:rsid w:val="00005926"/>
    <w:rsid w:val="000107C1"/>
    <w:rsid w:val="00013D9D"/>
    <w:rsid w:val="00022028"/>
    <w:rsid w:val="000223CA"/>
    <w:rsid w:val="00022DB8"/>
    <w:rsid w:val="00023F06"/>
    <w:rsid w:val="00032A36"/>
    <w:rsid w:val="00040EE6"/>
    <w:rsid w:val="00045F17"/>
    <w:rsid w:val="000635A9"/>
    <w:rsid w:val="0007033C"/>
    <w:rsid w:val="0008526A"/>
    <w:rsid w:val="000869BC"/>
    <w:rsid w:val="000A0748"/>
    <w:rsid w:val="000B1684"/>
    <w:rsid w:val="000C26CC"/>
    <w:rsid w:val="000F46EA"/>
    <w:rsid w:val="0010329A"/>
    <w:rsid w:val="00107F6A"/>
    <w:rsid w:val="00121CE4"/>
    <w:rsid w:val="00135D0E"/>
    <w:rsid w:val="00140904"/>
    <w:rsid w:val="001437DE"/>
    <w:rsid w:val="001561D5"/>
    <w:rsid w:val="0019588B"/>
    <w:rsid w:val="001A7BCA"/>
    <w:rsid w:val="001E5E47"/>
    <w:rsid w:val="001F43B4"/>
    <w:rsid w:val="00204837"/>
    <w:rsid w:val="0020667D"/>
    <w:rsid w:val="00207CA0"/>
    <w:rsid w:val="002105DF"/>
    <w:rsid w:val="00213A03"/>
    <w:rsid w:val="00221A5A"/>
    <w:rsid w:val="00225308"/>
    <w:rsid w:val="00231434"/>
    <w:rsid w:val="00236CA1"/>
    <w:rsid w:val="00240C22"/>
    <w:rsid w:val="00250D31"/>
    <w:rsid w:val="00251DBF"/>
    <w:rsid w:val="002572F3"/>
    <w:rsid w:val="00283458"/>
    <w:rsid w:val="0029268F"/>
    <w:rsid w:val="002B6CAE"/>
    <w:rsid w:val="00321CDB"/>
    <w:rsid w:val="00334C34"/>
    <w:rsid w:val="00367CC1"/>
    <w:rsid w:val="0037066F"/>
    <w:rsid w:val="00377E58"/>
    <w:rsid w:val="0039685D"/>
    <w:rsid w:val="00396EC6"/>
    <w:rsid w:val="003A1D2F"/>
    <w:rsid w:val="003B731D"/>
    <w:rsid w:val="003B786E"/>
    <w:rsid w:val="003C7397"/>
    <w:rsid w:val="004027C9"/>
    <w:rsid w:val="004114B9"/>
    <w:rsid w:val="00417632"/>
    <w:rsid w:val="00447656"/>
    <w:rsid w:val="004530AF"/>
    <w:rsid w:val="00455313"/>
    <w:rsid w:val="004670DE"/>
    <w:rsid w:val="00467900"/>
    <w:rsid w:val="00471EC5"/>
    <w:rsid w:val="0048067A"/>
    <w:rsid w:val="00483BD6"/>
    <w:rsid w:val="00485E71"/>
    <w:rsid w:val="00493006"/>
    <w:rsid w:val="004965B2"/>
    <w:rsid w:val="004A0B39"/>
    <w:rsid w:val="004F30BF"/>
    <w:rsid w:val="00500889"/>
    <w:rsid w:val="0050323C"/>
    <w:rsid w:val="0051646A"/>
    <w:rsid w:val="00540483"/>
    <w:rsid w:val="00542A1B"/>
    <w:rsid w:val="00554CDD"/>
    <w:rsid w:val="00573237"/>
    <w:rsid w:val="00580D1C"/>
    <w:rsid w:val="0059004E"/>
    <w:rsid w:val="005A3133"/>
    <w:rsid w:val="005B3B9E"/>
    <w:rsid w:val="005B40C4"/>
    <w:rsid w:val="005B5553"/>
    <w:rsid w:val="005C75A6"/>
    <w:rsid w:val="005D46E7"/>
    <w:rsid w:val="005E3A78"/>
    <w:rsid w:val="005F3BAC"/>
    <w:rsid w:val="00612586"/>
    <w:rsid w:val="00617720"/>
    <w:rsid w:val="006222AE"/>
    <w:rsid w:val="00636C0D"/>
    <w:rsid w:val="00650FFC"/>
    <w:rsid w:val="00654705"/>
    <w:rsid w:val="006616A7"/>
    <w:rsid w:val="0066403C"/>
    <w:rsid w:val="00680FB6"/>
    <w:rsid w:val="00682B05"/>
    <w:rsid w:val="00696A5A"/>
    <w:rsid w:val="006A1CCA"/>
    <w:rsid w:val="006A4C33"/>
    <w:rsid w:val="006B234B"/>
    <w:rsid w:val="006B286D"/>
    <w:rsid w:val="006B3542"/>
    <w:rsid w:val="006C5A1D"/>
    <w:rsid w:val="006C6F2B"/>
    <w:rsid w:val="006C7BF3"/>
    <w:rsid w:val="006E6CA8"/>
    <w:rsid w:val="00711E00"/>
    <w:rsid w:val="00712604"/>
    <w:rsid w:val="00715844"/>
    <w:rsid w:val="00722F4D"/>
    <w:rsid w:val="0073199F"/>
    <w:rsid w:val="00755C6D"/>
    <w:rsid w:val="0077201E"/>
    <w:rsid w:val="0077215D"/>
    <w:rsid w:val="007756A2"/>
    <w:rsid w:val="007851F8"/>
    <w:rsid w:val="0079013E"/>
    <w:rsid w:val="007945CC"/>
    <w:rsid w:val="0079506C"/>
    <w:rsid w:val="00795CBA"/>
    <w:rsid w:val="007B1080"/>
    <w:rsid w:val="007B6598"/>
    <w:rsid w:val="007C79FF"/>
    <w:rsid w:val="007D48E3"/>
    <w:rsid w:val="007E0C34"/>
    <w:rsid w:val="00802D21"/>
    <w:rsid w:val="00826640"/>
    <w:rsid w:val="00836AAE"/>
    <w:rsid w:val="00852173"/>
    <w:rsid w:val="00862772"/>
    <w:rsid w:val="00865263"/>
    <w:rsid w:val="00891F68"/>
    <w:rsid w:val="00893BE6"/>
    <w:rsid w:val="00894D46"/>
    <w:rsid w:val="00897B96"/>
    <w:rsid w:val="008C028D"/>
    <w:rsid w:val="008C09A2"/>
    <w:rsid w:val="008C73F8"/>
    <w:rsid w:val="008D4186"/>
    <w:rsid w:val="008D685C"/>
    <w:rsid w:val="008E06FC"/>
    <w:rsid w:val="008E5197"/>
    <w:rsid w:val="008F38F7"/>
    <w:rsid w:val="00912056"/>
    <w:rsid w:val="00927CF8"/>
    <w:rsid w:val="00932266"/>
    <w:rsid w:val="0093319A"/>
    <w:rsid w:val="00936E3B"/>
    <w:rsid w:val="00944616"/>
    <w:rsid w:val="00954B1D"/>
    <w:rsid w:val="0096059D"/>
    <w:rsid w:val="009645D2"/>
    <w:rsid w:val="0097686D"/>
    <w:rsid w:val="009B2081"/>
    <w:rsid w:val="009C598A"/>
    <w:rsid w:val="009D6A5E"/>
    <w:rsid w:val="009F317B"/>
    <w:rsid w:val="00A12CC5"/>
    <w:rsid w:val="00A15CA4"/>
    <w:rsid w:val="00A245A7"/>
    <w:rsid w:val="00A46ED8"/>
    <w:rsid w:val="00A52DDD"/>
    <w:rsid w:val="00A63A77"/>
    <w:rsid w:val="00A8003E"/>
    <w:rsid w:val="00A92338"/>
    <w:rsid w:val="00A97E0A"/>
    <w:rsid w:val="00AB7CD0"/>
    <w:rsid w:val="00AC4882"/>
    <w:rsid w:val="00AC77BD"/>
    <w:rsid w:val="00AD3CE8"/>
    <w:rsid w:val="00AD4F3F"/>
    <w:rsid w:val="00AE2470"/>
    <w:rsid w:val="00AF2263"/>
    <w:rsid w:val="00AF7BAF"/>
    <w:rsid w:val="00B0724E"/>
    <w:rsid w:val="00B26C81"/>
    <w:rsid w:val="00B330D8"/>
    <w:rsid w:val="00B34C94"/>
    <w:rsid w:val="00B40508"/>
    <w:rsid w:val="00B73DB2"/>
    <w:rsid w:val="00B951A9"/>
    <w:rsid w:val="00B96C4F"/>
    <w:rsid w:val="00BA3579"/>
    <w:rsid w:val="00BB63AA"/>
    <w:rsid w:val="00BC1376"/>
    <w:rsid w:val="00BC3B43"/>
    <w:rsid w:val="00BD0B1D"/>
    <w:rsid w:val="00BD43A1"/>
    <w:rsid w:val="00BD5E0F"/>
    <w:rsid w:val="00C01FE4"/>
    <w:rsid w:val="00C21389"/>
    <w:rsid w:val="00C433D5"/>
    <w:rsid w:val="00C47B4B"/>
    <w:rsid w:val="00C526D4"/>
    <w:rsid w:val="00C56568"/>
    <w:rsid w:val="00C61B74"/>
    <w:rsid w:val="00C70618"/>
    <w:rsid w:val="00C93CBB"/>
    <w:rsid w:val="00C94C63"/>
    <w:rsid w:val="00CB5965"/>
    <w:rsid w:val="00CE49E4"/>
    <w:rsid w:val="00CE6982"/>
    <w:rsid w:val="00CF224B"/>
    <w:rsid w:val="00D246F1"/>
    <w:rsid w:val="00D32DE9"/>
    <w:rsid w:val="00D34FDD"/>
    <w:rsid w:val="00D415D0"/>
    <w:rsid w:val="00D42A29"/>
    <w:rsid w:val="00D47185"/>
    <w:rsid w:val="00D735D7"/>
    <w:rsid w:val="00D73B24"/>
    <w:rsid w:val="00D928F3"/>
    <w:rsid w:val="00D96E80"/>
    <w:rsid w:val="00DA05A8"/>
    <w:rsid w:val="00DB66D3"/>
    <w:rsid w:val="00DC06FF"/>
    <w:rsid w:val="00DC42A6"/>
    <w:rsid w:val="00DE556E"/>
    <w:rsid w:val="00E15886"/>
    <w:rsid w:val="00E35CE5"/>
    <w:rsid w:val="00E60217"/>
    <w:rsid w:val="00E60FCA"/>
    <w:rsid w:val="00E82532"/>
    <w:rsid w:val="00EA4345"/>
    <w:rsid w:val="00EC2BCB"/>
    <w:rsid w:val="00EC7D8A"/>
    <w:rsid w:val="00ED0210"/>
    <w:rsid w:val="00ED22BB"/>
    <w:rsid w:val="00EE0C6C"/>
    <w:rsid w:val="00EE6A1F"/>
    <w:rsid w:val="00EE71E2"/>
    <w:rsid w:val="00F102C2"/>
    <w:rsid w:val="00F139B5"/>
    <w:rsid w:val="00F23FED"/>
    <w:rsid w:val="00F471E6"/>
    <w:rsid w:val="00F73D26"/>
    <w:rsid w:val="00FB15B2"/>
    <w:rsid w:val="00FB36FD"/>
    <w:rsid w:val="00FC256C"/>
    <w:rsid w:val="00FD3A3E"/>
    <w:rsid w:val="00FD62CF"/>
    <w:rsid w:val="00FF1826"/>
    <w:rsid w:val="00FF1F3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6B2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rsid w:val="006B2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B234B"/>
  </w:style>
  <w:style w:type="paragraph" w:styleId="Bunntekst">
    <w:name w:val="footer"/>
    <w:basedOn w:val="Normal"/>
    <w:link w:val="BunntekstTegn"/>
    <w:uiPriority w:val="99"/>
    <w:unhideWhenUsed/>
    <w:rsid w:val="006B2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B2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6B2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rsid w:val="006B2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B234B"/>
  </w:style>
  <w:style w:type="paragraph" w:styleId="Bunntekst">
    <w:name w:val="footer"/>
    <w:basedOn w:val="Normal"/>
    <w:link w:val="BunntekstTegn"/>
    <w:uiPriority w:val="99"/>
    <w:unhideWhenUsed/>
    <w:rsid w:val="006B2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B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1A2F9-EFD6-4CB2-917C-D03036F9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613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Sjøkrigsskolen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Eivind-bruker</dc:creator>
  <cp:lastModifiedBy>Eivind-bruker</cp:lastModifiedBy>
  <cp:revision>2</cp:revision>
  <dcterms:created xsi:type="dcterms:W3CDTF">2014-02-26T10:00:00Z</dcterms:created>
  <dcterms:modified xsi:type="dcterms:W3CDTF">2014-02-26T10:13:00Z</dcterms:modified>
</cp:coreProperties>
</file>