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1701064"/>
        <w:docPartObj>
          <w:docPartGallery w:val="Cover Pages"/>
          <w:docPartUnique/>
        </w:docPartObj>
      </w:sdtPr>
      <w:sdtContent>
        <w:p w:rsidR="00CF1595" w:rsidRDefault="00CF15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CF1595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:rsidR="00CF1595" w:rsidRDefault="00CF1595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C22AB82BDB746B3BFB0B61D6C75E6D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CF1595" w:rsidRDefault="00CF1595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Portfolio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CF1595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:rsidR="00CF1595" w:rsidRDefault="00CF1595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CF1595" w:rsidRDefault="00CF1595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CF1595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:rsidR="00CF1595" w:rsidRDefault="00CF1595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CF1595" w:rsidRDefault="00CF1595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B098113618E148E994F7161D19A81BE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William Joseph</w:t>
                                          </w:r>
                                          <w:r w:rsidR="000D574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– n9937790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FD4B91A64714DF7A8B53490A374F87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:rsidR="00CF1595" w:rsidRDefault="00CF1595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IFB299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7DEE43371ED487D8105ECE695438E4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7-10-0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CF1595" w:rsidRDefault="00CF1595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10/6/17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CF1595" w:rsidRDefault="00CF159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CF1595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:rsidR="00CF1595" w:rsidRDefault="00CF1595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C22AB82BDB746B3BFB0B61D6C75E6D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CF1595" w:rsidRDefault="00CF1595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Portfolio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CF1595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:rsidR="00CF1595" w:rsidRDefault="00CF1595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CF1595" w:rsidRDefault="00CF1595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F1595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:rsidR="00CF1595" w:rsidRDefault="00CF1595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CF1595" w:rsidRDefault="00CF1595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B098113618E148E994F7161D19A81BE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William Joseph</w:t>
                                    </w:r>
                                    <w:r w:rsidR="000D574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– n9937790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FD4B91A64714DF7A8B53490A374F87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F1595" w:rsidRDefault="00CF1595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IFB299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C7DEE43371ED487D8105ECE695438E4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06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1595" w:rsidRDefault="00CF1595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10/6/17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CF1595" w:rsidRDefault="00CF159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F59EC" w:rsidRDefault="00CF1595" w:rsidP="00CF1595">
          <w:r>
            <w:br w:type="page"/>
          </w:r>
        </w:p>
      </w:sdtContent>
    </w:sdt>
    <w:sdt>
      <w:sdtPr>
        <w:id w:val="-9900907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C26A2B" w:rsidRDefault="00C26A2B">
          <w:pPr>
            <w:pStyle w:val="TOCHeading"/>
          </w:pPr>
          <w:r>
            <w:t>Contents</w:t>
          </w:r>
        </w:p>
        <w:p w:rsidR="00C26A2B" w:rsidRDefault="00C26A2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07024" w:history="1">
            <w:r w:rsidRPr="00F40BBB">
              <w:rPr>
                <w:rStyle w:val="Hyperlink"/>
                <w:noProof/>
              </w:rPr>
              <w:t>Artefacts: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2B" w:rsidRDefault="00C26A2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94807025" w:history="1">
            <w:r w:rsidRPr="00F40BBB">
              <w:rPr>
                <w:rStyle w:val="Hyperlink"/>
                <w:noProof/>
              </w:rPr>
              <w:t>Artefact – Colour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2B" w:rsidRDefault="00C26A2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94807026" w:history="1">
            <w:r w:rsidRPr="00F40BBB">
              <w:rPr>
                <w:rStyle w:val="Hyperlink"/>
                <w:noProof/>
              </w:rPr>
              <w:t>Artefact –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2B" w:rsidRDefault="00C26A2B">
          <w:r>
            <w:rPr>
              <w:b/>
              <w:bCs/>
              <w:noProof/>
            </w:rPr>
            <w:fldChar w:fldCharType="end"/>
          </w:r>
        </w:p>
      </w:sdtContent>
    </w:sdt>
    <w:p w:rsidR="00C26A2B" w:rsidRDefault="00C26A2B">
      <w:pPr>
        <w:pStyle w:val="TOC3"/>
        <w:ind w:left="446"/>
      </w:pPr>
    </w:p>
    <w:p w:rsidR="00DF59EC" w:rsidRDefault="00DF59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F1595" w:rsidRDefault="00DF59EC" w:rsidP="00DF59EC">
      <w:pPr>
        <w:pStyle w:val="Heading1"/>
      </w:pPr>
      <w:bookmarkStart w:id="0" w:name="_Toc494807024"/>
      <w:r>
        <w:lastRenderedPageBreak/>
        <w:t>Artefacts:</w:t>
      </w:r>
      <w:bookmarkEnd w:id="0"/>
    </w:p>
    <w:p w:rsidR="00933E68" w:rsidRPr="00933E68" w:rsidRDefault="00933E68" w:rsidP="00933E68">
      <w:r>
        <w:t>Below are the links to the Artefacts</w:t>
      </w:r>
      <w:r w:rsidR="00E7634A">
        <w:t xml:space="preserve"> and the IFB299 group </w:t>
      </w:r>
      <w:proofErr w:type="spellStart"/>
      <w:r w:rsidR="00E7634A">
        <w:t>Github</w:t>
      </w:r>
      <w:proofErr w:type="spellEnd"/>
      <w:r w:rsidR="00E7634A">
        <w:t xml:space="preserve"> folder</w:t>
      </w:r>
    </w:p>
    <w:p w:rsidR="00DF59EC" w:rsidRDefault="00933E68" w:rsidP="00DF59EC">
      <w:hyperlink r:id="rId5" w:history="1">
        <w:r w:rsidRPr="001B0C28">
          <w:rPr>
            <w:rStyle w:val="Hyperlink"/>
          </w:rPr>
          <w:t>https://github.com/bonanaben/IFB299/tree/master/William</w:t>
        </w:r>
      </w:hyperlink>
    </w:p>
    <w:p w:rsidR="00933E68" w:rsidRDefault="00933E68" w:rsidP="00DF59EC">
      <w:hyperlink r:id="rId6" w:history="1">
        <w:r w:rsidRPr="001B0C28">
          <w:rPr>
            <w:rStyle w:val="Hyperlink"/>
          </w:rPr>
          <w:t>https://github.com/bonanaben/IFB299</w:t>
        </w:r>
      </w:hyperlink>
    </w:p>
    <w:p w:rsidR="00945B1A" w:rsidRDefault="00945B1A" w:rsidP="00DF59EC">
      <w:r>
        <w:t>All artefacts will be referred to above links, all artefacts which have contributed to the project will be found in the IFB299 group, under the folder name “William”.</w:t>
      </w:r>
    </w:p>
    <w:p w:rsidR="00933E68" w:rsidRDefault="00933E68" w:rsidP="00DF59EC"/>
    <w:p w:rsidR="00491E1E" w:rsidRDefault="00491E1E" w:rsidP="00491E1E">
      <w:pPr>
        <w:pStyle w:val="Heading2"/>
      </w:pPr>
      <w:bookmarkStart w:id="1" w:name="_Toc494807025"/>
      <w:r>
        <w:t>Artefact – Colour Scheme</w:t>
      </w:r>
      <w:bookmarkEnd w:id="1"/>
    </w:p>
    <w:p w:rsidR="00491E1E" w:rsidRDefault="00491E1E" w:rsidP="00491E1E">
      <w:hyperlink r:id="rId7" w:tooltip="Colour scheme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Colour scheme.docx</w:t>
        </w:r>
      </w:hyperlink>
    </w:p>
    <w:p w:rsidR="00FC69D1" w:rsidRDefault="00491E1E" w:rsidP="00491E1E">
      <w:r>
        <w:t xml:space="preserve">This is a document which is the rough colour scheme in which </w:t>
      </w:r>
      <w:r w:rsidR="009805D6">
        <w:t xml:space="preserve">should be followed for the website as it </w:t>
      </w:r>
      <w:r w:rsidR="00842D8C">
        <w:t xml:space="preserve">helps the </w:t>
      </w:r>
      <w:r w:rsidR="009805D6">
        <w:t>developers</w:t>
      </w:r>
      <w:r w:rsidR="00812A47">
        <w:t xml:space="preserve"> understand the colours which are appropriate, especially for different user types logging in</w:t>
      </w:r>
      <w:r w:rsidR="000872F0">
        <w:t>. the scheme is rough (no exact colour #) however gives a basic understanding of what to expect</w:t>
      </w:r>
      <w:r w:rsidR="00FC69D1">
        <w:t xml:space="preserve">. </w:t>
      </w:r>
    </w:p>
    <w:p w:rsidR="00491E1E" w:rsidRDefault="00FC69D1" w:rsidP="00491E1E">
      <w:r>
        <w:t>Below i</w:t>
      </w:r>
      <w:r w:rsidR="00620682">
        <w:t xml:space="preserve">s an example of a colour scheme, </w:t>
      </w:r>
      <w:r w:rsidR="00BF12C4">
        <w:t>the</w:t>
      </w:r>
      <w:r w:rsidR="008D7703">
        <w:t xml:space="preserve"> colours on the left represent</w:t>
      </w:r>
      <w:r w:rsidR="00BF12C4">
        <w:t xml:space="preserve"> what is written on the right</w:t>
      </w:r>
      <w:r w:rsidR="0076454C">
        <w:t>.</w:t>
      </w:r>
    </w:p>
    <w:p w:rsidR="00B576BE" w:rsidRDefault="00B576BE" w:rsidP="00491E1E">
      <w:r>
        <w:rPr>
          <w:noProof/>
        </w:rPr>
        <w:drawing>
          <wp:inline distT="0" distB="0" distL="0" distR="0" wp14:anchorId="7761F3FE" wp14:editId="1F49366C">
            <wp:extent cx="5731510" cy="1770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4C" w:rsidRDefault="0076454C" w:rsidP="00491E1E"/>
    <w:p w:rsidR="00087DC9" w:rsidRDefault="00087D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6454C" w:rsidRDefault="0076454C" w:rsidP="0076454C">
      <w:pPr>
        <w:pStyle w:val="Heading2"/>
      </w:pPr>
      <w:bookmarkStart w:id="2" w:name="_Toc494807026"/>
      <w:r>
        <w:lastRenderedPageBreak/>
        <w:t>Artefact – Information</w:t>
      </w:r>
      <w:bookmarkEnd w:id="2"/>
    </w:p>
    <w:p w:rsidR="0076454C" w:rsidRDefault="0076454C" w:rsidP="00491E1E">
      <w:hyperlink r:id="rId9" w:tooltip="information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information.docx</w:t>
        </w:r>
      </w:hyperlink>
    </w:p>
    <w:p w:rsidR="0076454C" w:rsidRDefault="0076454C" w:rsidP="00491E1E">
      <w:r>
        <w:t>Information is simply a document which contains all the data and data types to be expected within the website, mainly for the database.</w:t>
      </w:r>
    </w:p>
    <w:p w:rsidR="00087DC9" w:rsidRDefault="00087DC9" w:rsidP="00491E1E">
      <w:r>
        <w:t xml:space="preserve">Below is the data for the </w:t>
      </w:r>
      <w:r w:rsidR="00113CE1">
        <w:t>user’s</w:t>
      </w:r>
      <w:r>
        <w:t xml:space="preserve"> busines</w:t>
      </w:r>
      <w:bookmarkStart w:id="3" w:name="_GoBack"/>
      <w:bookmarkEnd w:id="3"/>
      <w:r>
        <w:t>s and tourist,</w:t>
      </w:r>
      <w:r w:rsidR="00CE608B">
        <w:t xml:space="preserve"> where is contains the data expected e.g. Name, Last Name. and the data type e.g. (Short text)</w:t>
      </w:r>
      <w:r w:rsidR="00174D59">
        <w:t xml:space="preserve"> also shows whether it is an integer or a string for developers (font colour)</w:t>
      </w:r>
    </w:p>
    <w:p w:rsidR="00087DC9" w:rsidRDefault="00087DC9" w:rsidP="00491E1E">
      <w:r>
        <w:rPr>
          <w:noProof/>
        </w:rPr>
        <w:drawing>
          <wp:inline distT="0" distB="0" distL="0" distR="0" wp14:anchorId="111C961B" wp14:editId="491B857E">
            <wp:extent cx="5731510" cy="2363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FE" w:rsidRPr="00491E1E" w:rsidRDefault="00E36CFE" w:rsidP="00491E1E">
      <w:r>
        <w:t>This artefact has contributed to the information systems students as well in completing IS related artefacts</w:t>
      </w:r>
    </w:p>
    <w:sectPr w:rsidR="00E36CFE" w:rsidRPr="00491E1E" w:rsidSect="00CF15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95"/>
    <w:rsid w:val="000872F0"/>
    <w:rsid w:val="00087DC9"/>
    <w:rsid w:val="000D574E"/>
    <w:rsid w:val="00113CE1"/>
    <w:rsid w:val="00174D59"/>
    <w:rsid w:val="00491E1E"/>
    <w:rsid w:val="004D1C5A"/>
    <w:rsid w:val="00620682"/>
    <w:rsid w:val="006E460B"/>
    <w:rsid w:val="0076454C"/>
    <w:rsid w:val="00772E45"/>
    <w:rsid w:val="00812A47"/>
    <w:rsid w:val="00842D8C"/>
    <w:rsid w:val="008D7703"/>
    <w:rsid w:val="00933E68"/>
    <w:rsid w:val="00945B1A"/>
    <w:rsid w:val="009805D6"/>
    <w:rsid w:val="00A228D1"/>
    <w:rsid w:val="00B4540F"/>
    <w:rsid w:val="00B576BE"/>
    <w:rsid w:val="00BF12C4"/>
    <w:rsid w:val="00C26A2B"/>
    <w:rsid w:val="00C90C77"/>
    <w:rsid w:val="00CE608B"/>
    <w:rsid w:val="00CF1595"/>
    <w:rsid w:val="00DF59EC"/>
    <w:rsid w:val="00E36CFE"/>
    <w:rsid w:val="00E7634A"/>
    <w:rsid w:val="00F40DE2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E91F"/>
  <w15:chartTrackingRefBased/>
  <w15:docId w15:val="{1B1EAA8C-DDD7-413A-8708-59EC4527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F159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5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3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6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91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26A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6A2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6A2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26A2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onanaben/IFB299/blob/master/William/Colour%20scheme.docx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nanaben/IFB29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onanaben/IFB299/tree/master/Willia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onanaben/IFB299/blob/master/William/information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22AB82BDB746B3BFB0B61D6C75E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D65E0-D599-40EA-8C42-92B22EE13760}"/>
      </w:docPartPr>
      <w:docPartBody>
        <w:p w:rsidR="00000000" w:rsidRDefault="00A63AF4" w:rsidP="00A63AF4">
          <w:pPr>
            <w:pStyle w:val="4C22AB82BDB746B3BFB0B61D6C75E6D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098113618E148E994F7161D19A81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FB4EC-5CB5-4928-B419-B5226780DDB6}"/>
      </w:docPartPr>
      <w:docPartBody>
        <w:p w:rsidR="00000000" w:rsidRDefault="00A63AF4" w:rsidP="00A63AF4">
          <w:pPr>
            <w:pStyle w:val="B098113618E148E994F7161D19A81BEE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FD4B91A64714DF7A8B53490A374F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2F064-6AB1-470D-A043-6D795F949B90}"/>
      </w:docPartPr>
      <w:docPartBody>
        <w:p w:rsidR="00000000" w:rsidRDefault="00A63AF4" w:rsidP="00A63AF4">
          <w:pPr>
            <w:pStyle w:val="6FD4B91A64714DF7A8B53490A374F87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C7DEE43371ED487D8105ECE695438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C324-C0E3-41EC-B1A0-CF93A20C2AB0}"/>
      </w:docPartPr>
      <w:docPartBody>
        <w:p w:rsidR="00000000" w:rsidRDefault="00A63AF4" w:rsidP="00A63AF4">
          <w:pPr>
            <w:pStyle w:val="C7DEE43371ED487D8105ECE695438E4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F4"/>
    <w:rsid w:val="00A63AF4"/>
    <w:rsid w:val="00C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22AB82BDB746B3BFB0B61D6C75E6D4">
    <w:name w:val="4C22AB82BDB746B3BFB0B61D6C75E6D4"/>
    <w:rsid w:val="00A63AF4"/>
  </w:style>
  <w:style w:type="paragraph" w:customStyle="1" w:styleId="B098113618E148E994F7161D19A81BEE">
    <w:name w:val="B098113618E148E994F7161D19A81BEE"/>
    <w:rsid w:val="00A63AF4"/>
  </w:style>
  <w:style w:type="paragraph" w:customStyle="1" w:styleId="6FD4B91A64714DF7A8B53490A374F87A">
    <w:name w:val="6FD4B91A64714DF7A8B53490A374F87A"/>
    <w:rsid w:val="00A63AF4"/>
  </w:style>
  <w:style w:type="paragraph" w:customStyle="1" w:styleId="C7DEE43371ED487D8105ECE695438E48">
    <w:name w:val="C7DEE43371ED487D8105ECE695438E48"/>
    <w:rsid w:val="00A63AF4"/>
  </w:style>
  <w:style w:type="paragraph" w:customStyle="1" w:styleId="4E3C2F4486164963B01EBFAC50916595">
    <w:name w:val="4E3C2F4486164963B01EBFAC50916595"/>
    <w:rsid w:val="00A63AF4"/>
  </w:style>
  <w:style w:type="paragraph" w:customStyle="1" w:styleId="1CE32A8EE24E45A9A9B929E49D64DD4A">
    <w:name w:val="1CE32A8EE24E45A9A9B929E49D64DD4A"/>
    <w:rsid w:val="00A63AF4"/>
  </w:style>
  <w:style w:type="paragraph" w:customStyle="1" w:styleId="275FE9CBFE0A4E37BBF7240829A607F6">
    <w:name w:val="275FE9CBFE0A4E37BBF7240829A607F6"/>
    <w:rsid w:val="00A63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</vt:lpstr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/>
  <dc:creator>William Joseph – n9937790</dc:creator>
  <cp:keywords/>
  <dc:description/>
  <cp:lastModifiedBy>William Joseph</cp:lastModifiedBy>
  <cp:revision>22</cp:revision>
  <dcterms:created xsi:type="dcterms:W3CDTF">2017-10-03T04:08:00Z</dcterms:created>
  <dcterms:modified xsi:type="dcterms:W3CDTF">2017-10-03T05:18:00Z</dcterms:modified>
  <cp:category>IFB299</cp:category>
</cp:coreProperties>
</file>