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3D47" w:rsidRPr="00677D43" w:rsidRDefault="00F53D47" w:rsidP="00677D43">
      <w:pPr>
        <w:pStyle w:val="NormalWeb"/>
        <w:pBdr>
          <w:bottom w:val="single" w:sz="6" w:space="1" w:color="auto"/>
        </w:pBdr>
        <w:spacing w:before="0" w:beforeAutospacing="0" w:after="0" w:afterAutospacing="0" w:line="360" w:lineRule="auto"/>
        <w:rPr>
          <w:rStyle w:val="Strong"/>
          <w:rFonts w:ascii="Helvetica Neue" w:hAnsi="Helvetica Neue"/>
          <w:color w:val="0E101A"/>
          <w:sz w:val="28"/>
          <w:szCs w:val="28"/>
          <w:lang w:val="en-US"/>
        </w:rPr>
      </w:pPr>
      <w:r w:rsidRPr="00677D43">
        <w:rPr>
          <w:rStyle w:val="Strong"/>
          <w:rFonts w:ascii="Helvetica Neue" w:hAnsi="Helvetica Neue"/>
          <w:color w:val="0E101A"/>
          <w:sz w:val="28"/>
          <w:szCs w:val="28"/>
          <w:lang w:val="en-US"/>
        </w:rPr>
        <w:t xml:space="preserve">Impact of </w:t>
      </w:r>
      <w:r w:rsidR="00677D43">
        <w:rPr>
          <w:rStyle w:val="Strong"/>
          <w:rFonts w:ascii="Helvetica Neue" w:hAnsi="Helvetica Neue"/>
          <w:color w:val="0E101A"/>
          <w:sz w:val="28"/>
          <w:szCs w:val="28"/>
          <w:lang w:val="en-US"/>
        </w:rPr>
        <w:t>C</w:t>
      </w:r>
      <w:r w:rsidRPr="00677D43">
        <w:rPr>
          <w:rStyle w:val="Strong"/>
          <w:rFonts w:ascii="Helvetica Neue" w:hAnsi="Helvetica Neue"/>
          <w:color w:val="0E101A"/>
          <w:sz w:val="28"/>
          <w:szCs w:val="28"/>
          <w:lang w:val="en-US"/>
        </w:rPr>
        <w:t xml:space="preserve">orruption on </w:t>
      </w:r>
      <w:r w:rsidR="00677D43">
        <w:rPr>
          <w:rStyle w:val="Strong"/>
          <w:rFonts w:ascii="Helvetica Neue" w:hAnsi="Helvetica Neue"/>
          <w:color w:val="0E101A"/>
          <w:sz w:val="28"/>
          <w:szCs w:val="28"/>
          <w:lang w:val="en-US"/>
        </w:rPr>
        <w:t>D</w:t>
      </w:r>
      <w:r w:rsidRPr="00677D43">
        <w:rPr>
          <w:rStyle w:val="Strong"/>
          <w:rFonts w:ascii="Helvetica Neue" w:hAnsi="Helvetica Neue"/>
          <w:color w:val="0E101A"/>
          <w:sz w:val="28"/>
          <w:szCs w:val="28"/>
          <w:lang w:val="en-US"/>
        </w:rPr>
        <w:t>evelopment </w:t>
      </w:r>
    </w:p>
    <w:p w:rsidR="00677D43" w:rsidRPr="00677D43" w:rsidRDefault="00677D43" w:rsidP="00F53D47">
      <w:pPr>
        <w:pStyle w:val="NormalWeb"/>
        <w:spacing w:before="0" w:beforeAutospacing="0" w:after="0" w:afterAutospacing="0"/>
        <w:rPr>
          <w:rFonts w:ascii="Helvetica Neue" w:hAnsi="Helvetica Neue"/>
          <w:color w:val="0E101A"/>
          <w:sz w:val="20"/>
          <w:szCs w:val="20"/>
          <w:lang w:val="en-US"/>
        </w:rPr>
      </w:pPr>
    </w:p>
    <w:p w:rsidR="00F53D47" w:rsidRPr="00677D43" w:rsidRDefault="00F53D47" w:rsidP="00677D43">
      <w:pPr>
        <w:pStyle w:val="NormalWeb"/>
        <w:spacing w:before="0" w:beforeAutospacing="0" w:after="0" w:afterAutospacing="0"/>
        <w:rPr>
          <w:rFonts w:ascii="Helvetica Neue" w:hAnsi="Helvetica Neue"/>
          <w:color w:val="0E101A"/>
          <w:sz w:val="20"/>
          <w:szCs w:val="20"/>
          <w:lang w:val="en-US"/>
        </w:rPr>
      </w:pPr>
      <w:r w:rsidRPr="00677D43">
        <w:rPr>
          <w:rFonts w:ascii="Helvetica Neue" w:hAnsi="Helvetica Neue"/>
          <w:color w:val="0E101A"/>
          <w:sz w:val="20"/>
          <w:szCs w:val="20"/>
          <w:lang w:val="en-US"/>
        </w:rPr>
        <w:t>It is relatively safe to say that where there is power, there is corruption. While most everyone believes it's wrong, some say corruption is 'necessary evil' because the growth is too slow without it. In this analysis, we will look into the impact of corruption on the development of different countries. I used CPI data from transparency.org and World Development Indicator data from the world bank to train a machine learning model to find the essential features and analyze the relationship to the CPI scores.</w:t>
      </w:r>
    </w:p>
    <w:p w:rsidR="00F53D47" w:rsidRPr="00677D43" w:rsidRDefault="00F53D47" w:rsidP="00677D43">
      <w:pPr>
        <w:pStyle w:val="NormalWeb"/>
        <w:spacing w:before="0" w:beforeAutospacing="0" w:after="0" w:afterAutospacing="0"/>
        <w:rPr>
          <w:rFonts w:ascii="Helvetica Neue" w:hAnsi="Helvetica Neue"/>
          <w:color w:val="0E101A"/>
          <w:sz w:val="20"/>
          <w:szCs w:val="20"/>
          <w:lang w:val="en-US"/>
        </w:rPr>
      </w:pPr>
    </w:p>
    <w:p w:rsidR="00677D43" w:rsidRDefault="00F53D47" w:rsidP="00677D43">
      <w:pPr>
        <w:pStyle w:val="NormalWeb"/>
        <w:pBdr>
          <w:bottom w:val="single" w:sz="6" w:space="1" w:color="auto"/>
        </w:pBdr>
        <w:spacing w:before="0" w:beforeAutospacing="0" w:after="0" w:afterAutospacing="0" w:line="276" w:lineRule="auto"/>
        <w:rPr>
          <w:rStyle w:val="Strong"/>
          <w:rFonts w:ascii="Helvetica Neue" w:hAnsi="Helvetica Neue"/>
          <w:color w:val="0E101A"/>
          <w:sz w:val="20"/>
          <w:szCs w:val="20"/>
          <w:lang w:val="en-US"/>
        </w:rPr>
      </w:pPr>
      <w:r w:rsidRPr="00677D43">
        <w:rPr>
          <w:rStyle w:val="Strong"/>
          <w:rFonts w:ascii="Helvetica Neue" w:hAnsi="Helvetica Neue"/>
          <w:color w:val="0E101A"/>
          <w:sz w:val="20"/>
          <w:szCs w:val="20"/>
          <w:lang w:val="en-US"/>
        </w:rPr>
        <w:t xml:space="preserve">Data sources </w:t>
      </w:r>
    </w:p>
    <w:p w:rsidR="00677D43" w:rsidRDefault="00677D43" w:rsidP="00677D43">
      <w:pPr>
        <w:pStyle w:val="NormalWeb"/>
        <w:spacing w:before="0" w:beforeAutospacing="0" w:after="0" w:afterAutospacing="0"/>
        <w:rPr>
          <w:rStyle w:val="Strong"/>
          <w:rFonts w:ascii="Helvetica Neue" w:hAnsi="Helvetica Neue"/>
          <w:color w:val="0E101A"/>
          <w:sz w:val="20"/>
          <w:szCs w:val="20"/>
          <w:lang w:val="en-US"/>
        </w:rPr>
      </w:pPr>
    </w:p>
    <w:p w:rsidR="00852892" w:rsidRDefault="00F53D47" w:rsidP="00677D43">
      <w:pPr>
        <w:pStyle w:val="NormalWeb"/>
        <w:numPr>
          <w:ilvl w:val="0"/>
          <w:numId w:val="8"/>
        </w:numPr>
        <w:spacing w:before="0" w:beforeAutospacing="0" w:after="0" w:afterAutospacing="0"/>
        <w:rPr>
          <w:rFonts w:ascii="Helvetica Neue" w:hAnsi="Helvetica Neue"/>
          <w:color w:val="0E101A"/>
          <w:sz w:val="20"/>
          <w:szCs w:val="20"/>
          <w:lang w:val="en-US"/>
        </w:rPr>
      </w:pPr>
      <w:r w:rsidRPr="00677D43">
        <w:rPr>
          <w:rFonts w:ascii="Helvetica Neue" w:hAnsi="Helvetica Neue"/>
          <w:color w:val="0E101A"/>
          <w:sz w:val="20"/>
          <w:szCs w:val="20"/>
          <w:lang w:val="en-US"/>
        </w:rPr>
        <w:t xml:space="preserve">Corruption Perception </w:t>
      </w:r>
      <w:r w:rsidR="00677D43" w:rsidRPr="00677D43">
        <w:rPr>
          <w:rFonts w:ascii="Helvetica Neue" w:hAnsi="Helvetica Neue"/>
          <w:color w:val="0E101A"/>
          <w:sz w:val="20"/>
          <w:szCs w:val="20"/>
          <w:lang w:val="en-US"/>
        </w:rPr>
        <w:t>Index (</w:t>
      </w:r>
      <w:r w:rsidRPr="00677D43">
        <w:rPr>
          <w:rFonts w:ascii="Helvetica Neue" w:hAnsi="Helvetica Neue"/>
          <w:color w:val="0E101A"/>
          <w:sz w:val="20"/>
          <w:szCs w:val="20"/>
          <w:lang w:val="en-US"/>
        </w:rPr>
        <w:t>CPI):</w:t>
      </w:r>
      <w:r w:rsidR="00677D43">
        <w:rPr>
          <w:rFonts w:ascii="Helvetica Neue" w:hAnsi="Helvetica Neue"/>
          <w:color w:val="0E101A"/>
          <w:sz w:val="20"/>
          <w:szCs w:val="20"/>
          <w:lang w:val="en-US"/>
        </w:rPr>
        <w:t xml:space="preserve"> </w:t>
      </w:r>
    </w:p>
    <w:p w:rsidR="00F53D47" w:rsidRPr="00677D43" w:rsidRDefault="00F53D47" w:rsidP="00852892">
      <w:pPr>
        <w:pStyle w:val="NormalWeb"/>
        <w:spacing w:before="0" w:beforeAutospacing="0" w:after="0" w:afterAutospacing="0"/>
        <w:ind w:left="720"/>
        <w:rPr>
          <w:rFonts w:ascii="Helvetica Neue" w:hAnsi="Helvetica Neue"/>
          <w:color w:val="0E101A"/>
          <w:sz w:val="20"/>
          <w:szCs w:val="20"/>
          <w:lang w:val="en-US"/>
        </w:rPr>
      </w:pPr>
      <w:r w:rsidRPr="00677D43">
        <w:rPr>
          <w:rFonts w:ascii="Helvetica Neue" w:hAnsi="Helvetica Neue"/>
          <w:color w:val="0E101A"/>
          <w:sz w:val="20"/>
          <w:szCs w:val="20"/>
          <w:lang w:val="en-US"/>
        </w:rPr>
        <w:t>https://www.transparency.org/en/cpi/2020/index/nzl</w:t>
      </w:r>
    </w:p>
    <w:p w:rsidR="00852892" w:rsidRDefault="00F53D47" w:rsidP="00223019">
      <w:pPr>
        <w:pStyle w:val="NormalWeb"/>
        <w:numPr>
          <w:ilvl w:val="0"/>
          <w:numId w:val="7"/>
        </w:numPr>
        <w:spacing w:before="0" w:beforeAutospacing="0" w:after="0" w:afterAutospacing="0"/>
        <w:rPr>
          <w:rFonts w:ascii="Helvetica Neue" w:hAnsi="Helvetica Neue"/>
          <w:color w:val="0E101A"/>
          <w:sz w:val="20"/>
          <w:szCs w:val="20"/>
          <w:lang w:val="en-US"/>
        </w:rPr>
      </w:pPr>
      <w:r w:rsidRPr="00852892">
        <w:rPr>
          <w:rFonts w:ascii="Helvetica Neue" w:hAnsi="Helvetica Neue"/>
          <w:color w:val="0E101A"/>
          <w:sz w:val="20"/>
          <w:szCs w:val="20"/>
          <w:lang w:val="en-US"/>
        </w:rPr>
        <w:t xml:space="preserve">World Development </w:t>
      </w:r>
      <w:r w:rsidR="00677D43" w:rsidRPr="00852892">
        <w:rPr>
          <w:rFonts w:ascii="Helvetica Neue" w:hAnsi="Helvetica Neue"/>
          <w:color w:val="0E101A"/>
          <w:sz w:val="20"/>
          <w:szCs w:val="20"/>
          <w:lang w:val="en-US"/>
        </w:rPr>
        <w:t>Indicators (</w:t>
      </w:r>
      <w:r w:rsidRPr="00852892">
        <w:rPr>
          <w:rFonts w:ascii="Helvetica Neue" w:hAnsi="Helvetica Neue"/>
          <w:color w:val="0E101A"/>
          <w:sz w:val="20"/>
          <w:szCs w:val="20"/>
          <w:lang w:val="en-US"/>
        </w:rPr>
        <w:t>WDI):</w:t>
      </w:r>
      <w:r w:rsidR="00677D43" w:rsidRPr="00852892">
        <w:rPr>
          <w:rFonts w:ascii="Helvetica Neue" w:hAnsi="Helvetica Neue"/>
          <w:color w:val="0E101A"/>
          <w:sz w:val="20"/>
          <w:szCs w:val="20"/>
          <w:lang w:val="en-US"/>
        </w:rPr>
        <w:t xml:space="preserve"> </w:t>
      </w:r>
    </w:p>
    <w:p w:rsidR="00F53D47" w:rsidRPr="00852892" w:rsidRDefault="00852892" w:rsidP="00852892">
      <w:pPr>
        <w:pStyle w:val="NormalWeb"/>
        <w:spacing w:before="0" w:beforeAutospacing="0" w:after="0" w:afterAutospacing="0"/>
        <w:ind w:left="720"/>
        <w:rPr>
          <w:rFonts w:ascii="Helvetica Neue" w:hAnsi="Helvetica Neue"/>
          <w:color w:val="0E101A"/>
          <w:sz w:val="20"/>
          <w:szCs w:val="20"/>
          <w:lang w:val="en-US"/>
        </w:rPr>
      </w:pPr>
      <w:bookmarkStart w:id="0" w:name="_GoBack"/>
      <w:bookmarkEnd w:id="0"/>
      <w:r w:rsidRPr="00852892">
        <w:rPr>
          <w:rFonts w:ascii="Helvetica Neue" w:hAnsi="Helvetica Neue"/>
          <w:color w:val="0E101A"/>
          <w:sz w:val="20"/>
          <w:szCs w:val="20"/>
          <w:lang w:val="en-US"/>
        </w:rPr>
        <w:t>https://datatopics.worldbank.org/world-development-indicators/</w:t>
      </w:r>
    </w:p>
    <w:p w:rsidR="00F53D47" w:rsidRDefault="00F53D47" w:rsidP="00677D43">
      <w:pPr>
        <w:pStyle w:val="NormalWeb"/>
        <w:pBdr>
          <w:bottom w:val="single" w:sz="6" w:space="1" w:color="auto"/>
        </w:pBdr>
        <w:spacing w:before="0" w:beforeAutospacing="0" w:after="0" w:afterAutospacing="0" w:line="276" w:lineRule="auto"/>
        <w:rPr>
          <w:rStyle w:val="Strong"/>
          <w:rFonts w:ascii="Helvetica Neue" w:hAnsi="Helvetica Neue"/>
          <w:color w:val="0E101A"/>
          <w:sz w:val="20"/>
          <w:szCs w:val="20"/>
          <w:lang w:val="en-US"/>
        </w:rPr>
      </w:pPr>
      <w:r w:rsidRPr="00677D43">
        <w:rPr>
          <w:rStyle w:val="Strong"/>
          <w:rFonts w:ascii="Helvetica Neue" w:hAnsi="Helvetica Neue"/>
          <w:color w:val="0E101A"/>
          <w:sz w:val="20"/>
          <w:szCs w:val="20"/>
          <w:lang w:val="en-US"/>
        </w:rPr>
        <w:t>Note:</w:t>
      </w:r>
    </w:p>
    <w:p w:rsidR="00677D43" w:rsidRPr="00677D43" w:rsidRDefault="00677D43" w:rsidP="00677D43">
      <w:pPr>
        <w:pStyle w:val="NormalWeb"/>
        <w:spacing w:before="0" w:beforeAutospacing="0" w:after="0" w:afterAutospacing="0"/>
        <w:rPr>
          <w:rFonts w:ascii="Helvetica Neue" w:hAnsi="Helvetica Neue"/>
          <w:color w:val="0E101A"/>
          <w:sz w:val="20"/>
          <w:szCs w:val="20"/>
          <w:lang w:val="en-US"/>
        </w:rPr>
      </w:pPr>
    </w:p>
    <w:p w:rsidR="00F53D47" w:rsidRPr="00677D43" w:rsidRDefault="00F53D47" w:rsidP="00677D43">
      <w:pPr>
        <w:pStyle w:val="NormalWeb"/>
        <w:spacing w:before="0" w:beforeAutospacing="0" w:after="0" w:afterAutospacing="0"/>
        <w:rPr>
          <w:rFonts w:ascii="Helvetica Neue" w:hAnsi="Helvetica Neue"/>
          <w:color w:val="0E101A"/>
          <w:sz w:val="20"/>
          <w:szCs w:val="20"/>
          <w:lang w:val="en-US"/>
        </w:rPr>
      </w:pPr>
      <w:r w:rsidRPr="00677D43">
        <w:rPr>
          <w:rFonts w:ascii="Helvetica Neue" w:hAnsi="Helvetica Neue"/>
          <w:color w:val="0E101A"/>
          <w:sz w:val="20"/>
          <w:szCs w:val="20"/>
          <w:lang w:val="en-US"/>
        </w:rPr>
        <w:t>The first attempt, a linear regression model, failed to meet the assumptions and was replaced by a random forest classifier.</w:t>
      </w:r>
    </w:p>
    <w:p w:rsidR="00F53D47" w:rsidRPr="00677D43" w:rsidRDefault="00F53D47" w:rsidP="00677D43">
      <w:pPr>
        <w:rPr>
          <w:rFonts w:ascii="Helvetica Neue" w:hAnsi="Helvetica Neue"/>
          <w:sz w:val="20"/>
          <w:szCs w:val="20"/>
        </w:rPr>
      </w:pPr>
    </w:p>
    <w:p w:rsidR="00F53D47" w:rsidRDefault="004E4373" w:rsidP="00677D43">
      <w:pPr>
        <w:pBdr>
          <w:bottom w:val="single" w:sz="6" w:space="1" w:color="auto"/>
        </w:pBdr>
        <w:spacing w:line="276" w:lineRule="auto"/>
        <w:rPr>
          <w:rFonts w:ascii="Helvetica Neue" w:hAnsi="Helvetica Neue"/>
          <w:b/>
          <w:sz w:val="20"/>
          <w:szCs w:val="20"/>
        </w:rPr>
      </w:pPr>
      <w:r w:rsidRPr="00677D43">
        <w:rPr>
          <w:rFonts w:ascii="Helvetica Neue" w:hAnsi="Helvetica Neue"/>
          <w:b/>
          <w:sz w:val="20"/>
          <w:szCs w:val="20"/>
        </w:rPr>
        <w:t>A</w:t>
      </w:r>
      <w:r w:rsidR="00677D43">
        <w:rPr>
          <w:rFonts w:ascii="Helvetica Neue" w:hAnsi="Helvetica Neue"/>
          <w:b/>
          <w:sz w:val="20"/>
          <w:szCs w:val="20"/>
        </w:rPr>
        <w:t>nalysis with variables:</w:t>
      </w:r>
      <w:r w:rsidRPr="00677D43">
        <w:rPr>
          <w:rFonts w:ascii="Helvetica Neue" w:hAnsi="Helvetica Neue"/>
          <w:b/>
          <w:sz w:val="20"/>
          <w:szCs w:val="20"/>
        </w:rPr>
        <w:t xml:space="preserve"> </w:t>
      </w:r>
      <w:r w:rsidRPr="00677D43">
        <w:rPr>
          <w:rFonts w:ascii="Helvetica Neue" w:hAnsi="Helvetica Neue"/>
          <w:b/>
          <w:sz w:val="20"/>
          <w:szCs w:val="20"/>
        </w:rPr>
        <w:t>(line500)</w:t>
      </w:r>
    </w:p>
    <w:p w:rsidR="00677D43" w:rsidRPr="00F53D47" w:rsidRDefault="00677D43" w:rsidP="00677D43">
      <w:pPr>
        <w:rPr>
          <w:rFonts w:ascii="Helvetica Neue" w:hAnsi="Helvetica Neue"/>
          <w:b/>
          <w:sz w:val="20"/>
          <w:szCs w:val="20"/>
        </w:rPr>
      </w:pPr>
    </w:p>
    <w:p w:rsidR="00F53D47" w:rsidRPr="00F53D47" w:rsidRDefault="00F53D47" w:rsidP="00677D43">
      <w:pPr>
        <w:numPr>
          <w:ilvl w:val="0"/>
          <w:numId w:val="6"/>
        </w:numPr>
        <w:rPr>
          <w:rFonts w:ascii="Helvetica Neue" w:eastAsia="Times New Roman" w:hAnsi="Helvetica Neue" w:cs="Times New Roman"/>
          <w:color w:val="0E101A"/>
          <w:sz w:val="20"/>
          <w:szCs w:val="20"/>
        </w:rPr>
      </w:pPr>
      <w:r w:rsidRPr="00F53D47">
        <w:rPr>
          <w:rFonts w:ascii="Helvetica Neue" w:eastAsia="Times New Roman" w:hAnsi="Helvetica Neue" w:cs="Times New Roman"/>
          <w:color w:val="0E101A"/>
          <w:sz w:val="20"/>
          <w:szCs w:val="20"/>
        </w:rPr>
        <w:t>Mean: 42.90 / Median: 38.00 - The majority of countries are severely corrupt.</w:t>
      </w:r>
    </w:p>
    <w:p w:rsidR="00F53D47" w:rsidRPr="00F53D47" w:rsidRDefault="00F53D47" w:rsidP="00677D43">
      <w:pPr>
        <w:numPr>
          <w:ilvl w:val="0"/>
          <w:numId w:val="6"/>
        </w:numPr>
        <w:rPr>
          <w:rFonts w:ascii="Helvetica Neue" w:eastAsia="Times New Roman" w:hAnsi="Helvetica Neue" w:cs="Times New Roman"/>
          <w:color w:val="0E101A"/>
          <w:sz w:val="20"/>
          <w:szCs w:val="20"/>
        </w:rPr>
      </w:pPr>
      <w:r w:rsidRPr="00F53D47">
        <w:rPr>
          <w:rFonts w:ascii="Helvetica Neue" w:eastAsia="Times New Roman" w:hAnsi="Helvetica Neue" w:cs="Times New Roman"/>
          <w:color w:val="0E101A"/>
          <w:sz w:val="20"/>
          <w:szCs w:val="20"/>
        </w:rPr>
        <w:t>Improved: 62/Magnitude: 108.0, Declined: 48/Magnitude: -76.0 - Overall CPI score is increasing</w:t>
      </w:r>
    </w:p>
    <w:p w:rsidR="00F53D47" w:rsidRPr="00F53D47" w:rsidRDefault="00F53D47" w:rsidP="00677D43">
      <w:pPr>
        <w:numPr>
          <w:ilvl w:val="0"/>
          <w:numId w:val="6"/>
        </w:numPr>
        <w:rPr>
          <w:rFonts w:ascii="Helvetica Neue" w:eastAsia="Times New Roman" w:hAnsi="Helvetica Neue" w:cs="Times New Roman"/>
          <w:color w:val="0E101A"/>
          <w:sz w:val="20"/>
          <w:szCs w:val="20"/>
        </w:rPr>
      </w:pPr>
      <w:r w:rsidRPr="00F53D47">
        <w:rPr>
          <w:rFonts w:ascii="Helvetica Neue" w:eastAsia="Times New Roman" w:hAnsi="Helvetica Neue" w:cs="Times New Roman"/>
          <w:color w:val="0E101A"/>
          <w:sz w:val="20"/>
          <w:szCs w:val="20"/>
        </w:rPr>
        <w:t>For most of the countries, CPI score does not fluctuate over 30%</w:t>
      </w:r>
    </w:p>
    <w:p w:rsidR="00F53D47" w:rsidRPr="00F53D47" w:rsidRDefault="00F53D47" w:rsidP="00677D43">
      <w:pPr>
        <w:numPr>
          <w:ilvl w:val="0"/>
          <w:numId w:val="6"/>
        </w:numPr>
        <w:rPr>
          <w:rFonts w:ascii="Helvetica Neue" w:eastAsia="Times New Roman" w:hAnsi="Helvetica Neue" w:cs="Times New Roman"/>
          <w:color w:val="0E101A"/>
          <w:sz w:val="20"/>
          <w:szCs w:val="20"/>
        </w:rPr>
      </w:pPr>
      <w:r w:rsidRPr="00F53D47">
        <w:rPr>
          <w:rFonts w:ascii="Helvetica Neue" w:eastAsia="Times New Roman" w:hAnsi="Helvetica Neue" w:cs="Times New Roman"/>
          <w:color w:val="0E101A"/>
          <w:sz w:val="20"/>
          <w:szCs w:val="20"/>
        </w:rPr>
        <w:t>WE/EU region has the highest CPI scores, ECA has the lowest, and AP's spread out.</w:t>
      </w:r>
    </w:p>
    <w:p w:rsidR="00F53D47" w:rsidRPr="00677D43" w:rsidRDefault="00F53D47" w:rsidP="00677D43">
      <w:pPr>
        <w:pStyle w:val="ListParagraph"/>
        <w:rPr>
          <w:rFonts w:ascii="Helvetica Neue" w:hAnsi="Helvetica Neue"/>
          <w:sz w:val="20"/>
          <w:szCs w:val="20"/>
        </w:rPr>
      </w:pPr>
    </w:p>
    <w:p w:rsidR="00866FA9" w:rsidRPr="00677D43" w:rsidRDefault="00866FA9" w:rsidP="00677D43">
      <w:pPr>
        <w:rPr>
          <w:rFonts w:ascii="Helvetica Neue" w:hAnsi="Helvetica Neue"/>
          <w:b/>
          <w:sz w:val="20"/>
          <w:szCs w:val="20"/>
        </w:rPr>
      </w:pPr>
      <w:r w:rsidRPr="00677D43">
        <w:rPr>
          <w:rFonts w:ascii="Helvetica Neue" w:hAnsi="Helvetica Neue"/>
          <w:b/>
          <w:sz w:val="20"/>
          <w:szCs w:val="20"/>
        </w:rPr>
        <w:t xml:space="preserve">CPI score and </w:t>
      </w:r>
      <w:r w:rsidR="006A3681" w:rsidRPr="00677D43">
        <w:rPr>
          <w:rFonts w:ascii="Helvetica Neue" w:hAnsi="Helvetica Neue"/>
          <w:b/>
          <w:sz w:val="20"/>
          <w:szCs w:val="20"/>
        </w:rPr>
        <w:t>below variables generally move together:</w:t>
      </w:r>
    </w:p>
    <w:p w:rsidR="006A3681" w:rsidRPr="00677D43" w:rsidRDefault="00866FA9" w:rsidP="00677D43">
      <w:pPr>
        <w:pStyle w:val="ListParagraph"/>
        <w:numPr>
          <w:ilvl w:val="0"/>
          <w:numId w:val="2"/>
        </w:numPr>
        <w:rPr>
          <w:rFonts w:ascii="Helvetica Neue" w:hAnsi="Helvetica Neue"/>
          <w:sz w:val="20"/>
          <w:szCs w:val="20"/>
        </w:rPr>
      </w:pPr>
      <w:r w:rsidRPr="00677D43">
        <w:rPr>
          <w:rFonts w:ascii="Helvetica Neue" w:hAnsi="Helvetica Neue"/>
          <w:sz w:val="20"/>
          <w:szCs w:val="20"/>
        </w:rPr>
        <w:t>GDP per capita</w:t>
      </w:r>
    </w:p>
    <w:p w:rsidR="00866FA9" w:rsidRPr="00677D43" w:rsidRDefault="00866FA9" w:rsidP="00677D43">
      <w:pPr>
        <w:pStyle w:val="ListParagraph"/>
        <w:numPr>
          <w:ilvl w:val="0"/>
          <w:numId w:val="3"/>
        </w:numPr>
        <w:rPr>
          <w:rFonts w:ascii="Helvetica Neue" w:hAnsi="Helvetica Neue"/>
          <w:sz w:val="20"/>
          <w:szCs w:val="20"/>
        </w:rPr>
      </w:pPr>
      <w:r w:rsidRPr="00677D43">
        <w:rPr>
          <w:rFonts w:ascii="Helvetica Neue" w:hAnsi="Helvetica Neue"/>
          <w:sz w:val="20"/>
          <w:szCs w:val="20"/>
        </w:rPr>
        <w:t>Wealthier countries have less corruption.</w:t>
      </w:r>
    </w:p>
    <w:p w:rsidR="00866FA9" w:rsidRPr="00677D43" w:rsidRDefault="00866FA9" w:rsidP="00677D43">
      <w:pPr>
        <w:pStyle w:val="ListParagraph"/>
        <w:numPr>
          <w:ilvl w:val="0"/>
          <w:numId w:val="2"/>
        </w:numPr>
        <w:rPr>
          <w:rFonts w:ascii="Helvetica Neue" w:hAnsi="Helvetica Neue"/>
          <w:sz w:val="20"/>
          <w:szCs w:val="20"/>
        </w:rPr>
      </w:pPr>
      <w:r w:rsidRPr="00677D43">
        <w:rPr>
          <w:rFonts w:ascii="Helvetica Neue" w:hAnsi="Helvetica Neue"/>
          <w:sz w:val="20"/>
          <w:szCs w:val="20"/>
        </w:rPr>
        <w:t>Do</w:t>
      </w:r>
      <w:r w:rsidR="006A3681" w:rsidRPr="00677D43">
        <w:rPr>
          <w:rFonts w:ascii="Helvetica Neue" w:hAnsi="Helvetica Neue"/>
          <w:sz w:val="20"/>
          <w:szCs w:val="20"/>
        </w:rPr>
        <w:t>mestic credit to private sector by banks</w:t>
      </w:r>
    </w:p>
    <w:p w:rsidR="006A3681" w:rsidRPr="00677D43" w:rsidRDefault="006A3681" w:rsidP="00677D43">
      <w:pPr>
        <w:pStyle w:val="ListParagraph"/>
        <w:numPr>
          <w:ilvl w:val="0"/>
          <w:numId w:val="3"/>
        </w:numPr>
        <w:rPr>
          <w:rFonts w:ascii="Helvetica Neue" w:hAnsi="Helvetica Neue"/>
          <w:sz w:val="20"/>
          <w:szCs w:val="20"/>
        </w:rPr>
      </w:pPr>
      <w:r w:rsidRPr="00677D43">
        <w:rPr>
          <w:rFonts w:ascii="Helvetica Neue" w:hAnsi="Helvetica Neue"/>
          <w:sz w:val="20"/>
          <w:szCs w:val="20"/>
        </w:rPr>
        <w:t>How much money the central bank pumps into the economy</w:t>
      </w:r>
    </w:p>
    <w:p w:rsidR="006A3681" w:rsidRPr="00677D43" w:rsidRDefault="006A3681" w:rsidP="00677D43">
      <w:pPr>
        <w:pStyle w:val="ListParagraph"/>
        <w:numPr>
          <w:ilvl w:val="0"/>
          <w:numId w:val="2"/>
        </w:numPr>
        <w:rPr>
          <w:rFonts w:ascii="Helvetica Neue" w:hAnsi="Helvetica Neue"/>
          <w:sz w:val="20"/>
          <w:szCs w:val="20"/>
        </w:rPr>
      </w:pPr>
      <w:r w:rsidRPr="00677D43">
        <w:rPr>
          <w:rFonts w:ascii="Helvetica Neue" w:hAnsi="Helvetica Neue" w:cs="AppleSystemUIFont"/>
          <w:sz w:val="20"/>
          <w:szCs w:val="20"/>
        </w:rPr>
        <w:t xml:space="preserve">Price level ratio of PPP conversion factor (GDP) to market exchange rate   </w:t>
      </w:r>
    </w:p>
    <w:p w:rsidR="006A3681" w:rsidRPr="00677D43" w:rsidRDefault="006A3681" w:rsidP="00677D43">
      <w:pPr>
        <w:pStyle w:val="ListParagraph"/>
        <w:numPr>
          <w:ilvl w:val="0"/>
          <w:numId w:val="3"/>
        </w:numPr>
        <w:rPr>
          <w:rFonts w:ascii="Helvetica Neue" w:hAnsi="Helvetica Neue"/>
          <w:sz w:val="20"/>
          <w:szCs w:val="20"/>
        </w:rPr>
      </w:pPr>
      <w:r w:rsidRPr="00677D43">
        <w:rPr>
          <w:rFonts w:ascii="Helvetica Neue" w:hAnsi="Helvetica Neue"/>
          <w:sz w:val="20"/>
          <w:szCs w:val="20"/>
        </w:rPr>
        <w:t>Purchasing power of the currency</w:t>
      </w:r>
    </w:p>
    <w:p w:rsidR="006A3681" w:rsidRPr="00677D43" w:rsidRDefault="006A3681" w:rsidP="00677D43">
      <w:pPr>
        <w:pStyle w:val="ListParagraph"/>
        <w:numPr>
          <w:ilvl w:val="0"/>
          <w:numId w:val="3"/>
        </w:numPr>
        <w:rPr>
          <w:rFonts w:ascii="Helvetica Neue" w:hAnsi="Helvetica Neue"/>
          <w:sz w:val="20"/>
          <w:szCs w:val="20"/>
        </w:rPr>
      </w:pPr>
      <w:r w:rsidRPr="00677D43">
        <w:rPr>
          <w:rFonts w:ascii="Helvetica Neue" w:hAnsi="Helvetica Neue"/>
          <w:sz w:val="20"/>
          <w:szCs w:val="20"/>
        </w:rPr>
        <w:t>It tends to go down. (inflation)</w:t>
      </w:r>
    </w:p>
    <w:p w:rsidR="006A3681" w:rsidRPr="00677D43" w:rsidRDefault="006A3681" w:rsidP="00677D43">
      <w:pPr>
        <w:pStyle w:val="ListParagraph"/>
        <w:numPr>
          <w:ilvl w:val="0"/>
          <w:numId w:val="3"/>
        </w:numPr>
        <w:rPr>
          <w:rFonts w:ascii="Helvetica Neue" w:hAnsi="Helvetica Neue"/>
          <w:sz w:val="20"/>
          <w:szCs w:val="20"/>
        </w:rPr>
      </w:pPr>
      <w:r w:rsidRPr="00677D43">
        <w:rPr>
          <w:rFonts w:ascii="Helvetica Neue" w:hAnsi="Helvetica Neue"/>
          <w:sz w:val="20"/>
          <w:szCs w:val="20"/>
        </w:rPr>
        <w:t>Low value usually means poor, and CPI scores are high in these countries.</w:t>
      </w:r>
    </w:p>
    <w:p w:rsidR="001E5AE8" w:rsidRPr="00677D43" w:rsidRDefault="001E5AE8" w:rsidP="00677D43">
      <w:pPr>
        <w:pStyle w:val="ListParagraph"/>
        <w:numPr>
          <w:ilvl w:val="0"/>
          <w:numId w:val="2"/>
        </w:numPr>
        <w:autoSpaceDE w:val="0"/>
        <w:autoSpaceDN w:val="0"/>
        <w:adjustRightInd w:val="0"/>
        <w:rPr>
          <w:rFonts w:ascii="Helvetica Neue" w:hAnsi="Helvetica Neue" w:cs="AppleSystemUIFont"/>
          <w:sz w:val="20"/>
          <w:szCs w:val="20"/>
        </w:rPr>
      </w:pPr>
      <w:r w:rsidRPr="00677D43">
        <w:rPr>
          <w:rFonts w:ascii="Helvetica Neue" w:hAnsi="Helvetica Neue" w:cs="AppleSystemUIFont"/>
          <w:sz w:val="20"/>
          <w:szCs w:val="20"/>
        </w:rPr>
        <w:t>Population density (people per sq. km of land area)</w:t>
      </w:r>
    </w:p>
    <w:p w:rsidR="001E5AE8" w:rsidRPr="00677D43" w:rsidRDefault="001E5AE8" w:rsidP="00677D43">
      <w:pPr>
        <w:pStyle w:val="ListParagraph"/>
        <w:numPr>
          <w:ilvl w:val="0"/>
          <w:numId w:val="3"/>
        </w:numPr>
        <w:autoSpaceDE w:val="0"/>
        <w:autoSpaceDN w:val="0"/>
        <w:adjustRightInd w:val="0"/>
        <w:rPr>
          <w:rFonts w:ascii="Helvetica Neue" w:hAnsi="Helvetica Neue" w:cs="AppleSystemUIFont"/>
          <w:sz w:val="20"/>
          <w:szCs w:val="20"/>
        </w:rPr>
      </w:pPr>
      <w:r w:rsidRPr="00677D43">
        <w:rPr>
          <w:rFonts w:ascii="Helvetica Neue" w:hAnsi="Helvetica Neue" w:cs="AppleSystemUIFont"/>
          <w:sz w:val="20"/>
          <w:szCs w:val="20"/>
        </w:rPr>
        <w:t xml:space="preserve">When it is high, CPI score is also high </w:t>
      </w:r>
    </w:p>
    <w:p w:rsidR="001E5AE8" w:rsidRPr="00677D43" w:rsidRDefault="001E5AE8" w:rsidP="00677D43">
      <w:pPr>
        <w:pStyle w:val="ListParagraph"/>
        <w:numPr>
          <w:ilvl w:val="0"/>
          <w:numId w:val="3"/>
        </w:numPr>
        <w:autoSpaceDE w:val="0"/>
        <w:autoSpaceDN w:val="0"/>
        <w:adjustRightInd w:val="0"/>
        <w:rPr>
          <w:rFonts w:ascii="Helvetica Neue" w:hAnsi="Helvetica Neue" w:cs="AppleSystemUIFont"/>
          <w:sz w:val="20"/>
          <w:szCs w:val="20"/>
        </w:rPr>
      </w:pPr>
      <w:r w:rsidRPr="00677D43">
        <w:rPr>
          <w:rFonts w:ascii="Helvetica Neue" w:hAnsi="Helvetica Neue" w:cs="AppleSystemUIFont"/>
          <w:sz w:val="20"/>
          <w:szCs w:val="20"/>
        </w:rPr>
        <w:t xml:space="preserve">When it moves the CPI score generally moves with it. </w:t>
      </w:r>
    </w:p>
    <w:p w:rsidR="006A3681" w:rsidRPr="00677D43" w:rsidRDefault="006A3681" w:rsidP="00677D43">
      <w:pPr>
        <w:pStyle w:val="ListParagraph"/>
        <w:numPr>
          <w:ilvl w:val="0"/>
          <w:numId w:val="2"/>
        </w:numPr>
        <w:rPr>
          <w:rFonts w:ascii="Helvetica Neue" w:hAnsi="Helvetica Neue"/>
          <w:sz w:val="20"/>
          <w:szCs w:val="20"/>
        </w:rPr>
      </w:pPr>
      <w:r w:rsidRPr="00677D43">
        <w:rPr>
          <w:rFonts w:ascii="Helvetica Neue" w:hAnsi="Helvetica Neue" w:cs="AppleSystemUIFont"/>
          <w:sz w:val="20"/>
          <w:szCs w:val="20"/>
        </w:rPr>
        <w:t>Consumer price index</w:t>
      </w:r>
      <w:r w:rsidRPr="00677D43">
        <w:rPr>
          <w:rFonts w:ascii="Helvetica Neue" w:hAnsi="Helvetica Neue" w:cs="AppleSystemUIFont"/>
          <w:sz w:val="20"/>
          <w:szCs w:val="20"/>
        </w:rPr>
        <w:t xml:space="preserve">, </w:t>
      </w:r>
      <w:r w:rsidRPr="00677D43">
        <w:rPr>
          <w:rFonts w:ascii="Helvetica Neue" w:hAnsi="Helvetica Neue" w:cs="AppleSystemUIFont"/>
          <w:sz w:val="20"/>
          <w:szCs w:val="20"/>
        </w:rPr>
        <w:t>GDP deflator</w:t>
      </w:r>
      <w:r w:rsidRPr="00677D43">
        <w:rPr>
          <w:rFonts w:ascii="Helvetica Neue" w:hAnsi="Helvetica Neue" w:cs="AppleSystemUIFont"/>
          <w:sz w:val="20"/>
          <w:szCs w:val="20"/>
        </w:rPr>
        <w:t xml:space="preserve"> </w:t>
      </w:r>
    </w:p>
    <w:p w:rsidR="006A3681" w:rsidRPr="00677D43" w:rsidRDefault="006A3681" w:rsidP="00677D43">
      <w:pPr>
        <w:pStyle w:val="ListParagraph"/>
        <w:numPr>
          <w:ilvl w:val="0"/>
          <w:numId w:val="3"/>
        </w:numPr>
        <w:rPr>
          <w:rFonts w:ascii="Helvetica Neue" w:hAnsi="Helvetica Neue"/>
          <w:sz w:val="20"/>
          <w:szCs w:val="20"/>
        </w:rPr>
      </w:pPr>
      <w:r w:rsidRPr="00677D43">
        <w:rPr>
          <w:rFonts w:ascii="Helvetica Neue" w:hAnsi="Helvetica Neue"/>
          <w:sz w:val="20"/>
          <w:szCs w:val="20"/>
        </w:rPr>
        <w:t>These are related to cost of living.</w:t>
      </w:r>
    </w:p>
    <w:p w:rsidR="00201435" w:rsidRPr="00677D43" w:rsidRDefault="006A3681" w:rsidP="00677D43">
      <w:pPr>
        <w:pStyle w:val="ListParagraph"/>
        <w:numPr>
          <w:ilvl w:val="0"/>
          <w:numId w:val="3"/>
        </w:numPr>
        <w:rPr>
          <w:rFonts w:ascii="Helvetica Neue" w:hAnsi="Helvetica Neue"/>
          <w:sz w:val="20"/>
          <w:szCs w:val="20"/>
        </w:rPr>
      </w:pPr>
      <w:r w:rsidRPr="00677D43">
        <w:rPr>
          <w:rFonts w:ascii="Helvetica Neue" w:hAnsi="Helvetica Neue"/>
          <w:sz w:val="20"/>
          <w:szCs w:val="20"/>
        </w:rPr>
        <w:t>Fluctuation means unstable</w:t>
      </w:r>
      <w:r w:rsidR="00201435" w:rsidRPr="00677D43">
        <w:rPr>
          <w:rFonts w:ascii="Helvetica Neue" w:hAnsi="Helvetica Neue"/>
          <w:sz w:val="20"/>
          <w:szCs w:val="20"/>
        </w:rPr>
        <w:t xml:space="preserve">, and it comes with </w:t>
      </w:r>
      <w:r w:rsidR="004E4373" w:rsidRPr="00677D43">
        <w:rPr>
          <w:rFonts w:ascii="Helvetica Neue" w:hAnsi="Helvetica Neue"/>
          <w:sz w:val="20"/>
          <w:szCs w:val="20"/>
        </w:rPr>
        <w:t>lower</w:t>
      </w:r>
      <w:r w:rsidR="00201435" w:rsidRPr="00677D43">
        <w:rPr>
          <w:rFonts w:ascii="Helvetica Neue" w:hAnsi="Helvetica Neue"/>
          <w:sz w:val="20"/>
          <w:szCs w:val="20"/>
        </w:rPr>
        <w:t xml:space="preserve"> CPI scores</w:t>
      </w:r>
    </w:p>
    <w:p w:rsidR="008C506D" w:rsidRPr="00677D43" w:rsidRDefault="008C506D" w:rsidP="00677D43">
      <w:pPr>
        <w:pStyle w:val="ListParagraph"/>
        <w:numPr>
          <w:ilvl w:val="0"/>
          <w:numId w:val="2"/>
        </w:numPr>
        <w:rPr>
          <w:rFonts w:ascii="Helvetica Neue" w:hAnsi="Helvetica Neue"/>
          <w:sz w:val="20"/>
          <w:szCs w:val="20"/>
        </w:rPr>
      </w:pPr>
      <w:r w:rsidRPr="00677D43">
        <w:rPr>
          <w:rFonts w:ascii="Helvetica Neue" w:hAnsi="Helvetica Neue" w:cs="AppleSystemUIFont"/>
          <w:sz w:val="20"/>
          <w:szCs w:val="20"/>
        </w:rPr>
        <w:t>Refugee population by country or territory of origin</w:t>
      </w:r>
    </w:p>
    <w:p w:rsidR="008C506D" w:rsidRPr="00677D43" w:rsidRDefault="008C506D" w:rsidP="00677D43">
      <w:pPr>
        <w:pStyle w:val="ListParagraph"/>
        <w:numPr>
          <w:ilvl w:val="0"/>
          <w:numId w:val="3"/>
        </w:numPr>
        <w:rPr>
          <w:rFonts w:ascii="Helvetica Neue" w:hAnsi="Helvetica Neue"/>
          <w:sz w:val="20"/>
          <w:szCs w:val="20"/>
        </w:rPr>
      </w:pPr>
      <w:r w:rsidRPr="00677D43">
        <w:rPr>
          <w:rFonts w:ascii="Helvetica Neue" w:hAnsi="Helvetica Neue"/>
          <w:sz w:val="20"/>
          <w:szCs w:val="20"/>
        </w:rPr>
        <w:t xml:space="preserve">Refugees come from countries in crisis, and these countries tend to have relatively </w:t>
      </w:r>
      <w:r w:rsidR="001E5AE8" w:rsidRPr="00677D43">
        <w:rPr>
          <w:rFonts w:ascii="Helvetica Neue" w:hAnsi="Helvetica Neue"/>
          <w:sz w:val="20"/>
          <w:szCs w:val="20"/>
        </w:rPr>
        <w:t>low</w:t>
      </w:r>
      <w:r w:rsidRPr="00677D43">
        <w:rPr>
          <w:rFonts w:ascii="Helvetica Neue" w:hAnsi="Helvetica Neue"/>
          <w:sz w:val="20"/>
          <w:szCs w:val="20"/>
        </w:rPr>
        <w:t xml:space="preserve"> CPI scores.</w:t>
      </w:r>
    </w:p>
    <w:p w:rsidR="004E4373" w:rsidRPr="00677D43" w:rsidRDefault="004E4373" w:rsidP="00677D43">
      <w:pPr>
        <w:pStyle w:val="ListParagraph"/>
        <w:numPr>
          <w:ilvl w:val="0"/>
          <w:numId w:val="2"/>
        </w:numPr>
        <w:autoSpaceDE w:val="0"/>
        <w:autoSpaceDN w:val="0"/>
        <w:adjustRightInd w:val="0"/>
        <w:rPr>
          <w:rFonts w:ascii="Helvetica Neue" w:hAnsi="Helvetica Neue" w:cs="AppleSystemUIFont"/>
          <w:sz w:val="20"/>
          <w:szCs w:val="20"/>
        </w:rPr>
      </w:pPr>
      <w:r w:rsidRPr="00677D43">
        <w:rPr>
          <w:rFonts w:ascii="Helvetica Neue" w:hAnsi="Helvetica Neue" w:cs="AppleSystemUIFont"/>
          <w:sz w:val="20"/>
          <w:szCs w:val="20"/>
        </w:rPr>
        <w:t>Net secondary income (Net current transfers from abroad) (current US$)</w:t>
      </w:r>
    </w:p>
    <w:p w:rsidR="004E4373" w:rsidRPr="00677D43" w:rsidRDefault="004E4373" w:rsidP="00677D43">
      <w:pPr>
        <w:pStyle w:val="ListParagraph"/>
        <w:numPr>
          <w:ilvl w:val="0"/>
          <w:numId w:val="3"/>
        </w:numPr>
        <w:rPr>
          <w:rFonts w:ascii="Helvetica Neue" w:hAnsi="Helvetica Neue"/>
          <w:sz w:val="20"/>
          <w:szCs w:val="20"/>
        </w:rPr>
      </w:pPr>
      <w:r w:rsidRPr="00677D43">
        <w:rPr>
          <w:rFonts w:ascii="Helvetica Neue" w:hAnsi="Helvetica Neue"/>
          <w:sz w:val="20"/>
          <w:szCs w:val="20"/>
        </w:rPr>
        <w:t>Money transfer between residents and non-residents</w:t>
      </w:r>
    </w:p>
    <w:p w:rsidR="004E4373" w:rsidRPr="00677D43" w:rsidRDefault="004E4373" w:rsidP="00677D43">
      <w:pPr>
        <w:pStyle w:val="ListParagraph"/>
        <w:numPr>
          <w:ilvl w:val="0"/>
          <w:numId w:val="3"/>
        </w:numPr>
        <w:rPr>
          <w:rFonts w:ascii="Helvetica Neue" w:hAnsi="Helvetica Neue"/>
          <w:sz w:val="20"/>
          <w:szCs w:val="20"/>
        </w:rPr>
      </w:pPr>
      <w:r w:rsidRPr="00677D43">
        <w:rPr>
          <w:rFonts w:ascii="Helvetica Neue" w:hAnsi="Helvetica Neue"/>
          <w:sz w:val="20"/>
          <w:szCs w:val="20"/>
        </w:rPr>
        <w:t>Lower means more money is sent out.</w:t>
      </w:r>
    </w:p>
    <w:p w:rsidR="004E4373" w:rsidRPr="00677D43" w:rsidRDefault="004E4373" w:rsidP="00677D43">
      <w:pPr>
        <w:pStyle w:val="ListParagraph"/>
        <w:numPr>
          <w:ilvl w:val="0"/>
          <w:numId w:val="3"/>
        </w:numPr>
        <w:rPr>
          <w:rFonts w:ascii="Helvetica Neue" w:hAnsi="Helvetica Neue"/>
          <w:sz w:val="20"/>
          <w:szCs w:val="20"/>
        </w:rPr>
      </w:pPr>
      <w:r w:rsidRPr="00677D43">
        <w:rPr>
          <w:rFonts w:ascii="Helvetica Neue" w:hAnsi="Helvetica Neue"/>
          <w:sz w:val="20"/>
          <w:szCs w:val="20"/>
        </w:rPr>
        <w:t>The lower the more foreigners in the countries, possibly resulting lower value</w:t>
      </w:r>
    </w:p>
    <w:p w:rsidR="004E4373" w:rsidRPr="00677D43" w:rsidRDefault="004E4373" w:rsidP="00677D43">
      <w:pPr>
        <w:pStyle w:val="ListParagraph"/>
        <w:numPr>
          <w:ilvl w:val="0"/>
          <w:numId w:val="3"/>
        </w:numPr>
        <w:rPr>
          <w:rFonts w:ascii="Helvetica Neue" w:hAnsi="Helvetica Neue"/>
          <w:sz w:val="20"/>
          <w:szCs w:val="20"/>
        </w:rPr>
      </w:pPr>
      <w:r w:rsidRPr="00677D43">
        <w:rPr>
          <w:rFonts w:ascii="Helvetica Neue" w:hAnsi="Helvetica Neue"/>
          <w:sz w:val="20"/>
          <w:szCs w:val="20"/>
        </w:rPr>
        <w:t>Lower could imply the country is wealthier, and in many cases high CPI score.</w:t>
      </w:r>
    </w:p>
    <w:p w:rsidR="008C506D" w:rsidRPr="00677D43" w:rsidRDefault="008C506D" w:rsidP="00677D43">
      <w:pPr>
        <w:pStyle w:val="ListParagraph"/>
        <w:ind w:left="1080"/>
        <w:rPr>
          <w:rFonts w:ascii="Helvetica Neue" w:hAnsi="Helvetica Neue"/>
          <w:sz w:val="20"/>
          <w:szCs w:val="20"/>
        </w:rPr>
      </w:pPr>
    </w:p>
    <w:p w:rsidR="008C506D" w:rsidRPr="00677D43" w:rsidRDefault="008C506D" w:rsidP="00677D43">
      <w:pPr>
        <w:rPr>
          <w:rFonts w:ascii="Helvetica Neue" w:hAnsi="Helvetica Neue"/>
          <w:b/>
          <w:sz w:val="20"/>
          <w:szCs w:val="20"/>
        </w:rPr>
      </w:pPr>
      <w:r w:rsidRPr="00677D43">
        <w:rPr>
          <w:rFonts w:ascii="Helvetica Neue" w:hAnsi="Helvetica Neue"/>
          <w:b/>
          <w:sz w:val="20"/>
          <w:szCs w:val="20"/>
        </w:rPr>
        <w:t>CPI scores with below have weak relation:</w:t>
      </w:r>
    </w:p>
    <w:p w:rsidR="008C506D" w:rsidRPr="00677D43" w:rsidRDefault="008C506D" w:rsidP="00677D43">
      <w:pPr>
        <w:pStyle w:val="ListParagraph"/>
        <w:numPr>
          <w:ilvl w:val="0"/>
          <w:numId w:val="4"/>
        </w:numPr>
        <w:rPr>
          <w:rFonts w:ascii="Helvetica Neue" w:hAnsi="Helvetica Neue"/>
          <w:sz w:val="20"/>
          <w:szCs w:val="20"/>
        </w:rPr>
      </w:pPr>
      <w:r w:rsidRPr="00677D43">
        <w:rPr>
          <w:rFonts w:ascii="Helvetica Neue" w:hAnsi="Helvetica Neue"/>
          <w:sz w:val="20"/>
          <w:szCs w:val="20"/>
        </w:rPr>
        <w:t xml:space="preserve">Unemployment, total (% of total labor force) (modeled ILO estimate)         </w:t>
      </w:r>
    </w:p>
    <w:p w:rsidR="00201435" w:rsidRPr="00677D43" w:rsidRDefault="00201435" w:rsidP="00677D43">
      <w:pPr>
        <w:rPr>
          <w:rFonts w:ascii="Helvetica Neue" w:hAnsi="Helvetica Neue"/>
          <w:sz w:val="20"/>
          <w:szCs w:val="20"/>
        </w:rPr>
      </w:pPr>
    </w:p>
    <w:p w:rsidR="00201435" w:rsidRPr="00677D43" w:rsidRDefault="00201435" w:rsidP="00677D43">
      <w:pPr>
        <w:rPr>
          <w:rFonts w:ascii="Helvetica Neue" w:hAnsi="Helvetica Neue"/>
          <w:sz w:val="20"/>
          <w:szCs w:val="20"/>
        </w:rPr>
      </w:pPr>
    </w:p>
    <w:p w:rsidR="00411FD7" w:rsidRPr="00677D43" w:rsidRDefault="00411FD7" w:rsidP="00677D43">
      <w:pPr>
        <w:rPr>
          <w:rFonts w:ascii="Helvetica Neue" w:hAnsi="Helvetica Neue"/>
          <w:sz w:val="20"/>
          <w:szCs w:val="20"/>
        </w:rPr>
      </w:pPr>
    </w:p>
    <w:sectPr w:rsidR="00411FD7" w:rsidRPr="00677D43" w:rsidSect="00961B04">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ppleSystemUIFont">
    <w:altName w:val="Calibri"/>
    <w:panose1 w:val="020B0604020202020204"/>
    <w:charset w:val="00"/>
    <w:family w:val="auto"/>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C4F55"/>
    <w:multiLevelType w:val="multilevel"/>
    <w:tmpl w:val="68C01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E57D4D"/>
    <w:multiLevelType w:val="hybridMultilevel"/>
    <w:tmpl w:val="A32427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F7669C"/>
    <w:multiLevelType w:val="hybridMultilevel"/>
    <w:tmpl w:val="F746B8D2"/>
    <w:lvl w:ilvl="0" w:tplc="7362D69E">
      <w:start w:val="7"/>
      <w:numFmt w:val="bullet"/>
      <w:lvlText w:val="-"/>
      <w:lvlJc w:val="left"/>
      <w:pPr>
        <w:ind w:left="720" w:hanging="360"/>
      </w:pPr>
      <w:rPr>
        <w:rFonts w:ascii="Helvetica Neue" w:eastAsia="Times New Roman" w:hAnsi="Helvetica Neu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0B3853"/>
    <w:multiLevelType w:val="hybridMultilevel"/>
    <w:tmpl w:val="ACA83432"/>
    <w:lvl w:ilvl="0" w:tplc="58D8DF28">
      <w:start w:val="7"/>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162A2D"/>
    <w:multiLevelType w:val="hybridMultilevel"/>
    <w:tmpl w:val="66A64708"/>
    <w:lvl w:ilvl="0" w:tplc="8C6C9444">
      <w:start w:val="7"/>
      <w:numFmt w:val="bullet"/>
      <w:lvlText w:val="-"/>
      <w:lvlJc w:val="left"/>
      <w:pPr>
        <w:ind w:left="720" w:hanging="360"/>
      </w:pPr>
      <w:rPr>
        <w:rFonts w:ascii="Helvetica Neue" w:eastAsia="Times New Roman" w:hAnsi="Helvetica Neu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3120FD"/>
    <w:multiLevelType w:val="hybridMultilevel"/>
    <w:tmpl w:val="9B6040DE"/>
    <w:lvl w:ilvl="0" w:tplc="CDFE2C4A">
      <w:start w:val="2"/>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3AC09B8"/>
    <w:multiLevelType w:val="hybridMultilevel"/>
    <w:tmpl w:val="510470F6"/>
    <w:lvl w:ilvl="0" w:tplc="160C3D0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F96986"/>
    <w:multiLevelType w:val="hybridMultilevel"/>
    <w:tmpl w:val="D3F60E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5"/>
  </w:num>
  <w:num w:numId="4">
    <w:abstractNumId w:val="7"/>
  </w:num>
  <w:num w:numId="5">
    <w:abstractNumId w:val="3"/>
  </w:num>
  <w:num w:numId="6">
    <w:abstractNumId w:val="0"/>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FA9"/>
    <w:rsid w:val="00000B53"/>
    <w:rsid w:val="00071079"/>
    <w:rsid w:val="00150E1A"/>
    <w:rsid w:val="001E5AE8"/>
    <w:rsid w:val="00201435"/>
    <w:rsid w:val="00205863"/>
    <w:rsid w:val="00235E24"/>
    <w:rsid w:val="00411FD7"/>
    <w:rsid w:val="004E4373"/>
    <w:rsid w:val="00677D43"/>
    <w:rsid w:val="006A3681"/>
    <w:rsid w:val="00852892"/>
    <w:rsid w:val="00866FA9"/>
    <w:rsid w:val="008942A9"/>
    <w:rsid w:val="008C506D"/>
    <w:rsid w:val="00961B04"/>
    <w:rsid w:val="00F53D4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00562586"/>
  <w14:defaultImageDpi w14:val="32767"/>
  <w15:chartTrackingRefBased/>
  <w15:docId w15:val="{FF8F3CE5-7FCA-E04A-8225-84CF95C1A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6FA9"/>
    <w:pPr>
      <w:ind w:left="720"/>
      <w:contextualSpacing/>
    </w:pPr>
  </w:style>
  <w:style w:type="paragraph" w:styleId="NormalWeb">
    <w:name w:val="Normal (Web)"/>
    <w:basedOn w:val="Normal"/>
    <w:uiPriority w:val="99"/>
    <w:semiHidden/>
    <w:unhideWhenUsed/>
    <w:rsid w:val="00F53D47"/>
    <w:pPr>
      <w:spacing w:before="100" w:beforeAutospacing="1" w:after="100" w:afterAutospacing="1"/>
    </w:pPr>
    <w:rPr>
      <w:rFonts w:ascii="Times New Roman" w:eastAsia="Times New Roman" w:hAnsi="Times New Roman" w:cs="Times New Roman"/>
      <w:lang w:val="de-DE"/>
    </w:rPr>
  </w:style>
  <w:style w:type="character" w:styleId="Strong">
    <w:name w:val="Strong"/>
    <w:basedOn w:val="DefaultParagraphFont"/>
    <w:uiPriority w:val="22"/>
    <w:qFormat/>
    <w:rsid w:val="00F53D4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3751222">
      <w:bodyDiv w:val="1"/>
      <w:marLeft w:val="0"/>
      <w:marRight w:val="0"/>
      <w:marTop w:val="0"/>
      <w:marBottom w:val="0"/>
      <w:divBdr>
        <w:top w:val="none" w:sz="0" w:space="0" w:color="auto"/>
        <w:left w:val="none" w:sz="0" w:space="0" w:color="auto"/>
        <w:bottom w:val="none" w:sz="0" w:space="0" w:color="auto"/>
        <w:right w:val="none" w:sz="0" w:space="0" w:color="auto"/>
      </w:divBdr>
    </w:div>
    <w:div w:id="2085301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379</Words>
  <Characters>2165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2021-12-12T15:07:00Z</dcterms:created>
  <dcterms:modified xsi:type="dcterms:W3CDTF">2021-12-12T22:20:00Z</dcterms:modified>
</cp:coreProperties>
</file>