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611F" w14:textId="77777777" w:rsidR="001603BC" w:rsidRPr="007A5EB5" w:rsidRDefault="001603BC" w:rsidP="007A5EB5">
      <w:pPr>
        <w:spacing w:after="0" w:line="240" w:lineRule="auto"/>
        <w:rPr>
          <w:rFonts w:ascii="Times New Roman" w:hAnsi="Times New Roman" w:cs="Times New Roman"/>
        </w:rPr>
      </w:pPr>
      <w:r w:rsidRPr="007A5EB5">
        <w:rPr>
          <w:rFonts w:ascii="Times New Roman" w:hAnsi="Times New Roman" w:cs="Times New Roman"/>
        </w:rPr>
        <w:t>Thien Tran</w:t>
      </w:r>
    </w:p>
    <w:p w14:paraId="5FA4BF9F" w14:textId="6975842D" w:rsidR="001603BC" w:rsidRPr="007A5EB5" w:rsidRDefault="001603BC" w:rsidP="007A5EB5">
      <w:pPr>
        <w:spacing w:after="0" w:line="240" w:lineRule="auto"/>
        <w:rPr>
          <w:rFonts w:ascii="Times New Roman" w:hAnsi="Times New Roman" w:cs="Times New Roman"/>
        </w:rPr>
      </w:pPr>
      <w:r w:rsidRPr="007A5EB5">
        <w:rPr>
          <w:rFonts w:ascii="Times New Roman" w:hAnsi="Times New Roman" w:cs="Times New Roman"/>
        </w:rPr>
        <w:t>January 1</w:t>
      </w:r>
      <w:r w:rsidRPr="007A5EB5">
        <w:rPr>
          <w:rFonts w:ascii="Times New Roman" w:hAnsi="Times New Roman" w:cs="Times New Roman"/>
        </w:rPr>
        <w:t>5</w:t>
      </w:r>
      <w:r w:rsidRPr="007A5EB5">
        <w:rPr>
          <w:rFonts w:ascii="Times New Roman" w:hAnsi="Times New Roman" w:cs="Times New Roman"/>
        </w:rPr>
        <w:t>, 2026</w:t>
      </w:r>
    </w:p>
    <w:p w14:paraId="4E581D0A" w14:textId="77777777" w:rsidR="001603BC" w:rsidRPr="007A5EB5" w:rsidRDefault="001603BC" w:rsidP="007A5EB5">
      <w:pPr>
        <w:spacing w:after="0" w:line="240" w:lineRule="auto"/>
        <w:rPr>
          <w:rFonts w:ascii="Times New Roman" w:hAnsi="Times New Roman" w:cs="Times New Roman"/>
        </w:rPr>
      </w:pPr>
      <w:r w:rsidRPr="007A5EB5">
        <w:rPr>
          <w:rFonts w:ascii="Times New Roman" w:hAnsi="Times New Roman" w:cs="Times New Roman"/>
        </w:rPr>
        <w:t>CS4080 Concept of Programming Language</w:t>
      </w:r>
    </w:p>
    <w:p w14:paraId="255EE027" w14:textId="77777777" w:rsidR="001603BC" w:rsidRPr="007A5EB5" w:rsidRDefault="001603BC" w:rsidP="007A5EB5">
      <w:pPr>
        <w:spacing w:after="0" w:line="240" w:lineRule="auto"/>
        <w:rPr>
          <w:rFonts w:ascii="Times New Roman" w:hAnsi="Times New Roman" w:cs="Times New Roman"/>
        </w:rPr>
      </w:pPr>
      <w:r w:rsidRPr="007A5EB5">
        <w:rPr>
          <w:rFonts w:ascii="Times New Roman" w:hAnsi="Times New Roman" w:cs="Times New Roman"/>
        </w:rPr>
        <w:t>Dr. Amar Raheja</w:t>
      </w:r>
    </w:p>
    <w:p w14:paraId="476A7189" w14:textId="6CF8C84B" w:rsidR="001603BC" w:rsidRPr="007A5EB5" w:rsidRDefault="00B67745" w:rsidP="007A5EB5">
      <w:pPr>
        <w:spacing w:after="0" w:line="240" w:lineRule="auto"/>
        <w:jc w:val="center"/>
        <w:rPr>
          <w:rFonts w:ascii="Times New Roman" w:hAnsi="Times New Roman" w:cs="Times New Roman"/>
          <w:b/>
          <w:bCs/>
        </w:rPr>
      </w:pPr>
      <w:r w:rsidRPr="007A5EB5">
        <w:rPr>
          <w:rFonts w:ascii="Times New Roman" w:hAnsi="Times New Roman" w:cs="Times New Roman"/>
          <w:b/>
          <w:bCs/>
        </w:rPr>
        <w:t>Term Paper</w:t>
      </w:r>
    </w:p>
    <w:p w14:paraId="37741F30" w14:textId="0A570513"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1. Introduction</w:t>
      </w:r>
    </w:p>
    <w:p w14:paraId="7CDD352C" w14:textId="77777777" w:rsidR="001603BC" w:rsidRPr="001603BC" w:rsidRDefault="001603BC" w:rsidP="007467B5">
      <w:pPr>
        <w:spacing w:after="0" w:line="240" w:lineRule="auto"/>
        <w:ind w:firstLine="720"/>
        <w:rPr>
          <w:rFonts w:ascii="Times New Roman" w:hAnsi="Times New Roman" w:cs="Times New Roman"/>
        </w:rPr>
      </w:pPr>
      <w:r w:rsidRPr="001603BC">
        <w:rPr>
          <w:rFonts w:ascii="Times New Roman" w:hAnsi="Times New Roman" w:cs="Times New Roman"/>
        </w:rPr>
        <w:t>For the team programming language project, our team selected Go (also known as Golang) as the language to explore. Go is a modern programming language designed with simplicity, performance, and concurrency in mind. The project required three deliverables: a team presentation, an application program written in the selected language, and an individual term paper reflecting on the experience. In our team, my partner was responsible for creating and presenting the slides, while I was responsible for implementing the application and providing execution results. This paper describes the application I implemented, highlights the Go language features it demonstrates, and reflects on my learning experience and teamwork.</w:t>
      </w:r>
    </w:p>
    <w:p w14:paraId="4D4DD6CA"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Go was originally created at Google to address issues with large-scale software development, such as long compilation times, complex codebases, and difficult concurrency management. Because concurrency is one of Go’s most distinctive features, I designed a simple application that focuses on demonstrating how Go handles concurrent execution using goroutines and channels. Instead of building a large or complicated system, I intentionally chose a small but clear application so that the Go-specific concepts would be easy to understand and explain.</w:t>
      </w:r>
    </w:p>
    <w:p w14:paraId="335226EF" w14:textId="77777777"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2. Application Overview</w:t>
      </w:r>
    </w:p>
    <w:p w14:paraId="71AC5CF0" w14:textId="77777777" w:rsidR="001603BC" w:rsidRPr="001603BC" w:rsidRDefault="001603BC" w:rsidP="007467B5">
      <w:pPr>
        <w:spacing w:after="0" w:line="240" w:lineRule="auto"/>
        <w:ind w:firstLine="720"/>
        <w:rPr>
          <w:rFonts w:ascii="Times New Roman" w:hAnsi="Times New Roman" w:cs="Times New Roman"/>
        </w:rPr>
      </w:pPr>
      <w:r w:rsidRPr="001603BC">
        <w:rPr>
          <w:rFonts w:ascii="Times New Roman" w:hAnsi="Times New Roman" w:cs="Times New Roman"/>
        </w:rPr>
        <w:t xml:space="preserve">The application I implemented is a </w:t>
      </w:r>
      <w:r w:rsidRPr="001603BC">
        <w:rPr>
          <w:rFonts w:ascii="Times New Roman" w:hAnsi="Times New Roman" w:cs="Times New Roman"/>
          <w:b/>
          <w:bCs/>
        </w:rPr>
        <w:t>concurrent keyword counter</w:t>
      </w:r>
      <w:r w:rsidRPr="001603BC">
        <w:rPr>
          <w:rFonts w:ascii="Times New Roman" w:hAnsi="Times New Roman" w:cs="Times New Roman"/>
        </w:rPr>
        <w:t xml:space="preserve">. The program reads a text file line by line and counts how </w:t>
      </w:r>
      <w:proofErr w:type="gramStart"/>
      <w:r w:rsidRPr="001603BC">
        <w:rPr>
          <w:rFonts w:ascii="Times New Roman" w:hAnsi="Times New Roman" w:cs="Times New Roman"/>
        </w:rPr>
        <w:t>many times</w:t>
      </w:r>
      <w:proofErr w:type="gramEnd"/>
      <w:r w:rsidRPr="001603BC">
        <w:rPr>
          <w:rFonts w:ascii="Times New Roman" w:hAnsi="Times New Roman" w:cs="Times New Roman"/>
        </w:rPr>
        <w:t xml:space="preserve"> selected keywords appear in the text. The keywords are predefined in the program. Rather than processing the file sequentially, the program uses multiple goroutines to process lines of text concurrently. Communication between different parts of the program is handled using channels.</w:t>
      </w:r>
    </w:p>
    <w:p w14:paraId="7C765347"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Although the task of counting words may seem simple, the application is non-trivial because it demonstrates real concurrent execution. Multiple worker goroutines run in parallel, each processing different lines of text. This design allows the program to scale naturally if the input file becomes larger. The application clearly illustrates Go’s concurrency model without relying on complex external libraries or networking code.</w:t>
      </w:r>
    </w:p>
    <w:p w14:paraId="6265C0CE"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pict w14:anchorId="72F07242">
          <v:rect id="_x0000_i1056" style="width:0;height:1.5pt" o:hralign="center" o:hrstd="t" o:hr="t" fillcolor="#a0a0a0" stroked="f"/>
        </w:pict>
      </w:r>
    </w:p>
    <w:p w14:paraId="74A27BF8" w14:textId="77777777"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3. Go Language Features Used</w:t>
      </w:r>
    </w:p>
    <w:p w14:paraId="187AD0D5" w14:textId="77777777"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3.1 Control Structures and Functions</w:t>
      </w:r>
    </w:p>
    <w:p w14:paraId="3AAA390C"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 xml:space="preserve">The program uses standard control structures such </w:t>
      </w:r>
      <w:proofErr w:type="gramStart"/>
      <w:r w:rsidRPr="001603BC">
        <w:rPr>
          <w:rFonts w:ascii="Times New Roman" w:hAnsi="Times New Roman" w:cs="Times New Roman"/>
        </w:rPr>
        <w:t>as for</w:t>
      </w:r>
      <w:proofErr w:type="gramEnd"/>
      <w:r w:rsidRPr="001603BC">
        <w:rPr>
          <w:rFonts w:ascii="Times New Roman" w:hAnsi="Times New Roman" w:cs="Times New Roman"/>
        </w:rPr>
        <w:t xml:space="preserve"> loops and conditional statements. Functions are used to separate logic, most notably the worker function, which represents a unit of concurrent execution. Go’s syntax for functions is concise and easy to read, which helps keep the program understandable even when concurrency is involved.</w:t>
      </w:r>
    </w:p>
    <w:p w14:paraId="2F5B47A5" w14:textId="77777777"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3.2 Data Types: Structs, Maps, and Slices</w:t>
      </w:r>
    </w:p>
    <w:p w14:paraId="5BD846F4"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The application uses a Result struct to represent keyword count results produced by worker goroutines. Maps are used to store the total keyword counts, with keywords as keys and integers as values. Slices are used to store the list of keywords. These data types are fundamental in Go and demonstrate how data can be organized cleanly without complex object-oriented hierarchies.</w:t>
      </w:r>
    </w:p>
    <w:p w14:paraId="1326D975" w14:textId="77777777"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3.3 Concurrency with Goroutines</w:t>
      </w:r>
    </w:p>
    <w:p w14:paraId="547116AC"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 xml:space="preserve">The most important feature demonstrated in this application is </w:t>
      </w:r>
      <w:r w:rsidRPr="001603BC">
        <w:rPr>
          <w:rFonts w:ascii="Times New Roman" w:hAnsi="Times New Roman" w:cs="Times New Roman"/>
          <w:b/>
          <w:bCs/>
        </w:rPr>
        <w:t>goroutines</w:t>
      </w:r>
      <w:r w:rsidRPr="001603BC">
        <w:rPr>
          <w:rFonts w:ascii="Times New Roman" w:hAnsi="Times New Roman" w:cs="Times New Roman"/>
        </w:rPr>
        <w:t xml:space="preserve">. A goroutine is a lightweight thread managed by the Go runtime. In this program, multiple worker goroutines are </w:t>
      </w:r>
      <w:r w:rsidRPr="001603BC">
        <w:rPr>
          <w:rFonts w:ascii="Times New Roman" w:hAnsi="Times New Roman" w:cs="Times New Roman"/>
        </w:rPr>
        <w:lastRenderedPageBreak/>
        <w:t>created using the go keyword. Each worker processes lines of text independently. Goroutines are much cheaper than traditional operating system threads, which allows Go programs to run many concurrent tasks efficiently.</w:t>
      </w:r>
    </w:p>
    <w:p w14:paraId="117FB508" w14:textId="77777777"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3.4 Communication with Channels</w:t>
      </w:r>
    </w:p>
    <w:p w14:paraId="6B50A0A3"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 xml:space="preserve">Instead of sharing memory directly, the program uses </w:t>
      </w:r>
      <w:r w:rsidRPr="001603BC">
        <w:rPr>
          <w:rFonts w:ascii="Times New Roman" w:hAnsi="Times New Roman" w:cs="Times New Roman"/>
          <w:b/>
          <w:bCs/>
        </w:rPr>
        <w:t>channels</w:t>
      </w:r>
      <w:r w:rsidRPr="001603BC">
        <w:rPr>
          <w:rFonts w:ascii="Times New Roman" w:hAnsi="Times New Roman" w:cs="Times New Roman"/>
        </w:rPr>
        <w:t xml:space="preserve"> to communicate between goroutines. One channel is used to send lines of text to workers, and another channel is used to send keyword count results back to the main function. This approach follows Go’s philosophy of “do not communicate by sharing memory; instead, share memory by communicating.” Using channels reduces the risk of race conditions and makes the program’s behavior easier to reason about.</w:t>
      </w:r>
    </w:p>
    <w:p w14:paraId="0F2F77EB" w14:textId="77777777"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 xml:space="preserve">3.5 Synchronization with </w:t>
      </w:r>
      <w:proofErr w:type="spellStart"/>
      <w:r w:rsidRPr="001603BC">
        <w:rPr>
          <w:rFonts w:ascii="Times New Roman" w:hAnsi="Times New Roman" w:cs="Times New Roman"/>
          <w:b/>
          <w:bCs/>
        </w:rPr>
        <w:t>WaitGroup</w:t>
      </w:r>
      <w:proofErr w:type="spellEnd"/>
    </w:p>
    <w:p w14:paraId="2B1818A9"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 xml:space="preserve">The program uses a </w:t>
      </w:r>
      <w:proofErr w:type="spellStart"/>
      <w:proofErr w:type="gramStart"/>
      <w:r w:rsidRPr="001603BC">
        <w:rPr>
          <w:rFonts w:ascii="Times New Roman" w:hAnsi="Times New Roman" w:cs="Times New Roman"/>
        </w:rPr>
        <w:t>sync.WaitGroup</w:t>
      </w:r>
      <w:proofErr w:type="spellEnd"/>
      <w:proofErr w:type="gramEnd"/>
      <w:r w:rsidRPr="001603BC">
        <w:rPr>
          <w:rFonts w:ascii="Times New Roman" w:hAnsi="Times New Roman" w:cs="Times New Roman"/>
        </w:rPr>
        <w:t xml:space="preserve"> to ensure that the main function knows when all worker goroutines have finished. Once all workers complete their tasks, the results channel is closed, allowing the main goroutine to finish collecting results safely. This demonstrates basic but important synchronization techniques in concurrent Go programs.</w:t>
      </w:r>
    </w:p>
    <w:p w14:paraId="5676DE44"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pict w14:anchorId="0D5C351E">
          <v:rect id="_x0000_i1057" style="width:0;height:1.5pt" o:hralign="center" o:hrstd="t" o:hr="t" fillcolor="#a0a0a0" stroked="f"/>
        </w:pict>
      </w:r>
    </w:p>
    <w:p w14:paraId="2939AC7F" w14:textId="77777777"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4. Implementation Experience</w:t>
      </w:r>
    </w:p>
    <w:p w14:paraId="249B5D27"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Implementing this application helped me better understand how Go supports concurrency in a practical and approachable way. Compared to traditional thread-based concurrency models, Go’s use of goroutines and channels felt more intuitive and required less boilerplate code. I also learned the importance of properly closing channels and synchronizing goroutines to avoid deadlocks or runtime panics.</w:t>
      </w:r>
    </w:p>
    <w:p w14:paraId="775172E9"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 xml:space="preserve">One challenge I encountered was ensuring that all goroutines </w:t>
      </w:r>
      <w:proofErr w:type="gramStart"/>
      <w:r w:rsidRPr="001603BC">
        <w:rPr>
          <w:rFonts w:ascii="Times New Roman" w:hAnsi="Times New Roman" w:cs="Times New Roman"/>
        </w:rPr>
        <w:t>terminated</w:t>
      </w:r>
      <w:proofErr w:type="gramEnd"/>
      <w:r w:rsidRPr="001603BC">
        <w:rPr>
          <w:rFonts w:ascii="Times New Roman" w:hAnsi="Times New Roman" w:cs="Times New Roman"/>
        </w:rPr>
        <w:t xml:space="preserve"> correctly after processing was complete. Using a </w:t>
      </w:r>
      <w:proofErr w:type="spellStart"/>
      <w:r w:rsidRPr="001603BC">
        <w:rPr>
          <w:rFonts w:ascii="Times New Roman" w:hAnsi="Times New Roman" w:cs="Times New Roman"/>
        </w:rPr>
        <w:t>WaitGroup</w:t>
      </w:r>
      <w:proofErr w:type="spellEnd"/>
      <w:r w:rsidRPr="001603BC">
        <w:rPr>
          <w:rFonts w:ascii="Times New Roman" w:hAnsi="Times New Roman" w:cs="Times New Roman"/>
        </w:rPr>
        <w:t xml:space="preserve"> helped solve this problem cleanly. Overall, the experience reinforced the idea that Go is designed to make common concurrency patterns easy to implement correctly.</w:t>
      </w:r>
    </w:p>
    <w:p w14:paraId="0AB25B5F"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pict w14:anchorId="256E70AE">
          <v:rect id="_x0000_i1058" style="width:0;height:1.5pt" o:hralign="center" o:hrstd="t" o:hr="t" fillcolor="#a0a0a0" stroked="f"/>
        </w:pict>
      </w:r>
    </w:p>
    <w:p w14:paraId="7767EF66" w14:textId="77777777"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5. Teamwork Experience</w:t>
      </w:r>
    </w:p>
    <w:p w14:paraId="69581C7B"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Our team divided the project responsibilities clearly. My partner focused on the presentation, including explaining Go’s history, core features, and demonstrating the application. I focused on designing and implementing the application itself and providing example executions and screenshots. This division allowed each team member to work efficiently and contribute meaningfully to the project. Communication between us ensured that the application aligned well with the presentation content.</w:t>
      </w:r>
    </w:p>
    <w:p w14:paraId="74498168"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pict w14:anchorId="18E58035">
          <v:rect id="_x0000_i1059" style="width:0;height:1.5pt" o:hralign="center" o:hrstd="t" o:hr="t" fillcolor="#a0a0a0" stroked="f"/>
        </w:pict>
      </w:r>
    </w:p>
    <w:p w14:paraId="42F6741C" w14:textId="77777777" w:rsidR="001603BC" w:rsidRPr="001603BC" w:rsidRDefault="001603BC" w:rsidP="007A5EB5">
      <w:pPr>
        <w:spacing w:after="0" w:line="240" w:lineRule="auto"/>
        <w:rPr>
          <w:rFonts w:ascii="Times New Roman" w:hAnsi="Times New Roman" w:cs="Times New Roman"/>
          <w:b/>
          <w:bCs/>
        </w:rPr>
      </w:pPr>
      <w:r w:rsidRPr="001603BC">
        <w:rPr>
          <w:rFonts w:ascii="Times New Roman" w:hAnsi="Times New Roman" w:cs="Times New Roman"/>
          <w:b/>
          <w:bCs/>
        </w:rPr>
        <w:t>6. Conclusion</w:t>
      </w:r>
    </w:p>
    <w:p w14:paraId="03D11D6F" w14:textId="77777777" w:rsidR="001603BC" w:rsidRPr="001603BC" w:rsidRDefault="001603BC" w:rsidP="007A5EB5">
      <w:pPr>
        <w:spacing w:after="0" w:line="240" w:lineRule="auto"/>
        <w:rPr>
          <w:rFonts w:ascii="Times New Roman" w:hAnsi="Times New Roman" w:cs="Times New Roman"/>
        </w:rPr>
      </w:pPr>
      <w:r w:rsidRPr="001603BC">
        <w:rPr>
          <w:rFonts w:ascii="Times New Roman" w:hAnsi="Times New Roman" w:cs="Times New Roman"/>
        </w:rPr>
        <w:t>This project provided valuable hands-on experience with the Go programming language. By implementing a simple concurrent keyword counter, I was able to demonstrate Go’s unique concurrency features in a clear and understandable way. The project improved my understanding of goroutines, channels, and synchronization mechanisms, and showed how Go’s design choices support clean and efficient concurrent programming. Overall, the project successfully met the learning objectives and deepened my appreciation for Go as a modern programming language.</w:t>
      </w:r>
    </w:p>
    <w:p w14:paraId="6A1826C6" w14:textId="77777777" w:rsidR="00826B6E" w:rsidRPr="007A5EB5" w:rsidRDefault="00826B6E" w:rsidP="007A5EB5">
      <w:pPr>
        <w:spacing w:after="0" w:line="240" w:lineRule="auto"/>
        <w:rPr>
          <w:rFonts w:ascii="Times New Roman" w:hAnsi="Times New Roman" w:cs="Times New Roman"/>
        </w:rPr>
      </w:pPr>
    </w:p>
    <w:sectPr w:rsidR="00826B6E" w:rsidRPr="007A5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3BC"/>
    <w:rsid w:val="001603BC"/>
    <w:rsid w:val="007467B5"/>
    <w:rsid w:val="007A5EB5"/>
    <w:rsid w:val="00826B6E"/>
    <w:rsid w:val="008502DF"/>
    <w:rsid w:val="00927232"/>
    <w:rsid w:val="00B67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AAFD"/>
  <w15:chartTrackingRefBased/>
  <w15:docId w15:val="{2F4CA8CC-2CAE-4361-973B-D21C9375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3BC"/>
    <w:rPr>
      <w:rFonts w:eastAsiaTheme="majorEastAsia" w:cstheme="majorBidi"/>
      <w:color w:val="272727" w:themeColor="text1" w:themeTint="D8"/>
    </w:rPr>
  </w:style>
  <w:style w:type="paragraph" w:styleId="Title">
    <w:name w:val="Title"/>
    <w:basedOn w:val="Normal"/>
    <w:next w:val="Normal"/>
    <w:link w:val="TitleChar"/>
    <w:uiPriority w:val="10"/>
    <w:qFormat/>
    <w:rsid w:val="00160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3BC"/>
    <w:pPr>
      <w:spacing w:before="160"/>
      <w:jc w:val="center"/>
    </w:pPr>
    <w:rPr>
      <w:i/>
      <w:iCs/>
      <w:color w:val="404040" w:themeColor="text1" w:themeTint="BF"/>
    </w:rPr>
  </w:style>
  <w:style w:type="character" w:customStyle="1" w:styleId="QuoteChar">
    <w:name w:val="Quote Char"/>
    <w:basedOn w:val="DefaultParagraphFont"/>
    <w:link w:val="Quote"/>
    <w:uiPriority w:val="29"/>
    <w:rsid w:val="001603BC"/>
    <w:rPr>
      <w:i/>
      <w:iCs/>
      <w:color w:val="404040" w:themeColor="text1" w:themeTint="BF"/>
    </w:rPr>
  </w:style>
  <w:style w:type="paragraph" w:styleId="ListParagraph">
    <w:name w:val="List Paragraph"/>
    <w:basedOn w:val="Normal"/>
    <w:uiPriority w:val="34"/>
    <w:qFormat/>
    <w:rsid w:val="001603BC"/>
    <w:pPr>
      <w:ind w:left="720"/>
      <w:contextualSpacing/>
    </w:pPr>
  </w:style>
  <w:style w:type="character" w:styleId="IntenseEmphasis">
    <w:name w:val="Intense Emphasis"/>
    <w:basedOn w:val="DefaultParagraphFont"/>
    <w:uiPriority w:val="21"/>
    <w:qFormat/>
    <w:rsid w:val="001603BC"/>
    <w:rPr>
      <w:i/>
      <w:iCs/>
      <w:color w:val="0F4761" w:themeColor="accent1" w:themeShade="BF"/>
    </w:rPr>
  </w:style>
  <w:style w:type="paragraph" w:styleId="IntenseQuote">
    <w:name w:val="Intense Quote"/>
    <w:basedOn w:val="Normal"/>
    <w:next w:val="Normal"/>
    <w:link w:val="IntenseQuoteChar"/>
    <w:uiPriority w:val="30"/>
    <w:qFormat/>
    <w:rsid w:val="00160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3BC"/>
    <w:rPr>
      <w:i/>
      <w:iCs/>
      <w:color w:val="0F4761" w:themeColor="accent1" w:themeShade="BF"/>
    </w:rPr>
  </w:style>
  <w:style w:type="character" w:styleId="IntenseReference">
    <w:name w:val="Intense Reference"/>
    <w:basedOn w:val="DefaultParagraphFont"/>
    <w:uiPriority w:val="32"/>
    <w:qFormat/>
    <w:rsid w:val="00160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925</Words>
  <Characters>5277</Characters>
  <Application>Microsoft Office Word</Application>
  <DocSecurity>0</DocSecurity>
  <Lines>43</Lines>
  <Paragraphs>12</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Huynh</dc:creator>
  <cp:keywords/>
  <dc:description/>
  <cp:lastModifiedBy>Tim Huynh</cp:lastModifiedBy>
  <cp:revision>4</cp:revision>
  <dcterms:created xsi:type="dcterms:W3CDTF">2026-01-13T15:13:00Z</dcterms:created>
  <dcterms:modified xsi:type="dcterms:W3CDTF">2026-01-13T15:18:00Z</dcterms:modified>
</cp:coreProperties>
</file>