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BF4E5"/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72"/>
          <w:szCs w:val="7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72"/>
          <w:szCs w:val="72"/>
          <w:rtl w:val="0"/>
        </w:rPr>
        <w:t xml:space="preserve">Rent A Car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ul6ks7pdh04e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Курсов проект – Национална програма „Обучение за ИТ умения и кариера“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Уеб приложение за наемане на коли</w:t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Математическа гимназия „Академик Кирил Попов“</w:t>
      </w:r>
    </w:p>
    <w:p w:rsidR="00000000" w:rsidDel="00000000" w:rsidP="00000000" w:rsidRDefault="00000000" w:rsidRPr="00000000" w14:paraId="00000006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4001 Пловдив, ул. „Чемшир“ 11</w:t>
      </w:r>
    </w:p>
    <w:p w:rsidR="00000000" w:rsidDel="00000000" w:rsidP="00000000" w:rsidRDefault="00000000" w:rsidRPr="00000000" w14:paraId="00000007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тел.: + 359 32 643 157, </w:t>
      </w:r>
    </w:p>
    <w:p w:rsidR="00000000" w:rsidDel="00000000" w:rsidP="00000000" w:rsidRDefault="00000000" w:rsidRPr="00000000" w14:paraId="00000008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Е – mail: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sz w:val="34"/>
            <w:szCs w:val="34"/>
            <w:u w:val="single"/>
            <w:rtl w:val="0"/>
          </w:rPr>
          <w:t xml:space="preserve">https://omg-bg.com/</w:t>
        </w:r>
      </w:hyperlink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Ръководител: Росен Вълчев</w:t>
      </w:r>
    </w:p>
    <w:p w:rsidR="00000000" w:rsidDel="00000000" w:rsidP="00000000" w:rsidRDefault="00000000" w:rsidRPr="00000000" w14:paraId="0000000B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Изготвили проекта:</w:t>
      </w:r>
    </w:p>
    <w:p w:rsidR="00000000" w:rsidDel="00000000" w:rsidP="00000000" w:rsidRDefault="00000000" w:rsidRPr="00000000" w14:paraId="0000000D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Гергана Лозева</w:t>
      </w:r>
    </w:p>
    <w:p w:rsidR="00000000" w:rsidDel="00000000" w:rsidP="00000000" w:rsidRDefault="00000000" w:rsidRPr="00000000" w14:paraId="0000000E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Деница Тренчева</w:t>
      </w:r>
    </w:p>
    <w:p w:rsidR="00000000" w:rsidDel="00000000" w:rsidP="00000000" w:rsidRDefault="00000000" w:rsidRPr="00000000" w14:paraId="0000000F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Васил Пищялов</w:t>
      </w:r>
    </w:p>
    <w:p w:rsidR="00000000" w:rsidDel="00000000" w:rsidP="00000000" w:rsidRDefault="00000000" w:rsidRPr="00000000" w14:paraId="00000010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48"/>
          <w:szCs w:val="48"/>
        </w:rPr>
      </w:pPr>
      <w:bookmarkStart w:colFirst="0" w:colLast="0" w:name="_p6oexiy7pay2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48"/>
          <w:szCs w:val="48"/>
          <w:rtl w:val="0"/>
        </w:rPr>
        <w:t xml:space="preserve">Съдържание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before="240" w:lineRule="auto"/>
        <w:ind w:left="720" w:hanging="360"/>
        <w:rPr>
          <w:rFonts w:ascii="Cambria" w:cs="Cambria" w:eastAsia="Cambria" w:hAnsi="Cambria"/>
          <w:sz w:val="36"/>
          <w:szCs w:val="36"/>
        </w:rPr>
      </w:pPr>
      <w:hyperlink w:anchor="_k30b6c357zdu">
        <w:r w:rsidDel="00000000" w:rsidR="00000000" w:rsidRPr="00000000">
          <w:rPr>
            <w:rFonts w:ascii="Cambria" w:cs="Cambria" w:eastAsia="Cambria" w:hAnsi="Cambria"/>
            <w:color w:val="1155cc"/>
            <w:sz w:val="36"/>
            <w:szCs w:val="36"/>
            <w:u w:val="single"/>
            <w:rtl w:val="0"/>
          </w:rPr>
          <w:t xml:space="preserve">Цели</w:t>
        </w:r>
      </w:hyperlink>
      <w:r w:rsidDel="00000000" w:rsidR="00000000" w:rsidRPr="00000000">
        <w:rPr>
          <w:rFonts w:ascii="Cambria" w:cs="Cambria" w:eastAsia="Cambria" w:hAnsi="Cambria"/>
          <w:color w:val="1155cc"/>
          <w:sz w:val="36"/>
          <w:szCs w:val="36"/>
          <w:u w:val="single"/>
          <w:rtl w:val="0"/>
        </w:rPr>
        <w:t xml:space="preserve"> на проекта</w:t>
      </w: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36"/>
          <w:szCs w:val="36"/>
        </w:rPr>
      </w:pPr>
      <w:hyperlink w:anchor="_mwqqp59v33mx">
        <w:r w:rsidDel="00000000" w:rsidR="00000000" w:rsidRPr="00000000">
          <w:rPr>
            <w:rFonts w:ascii="Cambria" w:cs="Cambria" w:eastAsia="Cambria" w:hAnsi="Cambria"/>
            <w:color w:val="1155cc"/>
            <w:sz w:val="36"/>
            <w:szCs w:val="36"/>
            <w:u w:val="single"/>
            <w:rtl w:val="0"/>
          </w:rPr>
          <w:t xml:space="preserve">Разпределение на ролите</w:t>
        </w:r>
      </w:hyperlink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36"/>
          <w:szCs w:val="36"/>
        </w:rPr>
      </w:pPr>
      <w:hyperlink w:anchor="_inmhhemfuwb3">
        <w:r w:rsidDel="00000000" w:rsidR="00000000" w:rsidRPr="00000000">
          <w:rPr>
            <w:rFonts w:ascii="Cambria" w:cs="Cambria" w:eastAsia="Cambria" w:hAnsi="Cambria"/>
            <w:color w:val="1155cc"/>
            <w:sz w:val="36"/>
            <w:szCs w:val="36"/>
            <w:u w:val="single"/>
            <w:rtl w:val="0"/>
          </w:rPr>
          <w:t xml:space="preserve">Ниво на сложност на проекта</w:t>
        </w:r>
      </w:hyperlink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</w:r>
      <w:hyperlink w:anchor="_vko7qluvao2">
        <w:r w:rsidDel="00000000" w:rsidR="00000000" w:rsidRPr="00000000">
          <w:rPr>
            <w:rFonts w:ascii="Cambria" w:cs="Cambria" w:eastAsia="Cambria" w:hAnsi="Cambria"/>
            <w:color w:val="1155cc"/>
            <w:sz w:val="36"/>
            <w:szCs w:val="36"/>
            <w:u w:val="single"/>
            <w:rtl w:val="0"/>
          </w:rPr>
          <w:t xml:space="preserve">   3.1. Многослойна архитектура</w:t>
        </w:r>
      </w:hyperlink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</w:r>
      <w:hyperlink w:anchor="_s6pvkcppuhtk">
        <w:r w:rsidDel="00000000" w:rsidR="00000000" w:rsidRPr="00000000">
          <w:rPr>
            <w:rFonts w:ascii="Cambria" w:cs="Cambria" w:eastAsia="Cambria" w:hAnsi="Cambria"/>
            <w:color w:val="1155cc"/>
            <w:sz w:val="36"/>
            <w:szCs w:val="36"/>
            <w:u w:val="single"/>
            <w:rtl w:val="0"/>
          </w:rPr>
          <w:t xml:space="preserve">   3.2. Работа с база данни</w:t>
        </w:r>
      </w:hyperlink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</w:r>
      <w:hyperlink w:anchor="_11ikkkytejyz">
        <w:r w:rsidDel="00000000" w:rsidR="00000000" w:rsidRPr="00000000">
          <w:rPr>
            <w:rFonts w:ascii="Cambria" w:cs="Cambria" w:eastAsia="Cambria" w:hAnsi="Cambria"/>
            <w:color w:val="1155cc"/>
            <w:sz w:val="36"/>
            <w:szCs w:val="36"/>
            <w:u w:val="single"/>
            <w:rtl w:val="0"/>
          </w:rPr>
          <w:t xml:space="preserve">   3.3. Уеб интерфейс и потребителско изживяване</w:t>
        </w:r>
      </w:hyperlink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</w:r>
      <w:hyperlink w:anchor="_moc53nva00k7">
        <w:r w:rsidDel="00000000" w:rsidR="00000000" w:rsidRPr="00000000">
          <w:rPr>
            <w:rFonts w:ascii="Cambria" w:cs="Cambria" w:eastAsia="Cambria" w:hAnsi="Cambria"/>
            <w:color w:val="1155cc"/>
            <w:sz w:val="36"/>
            <w:szCs w:val="36"/>
            <w:u w:val="single"/>
            <w:rtl w:val="0"/>
          </w:rPr>
          <w:t xml:space="preserve">   3.4. Работа с Git и GitHub</w:t>
        </w:r>
      </w:hyperlink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  <w:t xml:space="preserve">   </w:t>
      </w:r>
      <w:hyperlink w:anchor="_7iz438331e73">
        <w:r w:rsidDel="00000000" w:rsidR="00000000" w:rsidRPr="00000000">
          <w:rPr>
            <w:rFonts w:ascii="Cambria" w:cs="Cambria" w:eastAsia="Cambria" w:hAnsi="Cambria"/>
            <w:color w:val="1155cc"/>
            <w:sz w:val="36"/>
            <w:szCs w:val="36"/>
            <w:u w:val="single"/>
            <w:rtl w:val="0"/>
          </w:rPr>
          <w:t xml:space="preserve">3.5. Разширяемост на проекта</w:t>
        </w:r>
      </w:hyperlink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36"/>
          <w:szCs w:val="36"/>
        </w:rPr>
      </w:pPr>
      <w:hyperlink w:anchor="_4ha1a5p66om8">
        <w:r w:rsidDel="00000000" w:rsidR="00000000" w:rsidRPr="00000000">
          <w:rPr>
            <w:rFonts w:ascii="Cambria" w:cs="Cambria" w:eastAsia="Cambria" w:hAnsi="Cambria"/>
            <w:color w:val="0000ff"/>
            <w:sz w:val="36"/>
            <w:szCs w:val="36"/>
            <w:u w:val="single"/>
            <w:rtl w:val="0"/>
          </w:rPr>
          <w:t xml:space="preserve">Инсталация и деинсталация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36"/>
          <w:szCs w:val="36"/>
        </w:rPr>
      </w:pPr>
      <w:hyperlink w:anchor="_zbkzmqk0h2br">
        <w:r w:rsidDel="00000000" w:rsidR="00000000" w:rsidRPr="00000000">
          <w:rPr>
            <w:rFonts w:ascii="Cambria" w:cs="Cambria" w:eastAsia="Cambria" w:hAnsi="Cambria"/>
            <w:color w:val="0000ff"/>
            <w:sz w:val="36"/>
            <w:szCs w:val="36"/>
            <w:u w:val="single"/>
            <w:rtl w:val="0"/>
          </w:rPr>
          <w:t xml:space="preserve">Основни етапи в реализирането на проекта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36"/>
          <w:szCs w:val="36"/>
        </w:rPr>
      </w:pPr>
      <w:hyperlink w:anchor="_4cvefwa8g4j6">
        <w:r w:rsidDel="00000000" w:rsidR="00000000" w:rsidRPr="00000000">
          <w:rPr>
            <w:rFonts w:ascii="Cambria" w:cs="Cambria" w:eastAsia="Cambria" w:hAnsi="Cambria"/>
            <w:color w:val="1155cc"/>
            <w:sz w:val="36"/>
            <w:szCs w:val="36"/>
            <w:u w:val="single"/>
            <w:rtl w:val="0"/>
          </w:rPr>
          <w:t xml:space="preserve">Реализация</w:t>
        </w:r>
      </w:hyperlink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  <w:t xml:space="preserve"> </w:t>
      </w:r>
      <w:hyperlink w:anchor="_w0bi418vj3n0">
        <w:r w:rsidDel="00000000" w:rsidR="00000000" w:rsidRPr="00000000">
          <w:rPr>
            <w:rFonts w:ascii="Cambria" w:cs="Cambria" w:eastAsia="Cambria" w:hAnsi="Cambria"/>
            <w:color w:val="1155cc"/>
            <w:sz w:val="36"/>
            <w:szCs w:val="36"/>
            <w:u w:val="single"/>
            <w:rtl w:val="0"/>
          </w:rPr>
          <w:t xml:space="preserve">  6.1. Архитектура</w:t>
        </w:r>
      </w:hyperlink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</w:r>
      <w:hyperlink w:anchor="_jg87iy7a4bge">
        <w:r w:rsidDel="00000000" w:rsidR="00000000" w:rsidRPr="00000000">
          <w:rPr>
            <w:rFonts w:ascii="Cambria" w:cs="Cambria" w:eastAsia="Cambria" w:hAnsi="Cambria"/>
            <w:color w:val="1155cc"/>
            <w:sz w:val="36"/>
            <w:szCs w:val="36"/>
            <w:u w:val="single"/>
            <w:rtl w:val="0"/>
          </w:rPr>
          <w:t xml:space="preserve">   6.2. База данни</w:t>
        </w:r>
      </w:hyperlink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</w:r>
      <w:hyperlink w:anchor="_vk8owfc92qid">
        <w:r w:rsidDel="00000000" w:rsidR="00000000" w:rsidRPr="00000000">
          <w:rPr>
            <w:rFonts w:ascii="Cambria" w:cs="Cambria" w:eastAsia="Cambria" w:hAnsi="Cambria"/>
            <w:color w:val="1155cc"/>
            <w:sz w:val="36"/>
            <w:szCs w:val="36"/>
            <w:u w:val="single"/>
            <w:rtl w:val="0"/>
          </w:rPr>
          <w:t xml:space="preserve">   6.3. Описание на приложението</w:t>
        </w:r>
      </w:hyperlink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</w:r>
      <w:hyperlink w:anchor="_qu5jqoog0nf9">
        <w:r w:rsidDel="00000000" w:rsidR="00000000" w:rsidRPr="00000000">
          <w:rPr>
            <w:rFonts w:ascii="Cambria" w:cs="Cambria" w:eastAsia="Cambria" w:hAnsi="Cambria"/>
            <w:color w:val="1155cc"/>
            <w:sz w:val="36"/>
            <w:szCs w:val="36"/>
            <w:u w:val="single"/>
            <w:rtl w:val="0"/>
          </w:rPr>
          <w:t xml:space="preserve">   6.4. Използвани технологии</w:t>
        </w:r>
      </w:hyperlink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</w:r>
      <w:hyperlink w:anchor="_jffj3gtnp9pa">
        <w:r w:rsidDel="00000000" w:rsidR="00000000" w:rsidRPr="00000000">
          <w:rPr>
            <w:rFonts w:ascii="Cambria" w:cs="Cambria" w:eastAsia="Cambria" w:hAnsi="Cambria"/>
            <w:color w:val="1155cc"/>
            <w:sz w:val="36"/>
            <w:szCs w:val="36"/>
            <w:u w:val="single"/>
            <w:rtl w:val="0"/>
          </w:rPr>
          <w:t xml:space="preserve">   6.5. Използвани езици за програмиране</w:t>
        </w:r>
      </w:hyperlink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36"/>
          <w:szCs w:val="36"/>
        </w:rPr>
      </w:pPr>
      <w:hyperlink w:anchor="_9wfnmgaqn5ps">
        <w:r w:rsidDel="00000000" w:rsidR="00000000" w:rsidRPr="00000000">
          <w:rPr>
            <w:rFonts w:ascii="Cambria" w:cs="Cambria" w:eastAsia="Cambria" w:hAnsi="Cambria"/>
            <w:color w:val="0000ff"/>
            <w:sz w:val="36"/>
            <w:szCs w:val="36"/>
            <w:u w:val="single"/>
            <w:rtl w:val="0"/>
          </w:rPr>
          <w:t xml:space="preserve">Система за удостоверяване и роли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36"/>
          <w:szCs w:val="36"/>
        </w:rPr>
      </w:pPr>
      <w:hyperlink w:anchor="_azt21tx88jnw">
        <w:r w:rsidDel="00000000" w:rsidR="00000000" w:rsidRPr="00000000">
          <w:rPr>
            <w:rFonts w:ascii="Cambria" w:cs="Cambria" w:eastAsia="Cambria" w:hAnsi="Cambria"/>
            <w:color w:val="1155cc"/>
            <w:sz w:val="36"/>
            <w:szCs w:val="36"/>
            <w:u w:val="single"/>
            <w:rtl w:val="0"/>
          </w:rPr>
          <w:t xml:space="preserve">Развитие и бъдещи подобрения</w:t>
        </w:r>
      </w:hyperlink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lineRule="auto"/>
        <w:ind w:left="720" w:hanging="360"/>
        <w:rPr>
          <w:rFonts w:ascii="Cambria" w:cs="Cambria" w:eastAsia="Cambria" w:hAnsi="Cambria"/>
          <w:sz w:val="36"/>
          <w:szCs w:val="36"/>
        </w:rPr>
      </w:pPr>
      <w:hyperlink w:anchor="_vucro7swyhlt">
        <w:r w:rsidDel="00000000" w:rsidR="00000000" w:rsidRPr="00000000">
          <w:rPr>
            <w:rFonts w:ascii="Cambria" w:cs="Cambria" w:eastAsia="Cambria" w:hAnsi="Cambria"/>
            <w:color w:val="0000ff"/>
            <w:sz w:val="36"/>
            <w:szCs w:val="36"/>
            <w:u w:val="single"/>
            <w:rtl w:val="0"/>
          </w:rPr>
          <w:t xml:space="preserve">Използвана литература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k30b6c357zdu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1. Цели на проекта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Rent a Car е уеб базирана система, която служи за връзка между потребители и компания за отдаване на автомобили под наем. Системата е изградена на базата на ASP.NET Core 8 MVC архитектура с Microsoft SQL Server база от данни.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Основните цели на системата са: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before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Лесно разглеждане на наличните автомобили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Резервиране на автомобил за желан период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Администриране на потребители, автомобили и резервации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mwqqp59v33mx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2. Разпределение на ролите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Разработката на проекта е реализирана в екип, като задачите са разпределени между участниците – работа по backend логиката, базата данни, потребителския интерфейс и документацията.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sz w:val="36"/>
          <w:szCs w:val="36"/>
        </w:rPr>
      </w:pPr>
      <w:bookmarkStart w:colFirst="0" w:colLast="0" w:name="_inmhhemfuwb3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3. Ниво на сложност на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36"/>
          <w:szCs w:val="36"/>
        </w:rPr>
      </w:pPr>
      <w:bookmarkStart w:colFirst="0" w:colLast="0" w:name="_vko7qluvao2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6"/>
          <w:szCs w:val="36"/>
          <w:rtl w:val="0"/>
        </w:rPr>
        <w:t xml:space="preserve">3.1. Многослойна архитектура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Проектът е реализиран по шаблона MVC (Model-View-Controller), който осигурява ясно разделение между бизнес логиката, данните и потребителския интерфейс. Контролерите обработват HTTP заявките, моделите описват структурата на данните, а изгледите (Razor .cshtml файлове) генерират HTML съдържанието.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36"/>
          <w:szCs w:val="36"/>
        </w:rPr>
      </w:pPr>
      <w:bookmarkStart w:colFirst="0" w:colLast="0" w:name="_s6pvkcppuhtk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6"/>
          <w:szCs w:val="36"/>
          <w:rtl w:val="0"/>
        </w:rPr>
        <w:t xml:space="preserve">3.2 Работа с база данни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Базата данни е реализирана с подхода Code First на Entity Framework Core. Това означава, че структурата на базата данни се дефинира чрез C# класове, а не ръчно написани SQL скриптове. Миграциите се прилагат автоматично при стартиране на приложението.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Реализирани са следните аспекти: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before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Уникални индекси за полетата username, ЕГН и email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Релации между таблиците с настроено поведение при изтриване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Проверка за припокриване на резервационни периоди чрез LINQ заявка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Защита от race condition при едновременно подаване на резервации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36"/>
          <w:szCs w:val="36"/>
        </w:rPr>
      </w:pPr>
      <w:bookmarkStart w:colFirst="0" w:colLast="0" w:name="_11ikkkytejyz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6"/>
          <w:szCs w:val="36"/>
          <w:rtl w:val="0"/>
        </w:rPr>
        <w:t xml:space="preserve">3.3. Уеб интерфейс и потребителско изживяване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Интерфейсът е изграден с Razor Views, HTML,CSS и Bootstrap. Навигацията е интуитивна, като различните роли имат достъп до различни функционалности.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36"/>
          <w:szCs w:val="36"/>
        </w:rPr>
      </w:pPr>
      <w:bookmarkStart w:colFirst="0" w:colLast="0" w:name="_moc53nva00k7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6"/>
          <w:szCs w:val="36"/>
          <w:rtl w:val="0"/>
        </w:rPr>
        <w:t xml:space="preserve">3.4. Работа с Git и GitHub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Проектът е разработен с използване на Git и GitHub, което позволява: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before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контрол на версиите;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екипна работа;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проследяване на промените.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36"/>
          <w:szCs w:val="36"/>
        </w:rPr>
      </w:pPr>
      <w:bookmarkStart w:colFirst="0" w:colLast="0" w:name="_7iz438331e73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6"/>
          <w:szCs w:val="36"/>
          <w:rtl w:val="0"/>
        </w:rPr>
        <w:t xml:space="preserve">3.5 Разширяемост на проекта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Архитектурата на проекта позволява лесно добавяне на нови функционалности в бъдеще, като например качване на снимки за автомобилите, система за известия по имейл, филтриране на автомобили по марка и цена, и интеграция с платежна система.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Cambria" w:cs="Cambria" w:eastAsia="Cambria" w:hAnsi="Cambria"/>
          <w:sz w:val="36"/>
          <w:szCs w:val="36"/>
        </w:rPr>
      </w:pPr>
      <w:bookmarkStart w:colFirst="0" w:colLast="0" w:name="_4ha1a5p66om8" w:id="10"/>
      <w:bookmarkEnd w:id="10"/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4. Инсталация и деинсталация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 4.1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Инсталация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before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Клониране на проекта от GitHub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Отваряне на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RentACar.sln</w:t>
      </w:r>
      <w:r w:rsidDel="00000000" w:rsidR="00000000" w:rsidRPr="00000000">
        <w:rPr>
          <w:rFonts w:ascii="Cambria" w:cs="Cambria" w:eastAsia="Cambria" w:hAnsi="Cambria"/>
          <w:color w:val="188038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Настройване на connection string в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 appsettings.json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Стартиране на миграциите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Стартиране на приложението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4.2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 Деинсталация: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Изтриване на проекта и базата данни.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sz w:val="36"/>
          <w:szCs w:val="36"/>
        </w:rPr>
      </w:pPr>
      <w:bookmarkStart w:colFirst="0" w:colLast="0" w:name="_zbkzmqk0h2br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5. Основни етапи при реализирането на проекта</w:t>
      </w: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before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Създаване на модели и контекст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Имплементация на контролери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Реализация на уеб интерфейс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Добавяне на авторизация и роли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Тестване и документация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4cvefwa8g4j6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6. Реализация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36"/>
          <w:szCs w:val="36"/>
        </w:rPr>
      </w:pPr>
      <w:bookmarkStart w:colFirst="0" w:colLast="0" w:name="_w0bi418vj3n0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6"/>
          <w:szCs w:val="36"/>
          <w:rtl w:val="0"/>
        </w:rPr>
        <w:t xml:space="preserve">6.1. Архитектура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Проектът е ASP.NET Core MVC уеб приложение с ясно разделение на отговорностите между моделите, контролерите и изгледите.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Потокът на една HTTP заявка е следният: браузърът изпраща заявка → ASP.NET Core маршрутизира към съответния контролер → контролерът взема данни от базата чрез AppDbContext→ подава ги към View → View генерира HTML → отговорът се връща на браузъра.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36"/>
          <w:szCs w:val="36"/>
        </w:rPr>
      </w:pPr>
      <w:bookmarkStart w:colFirst="0" w:colLast="0" w:name="_jg87iy7a4bge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6"/>
          <w:szCs w:val="36"/>
          <w:rtl w:val="0"/>
        </w:rPr>
        <w:t xml:space="preserve">6.2. База данни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Базата данни съдържа три таблици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before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Cars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lineRule="auto"/>
        <w:ind w:left="720" w:hanging="360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Reservations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36"/>
          <w:szCs w:val="36"/>
        </w:rPr>
      </w:pPr>
      <w:bookmarkStart w:colFirst="0" w:colLast="0" w:name="_vk8owfc92qid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6"/>
          <w:szCs w:val="36"/>
          <w:rtl w:val="0"/>
        </w:rPr>
        <w:t xml:space="preserve">6.3. Описание на приложението</w:t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Вход в системата: Потребителите влизат чрез уникално потребителско име и парола.</w:t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Регистрация: Системата предлага бърза връзка към форма за регистрация за нови потребители.</w:t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</w:rPr>
        <w:drawing>
          <wp:inline distB="114300" distT="114300" distL="114300" distR="114300">
            <wp:extent cx="3756976" cy="20621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3698" l="0" r="0" t="6193"/>
                    <a:stretch>
                      <a:fillRect/>
                    </a:stretch>
                  </pic:blipFill>
                  <pic:spPr>
                    <a:xfrm>
                      <a:off x="0" y="0"/>
                      <a:ext cx="3756976" cy="2062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</w:rPr>
        <w:drawing>
          <wp:inline distB="114300" distT="114300" distL="114300" distR="114300">
            <wp:extent cx="2342049" cy="302585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2049" cy="3025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</w:rPr>
        <w:drawing>
          <wp:inline distB="114300" distT="114300" distL="114300" distR="114300">
            <wp:extent cx="2655536" cy="32813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536" cy="328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37fg99a6jtrx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Контролери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AccountController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— управлява автентикацията. При вход верифицира паролата с BCrypt и записва UserId, Username и Role в сесията. При регистрация проверява за уникалност на username, ЕГН и имейл преди да създаде акаунта.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HomeController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— зарежда началната страница с три произволни автомобила. Публично достъпен.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CarsController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— CRUD операции за автомобили.Index и Details са публични, останалите действия (Create, Edit, Delete) изискват роля Admin.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ReservationsController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— при търсене извършва LINQ заявка за автомобили без припокриващи се резервации. При подаване на резервация прави повторна проверка за наличност преди запис (защита от race condition). Изисква вход.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</w:rPr>
        <w:drawing>
          <wp:inline distB="114300" distT="114300" distL="114300" distR="114300">
            <wp:extent cx="4395788" cy="371670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716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AdminController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— пълно управление на потребители, автомобили и резервации. Зарежда статистика за таблото. Одобрява и отхвърля резервации. Изисква роля Admin.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</w:rPr>
        <w:drawing>
          <wp:inline distB="114300" distT="114300" distL="114300" distR="114300">
            <wp:extent cx="4605338" cy="345782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457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9uwjodl0qjqt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Модели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— представя потребител в системата. Има навигационно свойство към колекция от резервации.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Car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— представя автомобил в автопарка. Има навигационно свойство към колекция от резервации.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Reservation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— свързва потребител с автомобил за конкретен период. Има изчислено свойство</w:t>
      </w:r>
      <w:r w:rsidDel="00000000" w:rsidR="00000000" w:rsidRPr="00000000">
        <w:rPr>
          <w:rFonts w:ascii="Cambria" w:cs="Cambria" w:eastAsia="Cambria" w:hAnsi="Cambria"/>
          <w:color w:val="188038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което не се съхранява в базата, а се изчислява като брой дни по цена на ден.</w:t>
      </w:r>
    </w:p>
    <w:p w:rsidR="00000000" w:rsidDel="00000000" w:rsidP="00000000" w:rsidRDefault="00000000" w:rsidRPr="00000000" w14:paraId="0000007B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36"/>
          <w:szCs w:val="36"/>
        </w:rPr>
      </w:pPr>
      <w:bookmarkStart w:colFirst="0" w:colLast="0" w:name="_qu5jqoog0nf9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6"/>
          <w:szCs w:val="36"/>
          <w:rtl w:val="0"/>
        </w:rPr>
        <w:t xml:space="preserve">6.4. Използвани технологии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ASP.NET Core MVC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>
          <w:rFonts w:ascii="Cambria" w:cs="Cambria" w:eastAsia="Cambria" w:hAnsi="Cambria"/>
          <w:color w:val="161616"/>
          <w:sz w:val="28"/>
          <w:szCs w:val="28"/>
        </w:rPr>
      </w:pPr>
      <w:bookmarkStart w:colFirst="0" w:colLast="0" w:name="_7jgpnboc2m52" w:id="19"/>
      <w:bookmarkEnd w:id="19"/>
      <w:r w:rsidDel="00000000" w:rsidR="00000000" w:rsidRPr="00000000">
        <w:rPr>
          <w:rFonts w:ascii="Cambria" w:cs="Cambria" w:eastAsia="Cambria" w:hAnsi="Cambria"/>
          <w:color w:val="161616"/>
          <w:sz w:val="28"/>
          <w:szCs w:val="28"/>
          <w:rtl w:val="0"/>
        </w:rPr>
        <w:t xml:space="preserve">ASP.NET Core MVC е богата рамка за изграждане на уеб приложения и API, използвайки шаблона за проектиране Model-View-Controller.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Архитектурният модел Model-View-Controller (MVC) разделя приложението на три основни групи компоненти: Модели, Изгледи и Контролери. Този модел помага за постигане на разделяне на задачите . Използвайки този модел, потребителските заявки се насочват към Контролер, който е отговорен за работата с Модела за извършване на потребителски действия и/или извличане на резултати от заявки. Контролерът избира Изгледа, който да покаже на потребителя, и му предоставя всички данни за Модела, които са му необходими.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Entity Framework Core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Позволява на .NET разработчиците да работят с база данни, използвайки .NET обекти.Елиминира необходимостта от по-голямата част от кода за достъп до данни, който обикновено трябва да бъде написан.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 EF Core достъпът до данни се осъществява с помощта на модел. Моделът е съставен от класове обекти и контекстен обект, който представлява сесия с базата данни. Контекстният обект позволява заявки и запазване на данни.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EF поддържа следните подходи за разработване на модели: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before="240" w:lineRule="auto"/>
        <w:ind w:left="144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Генериране на модел от съществуваща база данни.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144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Напишете ръчен код на модел, който да съответства на базата данни.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lineRule="auto"/>
        <w:ind w:left="144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След като моделът е създаден, използвайте EF Migrations, за да създадете база данни от модела. Миграциите позволяват развитието на базата данни с промяната на модела.</w:t>
      </w:r>
    </w:p>
    <w:p w:rsidR="00000000" w:rsidDel="00000000" w:rsidP="00000000" w:rsidRDefault="00000000" w:rsidRPr="00000000" w14:paraId="00000087">
      <w:pPr>
        <w:spacing w:after="240" w:before="240" w:lineRule="auto"/>
        <w:ind w:left="144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Microsoft SQL Server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Microsoft SQL Server е собствена система за управление на релационни бази данни, разработена от Microsoft, използваща Structured Query Language (SQL). Като сървър за бази данни , той е софтуерен продукт с основната функция да съхранява и извлича данни, изисквани от други софтуерни приложения , които могат да работят или на същия компютър, или на друг компютър в мрежа.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Представлява колекция от таблици с типизирани колони. Основният начин за извличане на данни от база данни на SQL Server е заявката за тях. Заявката декларативно указва какво трябва да се извлече. Тя се обработва от процесора за заявки, който определя последователността от стъпки, необходими за извличане на заявените данни.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Bootstrap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Библиотека за дизайн (CSS framework), която прави интерфейса на приложението модерен и отзивчив. Основната цел на добавянето ѝ към уеб проект е да се приложат изборите на Bootstrap за цвят, размер, шрифт и оформление към този проект.Благодарение на нея проектът изглежда добре както на компютър, така и на мобилни устройства.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GitHub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GitHub е собствена платформа за разработчици, която позволява на разработчиците да създават, съхраняват, управляват и споделят своя код. Тя използва Git, за да осигури разпределен контрол на версиите, а самият GitHub предоставя контрол на достъпа,проследяване на грешки,заявка за софтуерни функции управление на задачи,непрекъсната интеграция и уикита за всеки проект.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36"/>
          <w:szCs w:val="36"/>
        </w:rPr>
      </w:pPr>
      <w:bookmarkStart w:colFirst="0" w:colLast="0" w:name="_jffj3gtnp9pa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6"/>
          <w:szCs w:val="36"/>
          <w:rtl w:val="0"/>
        </w:rPr>
        <w:t xml:space="preserve">6.5. Използвани езици за програмиране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C#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– backend логика и модели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Езикът C# е най-популярният език за платформата .NET , безплатна, междуплатформена среда за разработка с отворен код.C# е от семейството езици C. Синтаксисът на C# е познат, ако сте използвали C, C++, JavaScript, TypeScript или Java. Подобно на C и C++, точката и запетаята ( ;) определят края на операторите. Идентификаторите на C# са чувствителни към главни и малки букви. C# използва по същия начин скоби, {както и }, управляващи оператори като if, else и switch, и циклични конструкции като for и while. C# също има foreach оператор за всеки тип колекция.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before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SQL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– чрез Entity Framework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HTML / CSS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– уеб интерфейс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144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HTML е стандартният език за маркиране на уеб страници. Уеб браузърите получават HTML документи от уеб сървър или от локално хранилище и ги превръщат в мултимедийни уеб страници. HTML описва семантично структурата на уеб страницата и първоначално включва сигнали за нейния външен вид.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lineRule="auto"/>
        <w:ind w:left="144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CSS е основна технология на World Wide Web , наред с HTML и JavaScript. Проектиран е да позволи разделянето на съдържанието и представянето , включително оформление , цветове и шрифтове. CSS също така има правила за алтернативно форматиране, ако достъпът до съдържанието се осъществява на мобилно устройство .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JavaScript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– базова клиентска логика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JavaScript е използван за поведение на уеб страниците от страна на клиента. Уеб браузърите имат специален JavaScript енджин , който изпълнява клиентския код. Тези енджин - и се използват и в някои сървъри и различни приложения . Най-популярната система за изпълнение за употреба извън браузър е Node.js. Той има динамично типизиране, обектно-базирана ориентация и първокласни функции. Той е мулти парадигмален, поддържайки стилове на програмиране, управлявани от събития, функционални и императивни. Разполага с интерфейси за приложно програмиране (API) за работа с текст, дати, регулярни изрази, стандартни структури от данни и модела на обектите на документи (DOM).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9wfnmgaqn5ps" w:id="21"/>
      <w:bookmarkEnd w:id="21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7. Система за удостоверяване и роли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Системата за сигурност в приложението е реализирана чрез механизъм за удостоверяване чрез сесии (Session-based Authentication) и контрол на достъпа, базиран на роли (RBAC). Тя осигурява надеждна идентификация на потребителите и разграничаване на нивата на достъп до функционалностите на платформата.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1. Удостоверяване (Authentication)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Процесът по удостоверяване обхваща регистрацията и входа в системата: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Хеширане на пароли: За максимална сигурност паролите не се съхраняват в чист вид. Използва се алгоритъмът BCrypt, който генерира еднопосочен хеш при регистрация и извършва криптографска верификация при вход.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Управление на сесиите: След успешно удостоверяване, самоличността на потребителя се поддържа чрез HttpContext.Session. В сесията се съхраняват уникалният идентификатор (UserId), потребителското име и присвоената роля. Сесията е конфигурирана с време на живот от 60 минути и защита HttpOnly.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Валидация: Системата извършва задължителни проверки за уникалност на потребителско име, имейл и ЕГН, предотвратявайки дублиране на профили.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2. Роли и нива на достъп (Roles &amp; Authorization)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Достъпът до ресурсите е дефиниран чрез две основни роли, записани в базата данни: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Потребител (User): Роля по подразбиране за всеки нов профил. Позволява достъп до стандартните клиентски функции (преглед на автомобили и резервации).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Администратор (Admin): Притежава разширени права за управление на системата. Само потребители с тази роля имат достъп до AdminController, където могат да: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Редактират и изтриват потребителски профили.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Променят статуса на резервации (Одобряване/Отхвърляне).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Сменят ролите на други потребители.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Контролът на достъпа се осъществява чрез логическа проверка на стойността Role в сесията на всяка заявка, изискваща административни привилегии.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azt21tx88jnw" w:id="22"/>
      <w:bookmarkEnd w:id="2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8. Развитие и бъдещи подобрения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Функционални подобрения: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before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Качване и показване на снимки за всеки автомобил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Филтриране на автомобили по марка, цена и брой места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lineRule="auto"/>
        <w:ind w:left="720" w:hanging="36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Система за известия по имейл при одобрение/отхвърляне на резервация</w:t>
      </w:r>
    </w:p>
    <w:p w:rsidR="00000000" w:rsidDel="00000000" w:rsidP="00000000" w:rsidRDefault="00000000" w:rsidRPr="00000000" w14:paraId="000000B0">
      <w:pPr>
        <w:pStyle w:val="Heading2"/>
        <w:rPr>
          <w:rFonts w:ascii="Cambria" w:cs="Cambria" w:eastAsia="Cambria" w:hAnsi="Cambria"/>
          <w:b w:val="1"/>
          <w:bCs w:val="1"/>
          <w:sz w:val="36"/>
          <w:szCs w:val="36"/>
        </w:rPr>
      </w:pPr>
      <w:bookmarkStart w:colFirst="0" w:colLast="0" w:name="_vucro7swyhlt" w:id="23"/>
      <w:bookmarkEnd w:id="23"/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9.Използвана литература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240" w:lineRule="auto"/>
        <w:ind w:left="1440" w:hanging="360"/>
        <w:rPr>
          <w:rFonts w:ascii="Cambria" w:cs="Cambria" w:eastAsia="Cambria" w:hAnsi="Cambria"/>
          <w:sz w:val="28"/>
          <w:szCs w:val="28"/>
          <w:u w:val="no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https://docs.github.com/en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sz w:val="28"/>
          <w:szCs w:val="28"/>
          <w:u w:val="no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https://learn.microsoft.com/en-us/docs/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240" w:before="0" w:beforeAutospacing="0" w:lineRule="auto"/>
        <w:ind w:left="1440" w:hanging="360"/>
        <w:rPr>
          <w:rFonts w:ascii="Cambria" w:cs="Cambria" w:eastAsia="Cambria" w:hAnsi="Cambria"/>
          <w:sz w:val="28"/>
          <w:szCs w:val="28"/>
          <w:u w:val="no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https://www.w3schools.com/ 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(последно посетени на 04.04.2026г.)</w:t>
      </w:r>
    </w:p>
    <w:sectPr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omg-bg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