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02B77" w14:textId="7036A268" w:rsidR="009F6CE7" w:rsidRPr="009F6CE7" w:rsidRDefault="009F6CE7" w:rsidP="009F6CE7">
      <w:pPr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Воз сена</w:t>
      </w:r>
    </w:p>
    <w:p w14:paraId="2280063C" w14:textId="456F5957" w:rsidR="009F6CE7" w:rsidRDefault="000E374A" w:rsidP="009F6C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Иероним Босх</w:t>
      </w:r>
    </w:p>
    <w:p w14:paraId="5BC34781" w14:textId="1A3BC13F" w:rsidR="000E374A" w:rsidRDefault="000E374A" w:rsidP="009F6C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713EAC" wp14:editId="78D7A7AB">
            <wp:extent cx="5940425" cy="4203065"/>
            <wp:effectExtent l="0" t="0" r="3175" b="698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9A47" w14:textId="2C2C1BC1" w:rsidR="009F6CE7" w:rsidRDefault="000E374A" w:rsidP="009F6CE7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E374A">
        <w:rPr>
          <w:rFonts w:ascii="Times New Roman" w:eastAsia="Times New Roman" w:hAnsi="Times New Roman" w:cs="Times New Roman"/>
          <w:b/>
          <w:sz w:val="32"/>
          <w:szCs w:val="32"/>
        </w:rPr>
        <w:t>Краткая биография автора:</w:t>
      </w:r>
    </w:p>
    <w:p w14:paraId="76AD5D4A" w14:textId="3E870DF3" w:rsidR="009F6CE7" w:rsidRPr="000E374A" w:rsidRDefault="004225D2">
      <w:pPr>
        <w:rPr>
          <w:rFonts w:ascii="Times New Roman" w:eastAsia="Times New Roman" w:hAnsi="Times New Roman" w:cs="Times New Roman"/>
          <w:sz w:val="28"/>
          <w:szCs w:val="28"/>
        </w:rPr>
      </w:pPr>
      <w:r w:rsidRPr="004225D2">
        <w:rPr>
          <w:rFonts w:ascii="Times New Roman" w:eastAsia="Times New Roman" w:hAnsi="Times New Roman" w:cs="Times New Roman"/>
          <w:sz w:val="28"/>
          <w:szCs w:val="28"/>
        </w:rPr>
        <w:t>Ерун Антонисон ван Акен, более известный как Иероним Босх</w:t>
      </w:r>
      <w:r w:rsidRPr="004225D2">
        <w:t xml:space="preserve"> </w:t>
      </w:r>
      <w:r w:rsidRPr="004225D2">
        <w:rPr>
          <w:rFonts w:ascii="Times New Roman" w:eastAsia="Times New Roman" w:hAnsi="Times New Roman" w:cs="Times New Roman"/>
          <w:sz w:val="28"/>
          <w:szCs w:val="28"/>
        </w:rPr>
        <w:t>— нидерландский потомственный художник, один из крупнейших мастеров периода Северного Возрождения.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225D2">
        <w:rPr>
          <w:rFonts w:ascii="Times New Roman" w:eastAsia="Times New Roman" w:hAnsi="Times New Roman" w:cs="Times New Roman"/>
          <w:sz w:val="28"/>
          <w:szCs w:val="28"/>
        </w:rPr>
        <w:t>Родился в городе Хертогенбос</w:t>
      </w:r>
      <w:r w:rsidR="00E369A4">
        <w:rPr>
          <w:rFonts w:ascii="Times New Roman" w:eastAsia="Times New Roman" w:hAnsi="Times New Roman" w:cs="Times New Roman"/>
          <w:sz w:val="28"/>
          <w:szCs w:val="28"/>
        </w:rPr>
        <w:t xml:space="preserve"> в 1460 году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 w:rsidRPr="004225D2">
        <w:rPr>
          <w:rFonts w:ascii="Times New Roman" w:eastAsia="Times New Roman" w:hAnsi="Times New Roman" w:cs="Times New Roman"/>
          <w:sz w:val="28"/>
          <w:szCs w:val="28"/>
        </w:rPr>
        <w:t>В 1481 г. Босх женился на богатой бюргерше из своего города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и провел большую часть жизни. </w:t>
      </w:r>
      <w:r w:rsidR="00E369A4" w:rsidRPr="00E369A4">
        <w:rPr>
          <w:rFonts w:ascii="Times New Roman" w:eastAsia="Times New Roman" w:hAnsi="Times New Roman" w:cs="Times New Roman"/>
          <w:sz w:val="28"/>
          <w:szCs w:val="28"/>
        </w:rPr>
        <w:t>Босх писал полотна на религиозные сюжеты, а также аллегорические и жанровые полотна</w:t>
      </w:r>
      <w:r w:rsidR="00E369A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369A4" w:rsidRPr="00E369A4">
        <w:rPr>
          <w:rFonts w:ascii="Times New Roman" w:eastAsia="Times New Roman" w:hAnsi="Times New Roman" w:cs="Times New Roman"/>
          <w:sz w:val="28"/>
          <w:szCs w:val="28"/>
        </w:rPr>
        <w:t xml:space="preserve">Главные темы его работ — Рай и Ад, святые, отшельники, грех и наказание за него. </w:t>
      </w:r>
      <w:r w:rsidR="000E374A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13E0849" w14:textId="77777777" w:rsidR="000E374A" w:rsidRDefault="000E374A" w:rsidP="000E37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картине: </w:t>
      </w:r>
    </w:p>
    <w:p w14:paraId="7C2908A4" w14:textId="77777777" w:rsidR="000E374A" w:rsidRDefault="000E374A" w:rsidP="000E37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 Иероним Босх</w:t>
      </w:r>
    </w:p>
    <w:p w14:paraId="56DBE1AA" w14:textId="059D89A2" w:rsidR="000E374A" w:rsidRDefault="000E374A" w:rsidP="000E37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Год: </w:t>
      </w:r>
      <w:r>
        <w:rPr>
          <w:rFonts w:ascii="Times New Roman" w:eastAsia="Times New Roman" w:hAnsi="Times New Roman" w:cs="Times New Roman"/>
          <w:sz w:val="28"/>
          <w:szCs w:val="28"/>
        </w:rPr>
        <w:t>1502</w:t>
      </w:r>
    </w:p>
    <w:p w14:paraId="4C6D25A7" w14:textId="28D5D578" w:rsidR="000E374A" w:rsidRDefault="000E374A" w:rsidP="000E37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оригинала: </w:t>
      </w:r>
      <w:r>
        <w:rPr>
          <w:rFonts w:ascii="Times New Roman" w:eastAsia="Times New Roman" w:hAnsi="Times New Roman" w:cs="Times New Roman"/>
          <w:sz w:val="28"/>
          <w:szCs w:val="28"/>
        </w:rPr>
        <w:t>190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 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5 см</w:t>
      </w:r>
    </w:p>
    <w:p w14:paraId="124A4AEB" w14:textId="3C9C0172" w:rsidR="000E374A" w:rsidRPr="000E374A" w:rsidRDefault="000E374A" w:rsidP="000E37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dark art</w:t>
      </w:r>
    </w:p>
    <w:p w14:paraId="4728C547" w14:textId="43AC6050" w:rsidR="000E374A" w:rsidRDefault="000E374A" w:rsidP="000E37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Жанр: </w:t>
      </w:r>
      <w:r>
        <w:rPr>
          <w:rFonts w:ascii="Times New Roman" w:eastAsia="Times New Roman" w:hAnsi="Times New Roman" w:cs="Times New Roman"/>
          <w:sz w:val="28"/>
          <w:szCs w:val="28"/>
        </w:rPr>
        <w:t>Христианское искусство.</w:t>
      </w:r>
    </w:p>
    <w:p w14:paraId="2883A9BC" w14:textId="1728C213" w:rsidR="00CE2DB6" w:rsidRPr="004225D2" w:rsidRDefault="004225D2" w:rsidP="000E37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Картина является сатирико – нравоучительной, автор раскрывает тему греховности людей, уделяя особое внимание алчности </w:t>
      </w:r>
      <w:r w:rsidRPr="004225D2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4225D2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4225D2">
        <w:rPr>
          <w:rFonts w:ascii="Times New Roman" w:eastAsia="Times New Roman" w:hAnsi="Times New Roman" w:cs="Times New Roman"/>
          <w:sz w:val="28"/>
          <w:szCs w:val="28"/>
        </w:rPr>
        <w:t>од людской предстаёт погрязшим в грехе, полностью отринувшим божественные установления и безразличным к участи, уготованной ему Всевышним</w:t>
      </w:r>
      <w:r w:rsidRPr="004225D2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43FB414D" w14:textId="4A5AB978" w:rsidR="00B32EC0" w:rsidRPr="00B32EC0" w:rsidRDefault="00422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значимые детали отмечены на интерактивной картинке, ссылка на которую находиться ниже:</w:t>
      </w:r>
    </w:p>
    <w:p w14:paraId="3993AC9B" w14:textId="2304BFAB" w:rsidR="00B32EC0" w:rsidRDefault="00B32EC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5" w:history="1">
        <w:r w:rsidRPr="009955E8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https://view.genial.ly/5fad4de0c632d00d1e6441e5/interactive-image-interactive-image</w:t>
        </w:r>
      </w:hyperlink>
    </w:p>
    <w:p w14:paraId="02C5E4FA" w14:textId="158A1C6B" w:rsidR="00B32EC0" w:rsidRPr="00B32EC0" w:rsidRDefault="00B32EC0">
      <w:pPr>
        <w:rPr>
          <w:rFonts w:ascii="Times New Roman" w:hAnsi="Times New Roman" w:cs="Times New Roman"/>
          <w:sz w:val="28"/>
          <w:szCs w:val="28"/>
        </w:rPr>
      </w:pPr>
    </w:p>
    <w:sectPr w:rsidR="00B32EC0" w:rsidRPr="00B32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C0"/>
    <w:rsid w:val="000E374A"/>
    <w:rsid w:val="004225D2"/>
    <w:rsid w:val="009F6CE7"/>
    <w:rsid w:val="00B32EC0"/>
    <w:rsid w:val="00CE2DB6"/>
    <w:rsid w:val="00E3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5219"/>
  <w15:chartTrackingRefBased/>
  <w15:docId w15:val="{8FAA3AFE-8927-41FD-AF5F-04C84A36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2E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2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ew.genial.ly/5fad4de0c632d00d1e6441e5/interactive-image-interactive-image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</cp:revision>
  <dcterms:created xsi:type="dcterms:W3CDTF">2020-11-12T15:37:00Z</dcterms:created>
  <dcterms:modified xsi:type="dcterms:W3CDTF">2020-11-12T17:29:00Z</dcterms:modified>
</cp:coreProperties>
</file>