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7891" w14:textId="7AFA2CAF" w:rsidR="00FB5F68" w:rsidRPr="00E75313" w:rsidRDefault="00F46EA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К ЛЕКЦИИ 5</w:t>
      </w:r>
      <w:r w:rsidR="002639DE" w:rsidRPr="002639DE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W w:w="10122" w:type="dxa"/>
        <w:tblLook w:val="04A0" w:firstRow="1" w:lastRow="0" w:firstColumn="1" w:lastColumn="0" w:noHBand="0" w:noVBand="1"/>
      </w:tblPr>
      <w:tblGrid>
        <w:gridCol w:w="5640"/>
        <w:gridCol w:w="4131"/>
        <w:gridCol w:w="351"/>
      </w:tblGrid>
      <w:tr w:rsidR="005C5359" w:rsidRPr="002639DE" w14:paraId="20D2A1E6" w14:textId="77777777" w:rsidTr="00E75313">
        <w:trPr>
          <w:trHeight w:val="1127"/>
        </w:trPr>
        <w:tc>
          <w:tcPr>
            <w:tcW w:w="5640" w:type="dxa"/>
            <w:tcBorders>
              <w:bottom w:val="single" w:sz="4" w:space="0" w:color="auto"/>
            </w:tcBorders>
          </w:tcPr>
          <w:p w14:paraId="0B4D1CC9" w14:textId="77777777" w:rsidR="005C5359" w:rsidRPr="002639DE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КЛАССИЦИЗМ</w:t>
            </w:r>
          </w:p>
          <w:p w14:paraId="2855F0C9" w14:textId="77777777" w:rsidR="005C5359" w:rsidRPr="002639DE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Санкт-Петербурга и его пригородов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31" w:type="dxa"/>
            <w:tcBorders>
              <w:bottom w:val="single" w:sz="4" w:space="0" w:color="auto"/>
            </w:tcBorders>
          </w:tcPr>
          <w:p w14:paraId="0403177B" w14:textId="77777777" w:rsidR="005C5359" w:rsidRDefault="005C5359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</w:t>
            </w:r>
          </w:p>
          <w:p w14:paraId="05A86F9A" w14:textId="77777777" w:rsidR="005C5359" w:rsidRPr="002639DE" w:rsidRDefault="005C5359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B25B661" w14:textId="046E5564" w:rsidR="005C5359" w:rsidRPr="002639DE" w:rsidRDefault="005C5359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359" w:rsidRPr="002639DE" w14:paraId="4234D4BD" w14:textId="77777777" w:rsidTr="00E75313">
        <w:trPr>
          <w:trHeight w:val="6073"/>
        </w:trPr>
        <w:tc>
          <w:tcPr>
            <w:tcW w:w="5640" w:type="dxa"/>
            <w:tcBorders>
              <w:bottom w:val="nil"/>
            </w:tcBorders>
          </w:tcPr>
          <w:p w14:paraId="4B99B55E" w14:textId="77777777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Напишите не менее пяти характерных черт стиля классицизм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2CFB58E" w14:textId="6782618C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Гармония</w:t>
            </w:r>
          </w:p>
          <w:p w14:paraId="557503B1" w14:textId="2ED4CA29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Упорядоченность</w:t>
            </w:r>
          </w:p>
          <w:p w14:paraId="051B87DA" w14:textId="58067A99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3.Геометрически правильные формы</w:t>
            </w:r>
          </w:p>
          <w:p w14:paraId="0C3774EA" w14:textId="790C563A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Симметрия</w:t>
            </w:r>
          </w:p>
          <w:p w14:paraId="468CE9C2" w14:textId="737F3CF5" w:rsidR="005C5359" w:rsidRPr="002639DE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Ритм</w:t>
            </w:r>
          </w:p>
        </w:tc>
        <w:tc>
          <w:tcPr>
            <w:tcW w:w="4131" w:type="dxa"/>
            <w:tcBorders>
              <w:bottom w:val="nil"/>
            </w:tcBorders>
          </w:tcPr>
          <w:p w14:paraId="26F08C86" w14:textId="0772861F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Таврический дворец</w:t>
            </w:r>
          </w:p>
          <w:p w14:paraId="4F900C48" w14:textId="09D9CAEB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Архитектор: </w:t>
            </w: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>Иван Егорович Старов</w:t>
            </w:r>
          </w:p>
          <w:p w14:paraId="034A51A5" w14:textId="23190EC1" w:rsidR="005C5359" w:rsidRP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 xml:space="preserve">постройки: </w:t>
            </w: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ab/>
              <w:t>1783—1789 годы</w:t>
            </w:r>
          </w:p>
          <w:p w14:paraId="1357B657" w14:textId="796B4241" w:rsidR="005C5359" w:rsidRP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 w:rsidRPr="005C535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Шпалерная улица, 47</w:t>
            </w:r>
          </w:p>
          <w:p w14:paraId="754BAA5F" w14:textId="3D85F89A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Казанский собор</w:t>
            </w:r>
          </w:p>
          <w:p w14:paraId="372F4EA1" w14:textId="604FA98B" w:rsidR="005C5359" w:rsidRPr="005C5359" w:rsidRDefault="005C5359" w:rsidP="005C5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Архитекторы: </w:t>
            </w: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>А. Н. Воронихин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417540B" w14:textId="77777777" w:rsidR="005C5359" w:rsidRDefault="005C5359" w:rsidP="005C5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>И. Ф. Колодин</w:t>
            </w:r>
          </w:p>
          <w:p w14:paraId="793009D3" w14:textId="2CEA504D" w:rsidR="005C5359" w:rsidRPr="005C5359" w:rsidRDefault="005C5359" w:rsidP="005C5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 xml:space="preserve">постройки: </w:t>
            </w: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ab/>
              <w:t>1801—1811 годы</w:t>
            </w:r>
          </w:p>
          <w:p w14:paraId="579EF6B9" w14:textId="48B14A33" w:rsidR="005C5359" w:rsidRPr="002639DE" w:rsidRDefault="005C5359" w:rsidP="005C535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>Адрес: Казанская площадь, 2</w:t>
            </w:r>
          </w:p>
          <w:p w14:paraId="72D3F977" w14:textId="00580574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Петропавловская крепость</w:t>
            </w:r>
          </w:p>
          <w:p w14:paraId="33E01DEE" w14:textId="7F0AE249" w:rsidR="005C5359" w:rsidRDefault="005C5359" w:rsidP="005C5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Архитектор: </w:t>
            </w:r>
            <w:r w:rsidR="00F730AF" w:rsidRPr="00F730AF">
              <w:rPr>
                <w:rFonts w:ascii="Times New Roman" w:hAnsi="Times New Roman" w:cs="Times New Roman"/>
                <w:sz w:val="24"/>
                <w:szCs w:val="24"/>
              </w:rPr>
              <w:t>Доменико Трезини</w:t>
            </w:r>
          </w:p>
          <w:p w14:paraId="37E90F66" w14:textId="4B312966" w:rsidR="005C5359" w:rsidRPr="005C5359" w:rsidRDefault="005C5359" w:rsidP="005C5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 xml:space="preserve">постройки: </w:t>
            </w: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ab/>
              <w:t>17</w:t>
            </w:r>
            <w:r w:rsidR="00F730A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  <w:p w14:paraId="4BD5F3A7" w14:textId="380E0127" w:rsidR="005C5359" w:rsidRPr="00E75313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Петропавловская крепость</w:t>
            </w:r>
          </w:p>
          <w:p w14:paraId="49164D48" w14:textId="53A7C4A6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F730AF">
              <w:rPr>
                <w:rFonts w:ascii="Times New Roman" w:hAnsi="Times New Roman" w:cs="Times New Roman"/>
                <w:sz w:val="24"/>
                <w:szCs w:val="24"/>
              </w:rPr>
              <w:t>Адмиралтейство</w:t>
            </w:r>
          </w:p>
          <w:p w14:paraId="4FA5BB57" w14:textId="4AD22F38" w:rsidR="00F730AF" w:rsidRDefault="00F730AF" w:rsidP="00F73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Архитектор: </w:t>
            </w:r>
            <w:r w:rsidRPr="00F730AF">
              <w:rPr>
                <w:rFonts w:ascii="Times New Roman" w:hAnsi="Times New Roman" w:cs="Times New Roman"/>
                <w:sz w:val="24"/>
                <w:szCs w:val="24"/>
              </w:rPr>
              <w:t>Захаров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30AF">
              <w:rPr>
                <w:rFonts w:ascii="Times New Roman" w:hAnsi="Times New Roman" w:cs="Times New Roman"/>
                <w:sz w:val="24"/>
                <w:szCs w:val="24"/>
              </w:rPr>
              <w:t>Андриян Дмитриевич</w:t>
            </w:r>
          </w:p>
          <w:p w14:paraId="2410CC14" w14:textId="6EEF69A0" w:rsidR="00F730AF" w:rsidRPr="005C5359" w:rsidRDefault="00F730AF" w:rsidP="00F73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 xml:space="preserve">постройки: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1704</w:t>
            </w:r>
            <w:r w:rsidRPr="00F730AF">
              <w:rPr>
                <w:rFonts w:ascii="Times New Roman" w:hAnsi="Times New Roman" w:cs="Times New Roman"/>
                <w:sz w:val="24"/>
                <w:szCs w:val="24"/>
              </w:rPr>
              <w:t>—1706 годы</w:t>
            </w:r>
          </w:p>
          <w:p w14:paraId="66300392" w14:textId="7346512D" w:rsidR="00F730AF" w:rsidRDefault="00F730AF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Адмиралтейский проезд, 1</w:t>
            </w:r>
          </w:p>
          <w:p w14:paraId="779F9127" w14:textId="76233BFF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F730AF">
              <w:rPr>
                <w:rFonts w:ascii="Times New Roman" w:hAnsi="Times New Roman" w:cs="Times New Roman"/>
                <w:sz w:val="24"/>
                <w:szCs w:val="24"/>
              </w:rPr>
              <w:t xml:space="preserve"> Здание Главного штаба</w:t>
            </w:r>
          </w:p>
          <w:p w14:paraId="384B2910" w14:textId="77777777" w:rsidR="00F730AF" w:rsidRDefault="00F730AF" w:rsidP="00F73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Архитектор: </w:t>
            </w:r>
            <w:r w:rsidRPr="00F730AF">
              <w:rPr>
                <w:rFonts w:ascii="Times New Roman" w:hAnsi="Times New Roman" w:cs="Times New Roman"/>
                <w:sz w:val="24"/>
                <w:szCs w:val="24"/>
              </w:rPr>
              <w:t>Карл Иванович Росси</w:t>
            </w:r>
          </w:p>
          <w:p w14:paraId="35F49556" w14:textId="51FE4534" w:rsidR="00F730AF" w:rsidRPr="005C5359" w:rsidRDefault="00F730AF" w:rsidP="00F73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 xml:space="preserve">постройки: </w:t>
            </w:r>
            <w:r w:rsidRPr="00F730AF">
              <w:rPr>
                <w:rFonts w:ascii="Times New Roman" w:hAnsi="Times New Roman" w:cs="Times New Roman"/>
                <w:sz w:val="24"/>
                <w:szCs w:val="24"/>
              </w:rPr>
              <w:t>1819 — 1828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годы</w:t>
            </w:r>
          </w:p>
          <w:p w14:paraId="0311C5CF" w14:textId="1220A37A" w:rsidR="00F730AF" w:rsidRDefault="00F730AF" w:rsidP="00F73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359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Дворцовая площадь</w:t>
            </w:r>
          </w:p>
          <w:p w14:paraId="40C198E0" w14:textId="77777777" w:rsidR="00F730AF" w:rsidRPr="002639DE" w:rsidRDefault="00F730AF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088BE" w14:textId="77777777" w:rsidR="005C5359" w:rsidRPr="002639DE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E4E0579" w14:textId="473E372F" w:rsidR="005C5359" w:rsidRPr="002639DE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359" w:rsidRPr="002639DE" w14:paraId="6EEF95A2" w14:textId="77777777" w:rsidTr="00E75313">
        <w:trPr>
          <w:trHeight w:val="269"/>
        </w:trPr>
        <w:tc>
          <w:tcPr>
            <w:tcW w:w="5640" w:type="dxa"/>
            <w:tcBorders>
              <w:bottom w:val="nil"/>
              <w:right w:val="nil"/>
            </w:tcBorders>
          </w:tcPr>
          <w:p w14:paraId="3E5A9B72" w14:textId="77777777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  <w:tcBorders>
              <w:left w:val="nil"/>
              <w:bottom w:val="nil"/>
              <w:right w:val="nil"/>
            </w:tcBorders>
          </w:tcPr>
          <w:p w14:paraId="350A4825" w14:textId="77777777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  <w:tcBorders>
              <w:left w:val="nil"/>
              <w:bottom w:val="nil"/>
            </w:tcBorders>
          </w:tcPr>
          <w:p w14:paraId="1EA3047B" w14:textId="77777777" w:rsidR="005C5359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359" w:rsidRPr="002639DE" w14:paraId="7314FAB5" w14:textId="77777777" w:rsidTr="00E75313">
        <w:trPr>
          <w:trHeight w:val="281"/>
        </w:trPr>
        <w:tc>
          <w:tcPr>
            <w:tcW w:w="5640" w:type="dxa"/>
            <w:tcBorders>
              <w:top w:val="nil"/>
              <w:right w:val="nil"/>
            </w:tcBorders>
          </w:tcPr>
          <w:p w14:paraId="784C5578" w14:textId="167D9929" w:rsidR="005C5359" w:rsidRPr="0074559E" w:rsidRDefault="005C5359" w:rsidP="002639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1" w:type="dxa"/>
            <w:tcBorders>
              <w:top w:val="nil"/>
              <w:left w:val="nil"/>
              <w:right w:val="nil"/>
            </w:tcBorders>
          </w:tcPr>
          <w:p w14:paraId="2377D2E8" w14:textId="77777777" w:rsidR="005C5359" w:rsidRPr="002639DE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nil"/>
              <w:left w:val="nil"/>
            </w:tcBorders>
          </w:tcPr>
          <w:p w14:paraId="08DBCB5A" w14:textId="77777777" w:rsidR="005C5359" w:rsidRPr="002639DE" w:rsidRDefault="005C5359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1087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75313" w14:paraId="6B368CCE" w14:textId="77777777" w:rsidTr="00E75313">
        <w:tc>
          <w:tcPr>
            <w:tcW w:w="4672" w:type="dxa"/>
          </w:tcPr>
          <w:p w14:paraId="6423449F" w14:textId="77777777" w:rsidR="00E75313" w:rsidRDefault="00E75313" w:rsidP="00E75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0C7CA7" w14:textId="77777777" w:rsidR="00E75313" w:rsidRDefault="00E75313" w:rsidP="00E75313">
            <w:pPr>
              <w:spacing w:after="120"/>
              <w:jc w:val="both"/>
              <w:rPr>
                <w:rFonts w:ascii="Times New Roman" w:hAnsi="Times New Roman" w:cs="Times New Roman"/>
                <w:color w:val="CC0000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  <w:tc>
          <w:tcPr>
            <w:tcW w:w="4673" w:type="dxa"/>
          </w:tcPr>
          <w:p w14:paraId="5216D3EE" w14:textId="77777777" w:rsidR="00E75313" w:rsidRDefault="00E75313" w:rsidP="00E75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  <w:p w14:paraId="50CD3351" w14:textId="77777777" w:rsidR="00E75313" w:rsidRDefault="00E75313" w:rsidP="00E75313">
            <w:pPr>
              <w:spacing w:after="120"/>
              <w:jc w:val="both"/>
              <w:rPr>
                <w:rFonts w:ascii="Times New Roman" w:hAnsi="Times New Roman" w:cs="Times New Roman"/>
                <w:color w:val="CC0000"/>
                <w:sz w:val="24"/>
                <w:szCs w:val="24"/>
              </w:rPr>
            </w:pPr>
            <w:r w:rsidRPr="00F46EA8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лучше всего заглянуть в виртуальный Русский музей</w:t>
            </w:r>
          </w:p>
        </w:tc>
      </w:tr>
      <w:tr w:rsidR="00E75313" w14:paraId="6BEFA824" w14:textId="77777777" w:rsidTr="00E75313">
        <w:tc>
          <w:tcPr>
            <w:tcW w:w="4672" w:type="dxa"/>
          </w:tcPr>
          <w:p w14:paraId="26C4A7A2" w14:textId="77777777" w:rsidR="00E75313" w:rsidRPr="002639DE" w:rsidRDefault="00E75313" w:rsidP="00E75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t xml:space="preserve"> </w:t>
            </w:r>
            <w:r w:rsidRPr="00F730AF">
              <w:rPr>
                <w:rFonts w:ascii="Times New Roman" w:hAnsi="Times New Roman" w:cs="Times New Roman"/>
                <w:sz w:val="24"/>
                <w:szCs w:val="24"/>
              </w:rPr>
              <w:t xml:space="preserve">Ф. Гордеев. «Прометей», 1769,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Русский музей</w:t>
            </w:r>
          </w:p>
          <w:p w14:paraId="615FC1CC" w14:textId="77777777" w:rsidR="00E75313" w:rsidRPr="002639DE" w:rsidRDefault="00E75313" w:rsidP="00E75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t xml:space="preserve"> </w:t>
            </w:r>
            <w:r w:rsidRPr="00F730AF">
              <w:rPr>
                <w:rFonts w:ascii="Times New Roman" w:hAnsi="Times New Roman" w:cs="Times New Roman"/>
                <w:sz w:val="24"/>
                <w:szCs w:val="24"/>
              </w:rPr>
              <w:t xml:space="preserve">М. Козловский. «Бдение Александра Македонского», 1780-е,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Русский музей</w:t>
            </w:r>
          </w:p>
          <w:p w14:paraId="319AA80B" w14:textId="77777777" w:rsidR="00E75313" w:rsidRDefault="00E75313" w:rsidP="00E75313">
            <w:pPr>
              <w:spacing w:after="120"/>
              <w:jc w:val="both"/>
              <w:rPr>
                <w:rFonts w:ascii="Times New Roman" w:hAnsi="Times New Roman" w:cs="Times New Roman"/>
                <w:color w:val="CC0000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t xml:space="preserve"> </w:t>
            </w:r>
            <w:r w:rsidRPr="00813C4A">
              <w:rPr>
                <w:rFonts w:ascii="Times New Roman" w:hAnsi="Times New Roman" w:cs="Times New Roman"/>
                <w:sz w:val="24"/>
                <w:szCs w:val="24"/>
              </w:rPr>
              <w:t>И. Мартос. «Бегущий Актеон», 1800, Петергоф, Большой фонтан</w:t>
            </w:r>
          </w:p>
        </w:tc>
        <w:tc>
          <w:tcPr>
            <w:tcW w:w="4673" w:type="dxa"/>
          </w:tcPr>
          <w:p w14:paraId="152D8E48" w14:textId="77777777" w:rsidR="00E75313" w:rsidRDefault="00E75313" w:rsidP="00E75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Фёдор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тепанович Рокотов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«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Коронационный портрет Екатерины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1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763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Третьяковская галерея</w:t>
            </w:r>
          </w:p>
          <w:p w14:paraId="0FB8234C" w14:textId="77777777" w:rsidR="00E75313" w:rsidRDefault="00E75313" w:rsidP="00E75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t xml:space="preserve"> 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Владимир Лукич Боровиковский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2EC47F" w14:textId="0C4C6FD1" w:rsidR="00E75313" w:rsidRPr="00E75313" w:rsidRDefault="00E75313" w:rsidP="00E75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«Портрет Павла I в коронационном облачении»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Русский музей</w:t>
            </w:r>
          </w:p>
          <w:p w14:paraId="6B350437" w14:textId="13819B9E" w:rsidR="00E75313" w:rsidRDefault="00E75313" w:rsidP="00E75313">
            <w:pPr>
              <w:spacing w:after="120"/>
              <w:jc w:val="both"/>
              <w:rPr>
                <w:rFonts w:ascii="Times New Roman" w:hAnsi="Times New Roman" w:cs="Times New Roman"/>
                <w:color w:val="CC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t xml:space="preserve"> 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Орест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Адамович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Кипренский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Бедная Лиза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>1827, Третьяковская</w:t>
            </w:r>
            <w:r w:rsidRPr="00E75313">
              <w:rPr>
                <w:rFonts w:ascii="Times New Roman" w:hAnsi="Times New Roman" w:cs="Times New Roman"/>
                <w:sz w:val="24"/>
                <w:szCs w:val="24"/>
              </w:rPr>
              <w:t xml:space="preserve"> галерея</w:t>
            </w:r>
          </w:p>
        </w:tc>
      </w:tr>
    </w:tbl>
    <w:p w14:paraId="06E2E8BE" w14:textId="77777777" w:rsidR="00FB5F68" w:rsidRDefault="004B44D1">
      <w:r>
        <w:t xml:space="preserve">     </w:t>
      </w:r>
    </w:p>
    <w:p w14:paraId="4E195F8A" w14:textId="77777777" w:rsidR="005C5359" w:rsidRDefault="005C5359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</w:p>
    <w:p w14:paraId="61C8BDFA" w14:textId="77777777" w:rsidR="005C5359" w:rsidRDefault="005C5359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</w:p>
    <w:p w14:paraId="732A6647" w14:textId="77777777" w:rsidR="005C5359" w:rsidRDefault="005C5359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</w:p>
    <w:p w14:paraId="4603F2DF" w14:textId="77777777" w:rsidR="005C5359" w:rsidRDefault="005C5359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</w:p>
    <w:p w14:paraId="47E5E93E" w14:textId="77777777" w:rsidR="005C5359" w:rsidRDefault="005C5359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</w:p>
    <w:p w14:paraId="409142C8" w14:textId="77777777" w:rsidR="005C5359" w:rsidRDefault="005C5359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</w:p>
    <w:p w14:paraId="787E2990" w14:textId="77777777" w:rsidR="005C5359" w:rsidRPr="000D2ADA" w:rsidRDefault="005C5359" w:rsidP="002639DE">
      <w:pPr>
        <w:spacing w:after="1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14:paraId="09E4662D" w14:textId="77777777" w:rsidR="0074559E" w:rsidRPr="002639DE" w:rsidRDefault="0074559E" w:rsidP="002639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A308BF7" w14:textId="77777777" w:rsidR="002639DE" w:rsidRDefault="002639DE"/>
    <w:sectPr w:rsidR="002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0D2ADA"/>
    <w:rsid w:val="002639DE"/>
    <w:rsid w:val="004B44D1"/>
    <w:rsid w:val="004D4A9C"/>
    <w:rsid w:val="005766F9"/>
    <w:rsid w:val="005C5359"/>
    <w:rsid w:val="00661B10"/>
    <w:rsid w:val="0074559E"/>
    <w:rsid w:val="007D14E6"/>
    <w:rsid w:val="00813C4A"/>
    <w:rsid w:val="008B3A1A"/>
    <w:rsid w:val="00E75313"/>
    <w:rsid w:val="00F46EA8"/>
    <w:rsid w:val="00F730AF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2D3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359"/>
  </w:style>
  <w:style w:type="paragraph" w:styleId="1">
    <w:name w:val="heading 1"/>
    <w:basedOn w:val="a"/>
    <w:next w:val="a"/>
    <w:link w:val="10"/>
    <w:uiPriority w:val="9"/>
    <w:qFormat/>
    <w:rsid w:val="005C5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3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359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359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359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3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35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3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559E"/>
    <w:rPr>
      <w:color w:val="0563C1" w:themeColor="hyperlink"/>
      <w:u w:val="single"/>
    </w:rPr>
  </w:style>
  <w:style w:type="paragraph" w:styleId="a5">
    <w:name w:val="No Spacing"/>
    <w:uiPriority w:val="1"/>
    <w:qFormat/>
    <w:rsid w:val="005C535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5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C535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6">
    <w:name w:val="caption"/>
    <w:basedOn w:val="a"/>
    <w:next w:val="a"/>
    <w:uiPriority w:val="35"/>
    <w:semiHidden/>
    <w:unhideWhenUsed/>
    <w:qFormat/>
    <w:rsid w:val="005C5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5C5359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5C5359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5C535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535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C5359"/>
    <w:rPr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5359"/>
    <w:rPr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C535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C5359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535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Title"/>
    <w:basedOn w:val="a"/>
    <w:next w:val="a"/>
    <w:link w:val="aa"/>
    <w:uiPriority w:val="10"/>
    <w:qFormat/>
    <w:rsid w:val="005C5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C535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5C535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5C5359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5C5359"/>
    <w:rPr>
      <w:b/>
      <w:bCs/>
      <w:color w:val="auto"/>
    </w:rPr>
  </w:style>
  <w:style w:type="character" w:styleId="ae">
    <w:name w:val="Emphasis"/>
    <w:basedOn w:val="a0"/>
    <w:uiPriority w:val="20"/>
    <w:qFormat/>
    <w:rsid w:val="005C5359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5C535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5359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5C53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C5359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5C5359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C5359"/>
    <w:rPr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5C5359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5C5359"/>
    <w:rPr>
      <w:b/>
      <w:bCs/>
      <w:smallCaps/>
      <w:color w:val="5B9BD5" w:themeColor="accent1"/>
      <w:spacing w:val="5"/>
    </w:rPr>
  </w:style>
  <w:style w:type="character" w:styleId="af5">
    <w:name w:val="Book Title"/>
    <w:basedOn w:val="a0"/>
    <w:uiPriority w:val="33"/>
    <w:qFormat/>
    <w:rsid w:val="005C535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FCA0-D05F-4F91-A78A-1703534B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Девяткин Арсений Юрьевич</cp:lastModifiedBy>
  <cp:revision>3</cp:revision>
  <dcterms:created xsi:type="dcterms:W3CDTF">2020-11-25T10:26:00Z</dcterms:created>
  <dcterms:modified xsi:type="dcterms:W3CDTF">2020-11-25T10:35:00Z</dcterms:modified>
</cp:coreProperties>
</file>