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6BA90" w14:textId="40AE62A7" w:rsidR="0030523A" w:rsidRPr="0030523A" w:rsidRDefault="0030523A" w:rsidP="0030523A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Требования к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moodboard’у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: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Moodboard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(англ. «палитра настроения») — визуальное представление дизайн-проекта, которое состоит из изображений, цветовой палитры и пр. На сегодняшний день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обязательный этап любого дизайнерского или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брендингового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(рекламного) проекта.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>По мнению издания «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Strelka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»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— «настроенческая доска» — странное порождение цифровой эпохи, которое стали использовать в повседневной и профессиональной жизни. СМИ, дизайн-студии, архитектурные бюро — в открытых вакансиях всё чаще среди тестовых заданий можно встретить «соберите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на тему...».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это зарождение идеи,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preview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на этапе проработки концепции проекта. Создание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мудборда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проекции того, как будет выглядеть проект в будущем</w:t>
      </w:r>
      <w:r w:rsidR="00E24EA6" w:rsidRPr="00E24EA6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w:r w:rsidR="00E24EA6"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помогает определиться с направлением проекта, его концепцией и методами реализации. </w:t>
      </w:r>
      <w:proofErr w:type="spellStart"/>
      <w:r w:rsidR="00E24EA6"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</w:t>
      </w:r>
      <w:proofErr w:type="spellEnd"/>
      <w:r w:rsidR="00E24EA6"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это визуализация проекта для заказчика, создание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. 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>С помощью графических материалов передайте дух и настроение выбранной эпохи. Создайте ее целостную визуальную картинку, отобразив палитру основных цветов (определенного периода), основные памятники и символы периодов, а также иллюстрации, отображающие дух каждой из эпох.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>Методические указания, которые могут Вам помочь: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>1 Выберите цветовые сочетания, которые помогут передать зрителю нужные ощущения.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>2 С помощью фото и иллюстраций передайте нужную эстетику, своё видение.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>3 Выберите текстуру для передачи образа (если Вы считаете это нужным) (фоновые текстуры (дерево, мрамор, кирпич, складки ткани, растительные ландшафты и так далее). Текстуры могут становиться отправной точкой для выбора палитры и стиля.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 xml:space="preserve">4 По желанию Вы можете добавить слоганы (но помните, что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это визуальная репрезентация Вашего видения темы, не перегружайте доску цитатами).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 xml:space="preserve">5 Презентуйте Ваш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 подготовьте текст презентации, объясняя концепцию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мудборда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 Вашу подборку визуальных материалов (выступление желательно строить по схеме: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Introduction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—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Body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—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Conclusion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).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 xml:space="preserve">Сайты, на которых можно сделать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мудборды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:</w:t>
      </w: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 xml:space="preserve">1. </w:t>
      </w:r>
      <w:hyperlink r:id="rId4" w:tgtFrame="_blank" w:history="1">
        <w:r w:rsidRPr="0030523A">
          <w:rPr>
            <w:rFonts w:ascii="Tahoma" w:eastAsia="Times New Roman" w:hAnsi="Tahoma" w:cs="Tahoma"/>
            <w:color w:val="3A6D99"/>
            <w:sz w:val="28"/>
            <w:szCs w:val="28"/>
            <w:u w:val="single"/>
            <w:lang w:eastAsia="ru-RU"/>
          </w:rPr>
          <w:t>www.gomoodboard.com</w:t>
        </w:r>
      </w:hyperlink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 xml:space="preserve">2. </w:t>
      </w:r>
      <w:hyperlink r:id="rId5" w:tgtFrame="_blank" w:history="1">
        <w:r w:rsidRPr="0030523A">
          <w:rPr>
            <w:rFonts w:ascii="Tahoma" w:eastAsia="Times New Roman" w:hAnsi="Tahoma" w:cs="Tahoma"/>
            <w:color w:val="3A6D99"/>
            <w:sz w:val="28"/>
            <w:szCs w:val="28"/>
            <w:u w:val="single"/>
            <w:lang w:eastAsia="ru-RU"/>
          </w:rPr>
          <w:t>www.canva.com</w:t>
        </w:r>
      </w:hyperlink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 xml:space="preserve">3. </w:t>
      </w:r>
      <w:hyperlink r:id="rId6" w:tgtFrame="_blank" w:history="1">
        <w:r w:rsidRPr="0030523A">
          <w:rPr>
            <w:rFonts w:ascii="Tahoma" w:eastAsia="Times New Roman" w:hAnsi="Tahoma" w:cs="Tahoma"/>
            <w:color w:val="3A6D99"/>
            <w:sz w:val="28"/>
            <w:szCs w:val="28"/>
            <w:u w:val="single"/>
            <w:lang w:eastAsia="ru-RU"/>
          </w:rPr>
          <w:t>www.sampleboard.com</w:t>
        </w:r>
      </w:hyperlink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 xml:space="preserve">Палитру лучше подбирать на сайте: </w:t>
      </w:r>
      <w:hyperlink r:id="rId7" w:tgtFrame="_blank" w:history="1">
        <w:r w:rsidRPr="0030523A">
          <w:rPr>
            <w:rFonts w:ascii="Tahoma" w:eastAsia="Times New Roman" w:hAnsi="Tahoma" w:cs="Tahoma"/>
            <w:color w:val="3A6D99"/>
            <w:sz w:val="28"/>
            <w:szCs w:val="28"/>
            <w:u w:val="single"/>
            <w:lang w:eastAsia="ru-RU"/>
          </w:rPr>
          <w:t>www.pantone.com</w:t>
        </w:r>
      </w:hyperlink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br/>
        <w:t xml:space="preserve">Картинки можно искать в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Pinterest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14:paraId="7C701E0B" w14:textId="77777777" w:rsidR="0030523A" w:rsidRPr="0030523A" w:rsidRDefault="0030523A" w:rsidP="0030523A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Будут вопросы — пишите. Нужна будет помощь — устрою консультацию.</w:t>
      </w:r>
    </w:p>
    <w:p w14:paraId="743D963C" w14:textId="0AF7F621" w:rsidR="0030523A" w:rsidRDefault="0030523A" w:rsidP="0030523A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Пример </w:t>
      </w: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мудборда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:</w:t>
      </w:r>
    </w:p>
    <w:p w14:paraId="4880A7B3" w14:textId="6D345042" w:rsidR="0030523A" w:rsidRPr="0030523A" w:rsidRDefault="0030523A" w:rsidP="0030523A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63FB7" wp14:editId="74635A0C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304800" cy="30480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490A" id="Прямоугольник 3" o:spid="_x0000_s1026" style="position:absolute;margin-left:.15pt;margin-top:0;width:24pt;height: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" filled="f" stroked="f">
                <o:lock v:ext="edit" aspectratio="t"/>
              </v:rect>
            </w:pict>
          </mc:Fallback>
        </mc:AlternateContent>
      </w:r>
    </w:p>
    <w:p w14:paraId="79B980F1" w14:textId="77777777" w:rsidR="0030523A" w:rsidRPr="0030523A" w:rsidRDefault="0030523A" w:rsidP="0030523A">
      <w:pPr>
        <w:shd w:val="clear" w:color="auto" w:fill="FFFFFF"/>
        <w:spacing w:after="12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30523A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B0CB25" wp14:editId="64010F83">
                <wp:simplePos x="0" y="0"/>
                <wp:positionH relativeFrom="column">
                  <wp:posOffset>1905</wp:posOffset>
                </wp:positionH>
                <wp:positionV relativeFrom="paragraph">
                  <wp:posOffset>0</wp:posOffset>
                </wp:positionV>
                <wp:extent cx="2476500" cy="1676400"/>
                <wp:effectExtent l="0" t="0" r="0" b="0"/>
                <wp:wrapNone/>
                <wp:docPr id="2" name="Прямоугольник 2" descr="[Phot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3B82D" id="Прямоугольник 2" o:spid="_x0000_s1026" alt="[Photo]" style="position:absolute;margin-left:.15pt;margin-top:0;width:195pt;height:132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" filled="f" stroked="f">
                <o:lock v:ext="edit" aspectratio="t"/>
              </v:rect>
            </w:pict>
          </mc:Fallback>
        </mc:AlternateContent>
      </w:r>
    </w:p>
    <w:p w14:paraId="5C949536" w14:textId="77777777" w:rsidR="0030523A" w:rsidRPr="0030523A" w:rsidRDefault="0030523A" w:rsidP="0030523A">
      <w:pPr>
        <w:shd w:val="clear" w:color="auto" w:fill="FFFFFF"/>
        <w:spacing w:after="90" w:line="293" w:lineRule="atLeast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proofErr w:type="spellStart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Мудборд</w:t>
      </w:r>
      <w:proofErr w:type="spellEnd"/>
      <w:r w:rsidRPr="0030523A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по Петербургу, который сделали студенты в прошлом году:</w:t>
      </w:r>
    </w:p>
    <w:p w14:paraId="4B2D159A" w14:textId="77777777" w:rsidR="0030523A" w:rsidRPr="0030523A" w:rsidRDefault="0030523A" w:rsidP="0030523A">
      <w:pPr>
        <w:shd w:val="clear" w:color="auto" w:fill="FFFFFF"/>
        <w:spacing w:after="12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30523A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A10C8B7" wp14:editId="30F0F165">
                <wp:extent cx="2476500" cy="2095500"/>
                <wp:effectExtent l="0" t="0" r="0" b="0"/>
                <wp:docPr id="1" name="Прямоугольник 1" descr="[Phot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23DEA1" id="Прямоугольник 1" o:spid="_x0000_s1026" alt="[Photo]" style="width:19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" filled="f" stroked="f">
                <o:lock v:ext="edit" aspectratio="t"/>
                <w10:anchorlock/>
              </v:rect>
            </w:pict>
          </mc:Fallback>
        </mc:AlternateContent>
      </w:r>
    </w:p>
    <w:p w14:paraId="1BA29EBF" w14:textId="77777777" w:rsidR="00621613" w:rsidRPr="0030523A" w:rsidRDefault="00621613">
      <w:pPr>
        <w:rPr>
          <w:sz w:val="32"/>
          <w:szCs w:val="32"/>
        </w:rPr>
      </w:pPr>
    </w:p>
    <w:sectPr w:rsidR="00621613" w:rsidRPr="0030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3A"/>
    <w:rsid w:val="0030523A"/>
    <w:rsid w:val="00621613"/>
    <w:rsid w:val="00E2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9855"/>
  <w15:chartTrackingRefBased/>
  <w15:docId w15:val="{75DD75E1-4F39-4240-A8D5-3E74ED0B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52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291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62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525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34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8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1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0493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072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039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1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2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3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3441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0469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3674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332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nton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mpleboard.com/" TargetMode="External"/><Relationship Id="rId5" Type="http://schemas.openxmlformats.org/officeDocument/2006/relationships/hyperlink" Target="http://www.canva.com/" TargetMode="External"/><Relationship Id="rId4" Type="http://schemas.openxmlformats.org/officeDocument/2006/relationships/hyperlink" Target="http://www.gomoodboard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</cp:revision>
  <dcterms:created xsi:type="dcterms:W3CDTF">2020-12-23T19:05:00Z</dcterms:created>
  <dcterms:modified xsi:type="dcterms:W3CDTF">2020-12-23T19:17:00Z</dcterms:modified>
</cp:coreProperties>
</file>