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B6A9B" w14:textId="7A9ADE24" w:rsidR="005436C0" w:rsidRPr="005436C0" w:rsidRDefault="007C0667" w:rsidP="005436C0">
      <w:pPr>
        <w:rPr>
          <w:rFonts w:cstheme="minorHAnsi"/>
        </w:rPr>
      </w:pPr>
      <w:r w:rsidRPr="005436C0">
        <w:rPr>
          <w:rFonts w:cstheme="minorHAnsi"/>
        </w:rPr>
        <w:drawing>
          <wp:anchor distT="0" distB="0" distL="114300" distR="114300" simplePos="0" relativeHeight="251658240" behindDoc="1" locked="0" layoutInCell="1" allowOverlap="1" wp14:anchorId="2AF17FAE" wp14:editId="46E00D7D">
            <wp:simplePos x="0" y="0"/>
            <wp:positionH relativeFrom="column">
              <wp:posOffset>4368165</wp:posOffset>
            </wp:positionH>
            <wp:positionV relativeFrom="paragraph">
              <wp:posOffset>29210</wp:posOffset>
            </wp:positionV>
            <wp:extent cx="1676400" cy="110634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0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6C0" w:rsidRPr="005436C0">
        <w:rPr>
          <w:rFonts w:cstheme="minorHAnsi"/>
        </w:rPr>
        <w:t xml:space="preserve">Васильев Максим Р3113 Тест </w:t>
      </w:r>
      <w:r w:rsidR="005436C0" w:rsidRPr="005436C0">
        <w:rPr>
          <w:rFonts w:cstheme="minorHAnsi"/>
        </w:rPr>
        <w:t>2</w:t>
      </w:r>
      <w:r w:rsidR="005436C0">
        <w:rPr>
          <w:rFonts w:cstheme="minorHAnsi"/>
        </w:rPr>
        <w:t xml:space="preserve"> </w:t>
      </w:r>
      <w:r w:rsidR="005436C0" w:rsidRPr="005436C0">
        <w:rPr>
          <w:rFonts w:cstheme="minorHAnsi"/>
        </w:rPr>
        <w:t>Постро</w:t>
      </w:r>
      <w:r w:rsidR="005436C0" w:rsidRPr="005436C0">
        <w:rPr>
          <w:rFonts w:cstheme="minorHAnsi"/>
        </w:rPr>
        <w:t>ение</w:t>
      </w:r>
      <w:r w:rsidR="005436C0" w:rsidRPr="005436C0">
        <w:rPr>
          <w:rFonts w:cstheme="minorHAnsi"/>
        </w:rPr>
        <w:t xml:space="preserve"> </w:t>
      </w:r>
      <w:r w:rsidR="005436C0">
        <w:rPr>
          <w:rFonts w:cstheme="minorHAnsi"/>
        </w:rPr>
        <w:t>МСД</w:t>
      </w:r>
      <w:r w:rsidR="005436C0" w:rsidRPr="005436C0">
        <w:rPr>
          <w:rFonts w:cstheme="minorHAnsi"/>
        </w:rPr>
        <w:t xml:space="preserve"> алгоритмом</w:t>
      </w:r>
      <w:r w:rsidR="005436C0">
        <w:rPr>
          <w:rFonts w:cstheme="minorHAnsi"/>
        </w:rPr>
        <w:t xml:space="preserve"> </w:t>
      </w:r>
      <w:r>
        <w:rPr>
          <w:rFonts w:cstheme="minorHAnsi"/>
        </w:rPr>
        <w:t>Краскала</w:t>
      </w:r>
    </w:p>
    <w:p w14:paraId="6DE62FD4" w14:textId="04F9B4D4" w:rsidR="00405188" w:rsidRPr="005436C0" w:rsidRDefault="005436C0" w:rsidP="005436C0">
      <w:pPr>
        <w:rPr>
          <w:rFonts w:cstheme="minorHAnsi"/>
        </w:rPr>
      </w:pPr>
      <w:r w:rsidRPr="005436C0">
        <w:rPr>
          <w:rFonts w:cstheme="minorHAnsi"/>
        </w:rPr>
        <w:t>Вариант 93</w:t>
      </w:r>
    </w:p>
    <w:p w14:paraId="01405483" w14:textId="1E0BA057" w:rsidR="005436C0" w:rsidRDefault="005436C0" w:rsidP="007C0667">
      <w:pPr>
        <w:ind w:right="2409"/>
        <w:rPr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Вес ребер — это расстояния между вершинами. </w:t>
      </w:r>
      <w:r>
        <w:rPr>
          <w:rStyle w:val="a3"/>
          <w:rFonts w:ascii="Helvetica" w:hAnsi="Helvetica"/>
          <w:color w:val="222222"/>
          <w:sz w:val="21"/>
          <w:szCs w:val="21"/>
          <w:shd w:val="clear" w:color="auto" w:fill="FFFFFF"/>
        </w:rPr>
        <w:t>l</w:t>
      </w:r>
      <w:r>
        <w:rPr>
          <w:rStyle w:val="a3"/>
          <w:rFonts w:ascii="Helvetica" w:hAnsi="Helvetica"/>
          <w:color w:val="222222"/>
          <w:sz w:val="21"/>
          <w:szCs w:val="21"/>
          <w:shd w:val="clear" w:color="auto" w:fill="FFFFFF"/>
          <w:vertAlign w:val="subscript"/>
        </w:rPr>
        <w:t>ij</w:t>
      </w:r>
      <w:r>
        <w:rPr>
          <w:rStyle w:val="a3"/>
          <w:rFonts w:ascii="Helvetica" w:hAnsi="Helvetica"/>
          <w:color w:val="222222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= |</w:t>
      </w:r>
      <w:r>
        <w:rPr>
          <w:rStyle w:val="a3"/>
          <w:rFonts w:ascii="Helvetica" w:hAnsi="Helvetica"/>
          <w:color w:val="222222"/>
          <w:sz w:val="21"/>
          <w:szCs w:val="21"/>
          <w:shd w:val="clear" w:color="auto" w:fill="FFFFFF"/>
        </w:rPr>
        <w:t>x</w:t>
      </w:r>
      <w:r>
        <w:rPr>
          <w:rStyle w:val="a3"/>
          <w:rFonts w:ascii="Helvetica" w:hAnsi="Helvetica"/>
          <w:color w:val="222222"/>
          <w:sz w:val="21"/>
          <w:szCs w:val="21"/>
          <w:shd w:val="clear" w:color="auto" w:fill="FFFFFF"/>
          <w:vertAlign w:val="subscript"/>
        </w:rPr>
        <w:t>i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 — </w:t>
      </w:r>
      <w:r>
        <w:rPr>
          <w:rStyle w:val="a3"/>
          <w:rFonts w:ascii="Helvetica" w:hAnsi="Helvetica"/>
          <w:color w:val="222222"/>
          <w:sz w:val="21"/>
          <w:szCs w:val="21"/>
          <w:shd w:val="clear" w:color="auto" w:fill="FFFFFF"/>
        </w:rPr>
        <w:t>x</w:t>
      </w:r>
      <w:r>
        <w:rPr>
          <w:rStyle w:val="a3"/>
          <w:rFonts w:ascii="Helvetica" w:hAnsi="Helvetica"/>
          <w:color w:val="222222"/>
          <w:sz w:val="21"/>
          <w:szCs w:val="21"/>
          <w:shd w:val="clear" w:color="auto" w:fill="FFFFFF"/>
          <w:vertAlign w:val="subscript"/>
        </w:rPr>
        <w:t>j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| + |</w:t>
      </w:r>
      <w:r>
        <w:rPr>
          <w:rStyle w:val="a3"/>
          <w:rFonts w:ascii="Helvetica" w:hAnsi="Helvetica"/>
          <w:color w:val="222222"/>
          <w:sz w:val="21"/>
          <w:szCs w:val="21"/>
          <w:shd w:val="clear" w:color="auto" w:fill="FFFFFF"/>
        </w:rPr>
        <w:t>y</w:t>
      </w:r>
      <w:r>
        <w:rPr>
          <w:rStyle w:val="a3"/>
          <w:rFonts w:ascii="Helvetica" w:hAnsi="Helvetica"/>
          <w:color w:val="222222"/>
          <w:sz w:val="21"/>
          <w:szCs w:val="21"/>
          <w:shd w:val="clear" w:color="auto" w:fill="FFFFFF"/>
          <w:vertAlign w:val="subscript"/>
        </w:rPr>
        <w:t>i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 —</w:t>
      </w:r>
      <w:r>
        <w:rPr>
          <w:rStyle w:val="a3"/>
          <w:rFonts w:ascii="Helvetica" w:hAnsi="Helvetica"/>
          <w:color w:val="222222"/>
          <w:sz w:val="21"/>
          <w:szCs w:val="21"/>
          <w:shd w:val="clear" w:color="auto" w:fill="FFFFFF"/>
        </w:rPr>
        <w:t> y</w:t>
      </w:r>
      <w:r>
        <w:rPr>
          <w:rStyle w:val="a3"/>
          <w:rFonts w:ascii="Helvetica" w:hAnsi="Helvetica"/>
          <w:color w:val="222222"/>
          <w:sz w:val="21"/>
          <w:szCs w:val="21"/>
          <w:shd w:val="clear" w:color="auto" w:fill="FFFFFF"/>
          <w:vertAlign w:val="subscript"/>
        </w:rPr>
        <w:t>j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|</w:t>
      </w:r>
    </w:p>
    <w:p w14:paraId="3F12F2F6" w14:textId="591FC707" w:rsidR="007C0667" w:rsidRDefault="007C0667" w:rsidP="007C0667">
      <w:pPr>
        <w:ind w:right="2409"/>
      </w:pPr>
      <w:r>
        <w:t>Упорядочим все ребра исходного графа по неубыванию весов</w:t>
      </w:r>
      <w:r>
        <w:t>:</w:t>
      </w:r>
    </w:p>
    <w:p w14:paraId="332339C6" w14:textId="34AD5165" w:rsidR="007C0667" w:rsidRDefault="00F1571A" w:rsidP="00F1571A">
      <w:pPr>
        <w:ind w:right="-1"/>
      </w:pPr>
      <w:r w:rsidRPr="00F1571A">
        <w:t>(</w:t>
      </w:r>
      <w:r>
        <w:rPr>
          <w:lang w:val="en-US"/>
        </w:rPr>
        <w:t>x</w:t>
      </w:r>
      <w:r w:rsidRPr="00F1571A">
        <w:t>1,</w:t>
      </w:r>
      <w:r>
        <w:rPr>
          <w:lang w:val="en-US"/>
        </w:rPr>
        <w:t>x</w:t>
      </w:r>
      <w:r w:rsidRPr="00F1571A">
        <w:t xml:space="preserve">3), </w:t>
      </w:r>
      <w:r w:rsidRPr="00F1571A">
        <w:t>(</w:t>
      </w:r>
      <w:r>
        <w:rPr>
          <w:lang w:val="en-US"/>
        </w:rPr>
        <w:t>x</w:t>
      </w:r>
      <w:r w:rsidRPr="00F1571A">
        <w:t>1,</w:t>
      </w:r>
      <w:r>
        <w:rPr>
          <w:lang w:val="en-US"/>
        </w:rPr>
        <w:t>x</w:t>
      </w:r>
      <w:r w:rsidRPr="00F1571A">
        <w:t xml:space="preserve">4), </w:t>
      </w:r>
      <w:r w:rsidRPr="00F1571A">
        <w:t>(</w:t>
      </w:r>
      <w:r>
        <w:rPr>
          <w:lang w:val="en-US"/>
        </w:rPr>
        <w:t>x</w:t>
      </w:r>
      <w:r w:rsidRPr="00F1571A">
        <w:t>1,</w:t>
      </w:r>
      <w:r>
        <w:rPr>
          <w:lang w:val="en-US"/>
        </w:rPr>
        <w:t>x</w:t>
      </w:r>
      <w:r w:rsidRPr="00F1571A">
        <w:t xml:space="preserve">5), </w:t>
      </w:r>
      <w:r>
        <w:t>(</w:t>
      </w:r>
      <w:r>
        <w:rPr>
          <w:lang w:val="en-US"/>
        </w:rPr>
        <w:t>x</w:t>
      </w:r>
      <w:r w:rsidRPr="00F1571A">
        <w:t>1,</w:t>
      </w:r>
      <w:r>
        <w:rPr>
          <w:lang w:val="en-US"/>
        </w:rPr>
        <w:t>x</w:t>
      </w:r>
      <w:r w:rsidRPr="00F1571A">
        <w:t>7),</w:t>
      </w:r>
      <w:r w:rsidRPr="00F1571A">
        <w:t xml:space="preserve"> (</w:t>
      </w:r>
      <w:r>
        <w:rPr>
          <w:lang w:val="en-US"/>
        </w:rPr>
        <w:t>x</w:t>
      </w:r>
      <w:r w:rsidRPr="00F1571A">
        <w:t>1,</w:t>
      </w:r>
      <w:r>
        <w:rPr>
          <w:lang w:val="en-US"/>
        </w:rPr>
        <w:t>x</w:t>
      </w:r>
      <w:r w:rsidRPr="00F1571A">
        <w:t xml:space="preserve">8), </w:t>
      </w:r>
      <w:r w:rsidRPr="00F1571A">
        <w:t>(</w:t>
      </w:r>
      <w:r>
        <w:rPr>
          <w:lang w:val="en-US"/>
        </w:rPr>
        <w:t>x</w:t>
      </w:r>
      <w:r w:rsidRPr="00F1571A">
        <w:t>1,</w:t>
      </w:r>
      <w:r>
        <w:rPr>
          <w:lang w:val="en-US"/>
        </w:rPr>
        <w:t>x</w:t>
      </w:r>
      <w:r w:rsidRPr="00F1571A">
        <w:t xml:space="preserve">9), </w:t>
      </w:r>
      <w:r w:rsidRPr="00F1571A">
        <w:t>(</w:t>
      </w:r>
      <w:r>
        <w:rPr>
          <w:lang w:val="en-US"/>
        </w:rPr>
        <w:t>x</w:t>
      </w:r>
      <w:r w:rsidRPr="00F1571A">
        <w:t>2,</w:t>
      </w:r>
      <w:r>
        <w:rPr>
          <w:lang w:val="en-US"/>
        </w:rPr>
        <w:t>x</w:t>
      </w:r>
      <w:r w:rsidRPr="00F1571A">
        <w:t>4), (</w:t>
      </w:r>
      <w:r>
        <w:rPr>
          <w:lang w:val="en-US"/>
        </w:rPr>
        <w:t>x</w:t>
      </w:r>
      <w:r w:rsidRPr="00F1571A">
        <w:t>2,</w:t>
      </w:r>
      <w:r>
        <w:rPr>
          <w:lang w:val="en-US"/>
        </w:rPr>
        <w:t>x</w:t>
      </w:r>
      <w:r w:rsidRPr="00F1571A">
        <w:t xml:space="preserve">5), </w:t>
      </w:r>
      <w:r w:rsidRPr="00F1571A">
        <w:t>(</w:t>
      </w:r>
      <w:r>
        <w:rPr>
          <w:lang w:val="en-US"/>
        </w:rPr>
        <w:t>x</w:t>
      </w:r>
      <w:r w:rsidRPr="00F1571A">
        <w:t>2,</w:t>
      </w:r>
      <w:r>
        <w:rPr>
          <w:lang w:val="en-US"/>
        </w:rPr>
        <w:t>x</w:t>
      </w:r>
      <w:r w:rsidRPr="00F1571A">
        <w:t>8),</w:t>
      </w:r>
      <w:r w:rsidRPr="00F1571A">
        <w:t xml:space="preserve"> (</w:t>
      </w:r>
      <w:r>
        <w:rPr>
          <w:lang w:val="en-US"/>
        </w:rPr>
        <w:t>x</w:t>
      </w:r>
      <w:r w:rsidRPr="00F1571A">
        <w:t>3,</w:t>
      </w:r>
      <w:r>
        <w:rPr>
          <w:lang w:val="en-US"/>
        </w:rPr>
        <w:t>x</w:t>
      </w:r>
      <w:r w:rsidRPr="00F1571A">
        <w:t>4), (</w:t>
      </w:r>
      <w:r>
        <w:rPr>
          <w:lang w:val="en-US"/>
        </w:rPr>
        <w:t>x</w:t>
      </w:r>
      <w:r w:rsidRPr="00F1571A">
        <w:t>3,</w:t>
      </w:r>
      <w:r>
        <w:rPr>
          <w:lang w:val="en-US"/>
        </w:rPr>
        <w:t>x</w:t>
      </w:r>
      <w:r w:rsidRPr="00F1571A">
        <w:t>5), (</w:t>
      </w:r>
      <w:r>
        <w:rPr>
          <w:lang w:val="en-US"/>
        </w:rPr>
        <w:t>x</w:t>
      </w:r>
      <w:r w:rsidRPr="00F1571A">
        <w:t>3,</w:t>
      </w:r>
      <w:r>
        <w:rPr>
          <w:lang w:val="en-US"/>
        </w:rPr>
        <w:t>x</w:t>
      </w:r>
      <w:r w:rsidRPr="00F1571A">
        <w:t>6), (</w:t>
      </w:r>
      <w:r>
        <w:rPr>
          <w:lang w:val="en-US"/>
        </w:rPr>
        <w:t>x</w:t>
      </w:r>
      <w:r w:rsidRPr="00F1571A">
        <w:t>3,</w:t>
      </w:r>
      <w:r>
        <w:rPr>
          <w:lang w:val="en-US"/>
        </w:rPr>
        <w:t>x</w:t>
      </w:r>
      <w:r w:rsidRPr="00F1571A">
        <w:t>7), (</w:t>
      </w:r>
      <w:r>
        <w:rPr>
          <w:lang w:val="en-US"/>
        </w:rPr>
        <w:t>x</w:t>
      </w:r>
      <w:r w:rsidRPr="00F1571A">
        <w:t>4,</w:t>
      </w:r>
      <w:r>
        <w:rPr>
          <w:lang w:val="en-US"/>
        </w:rPr>
        <w:t>x</w:t>
      </w:r>
      <w:r w:rsidRPr="00F1571A">
        <w:t>5), (</w:t>
      </w:r>
      <w:r>
        <w:rPr>
          <w:lang w:val="en-US"/>
        </w:rPr>
        <w:t>x</w:t>
      </w:r>
      <w:r w:rsidRPr="00F1571A">
        <w:t>4,</w:t>
      </w:r>
      <w:r>
        <w:rPr>
          <w:lang w:val="en-US"/>
        </w:rPr>
        <w:t>x</w:t>
      </w:r>
      <w:r w:rsidRPr="00F1571A">
        <w:t>6), (</w:t>
      </w:r>
      <w:r>
        <w:rPr>
          <w:lang w:val="en-US"/>
        </w:rPr>
        <w:t>x</w:t>
      </w:r>
      <w:r w:rsidRPr="00F1571A">
        <w:t>5,</w:t>
      </w:r>
      <w:r>
        <w:rPr>
          <w:lang w:val="en-US"/>
        </w:rPr>
        <w:t>x</w:t>
      </w:r>
      <w:r w:rsidRPr="00F1571A">
        <w:t>8), (</w:t>
      </w:r>
      <w:r>
        <w:rPr>
          <w:lang w:val="en-US"/>
        </w:rPr>
        <w:t>x</w:t>
      </w:r>
      <w:r w:rsidRPr="00F1571A">
        <w:t>5,</w:t>
      </w:r>
      <w:r>
        <w:rPr>
          <w:lang w:val="en-US"/>
        </w:rPr>
        <w:t>x</w:t>
      </w:r>
      <w:r w:rsidRPr="00F1571A">
        <w:t>9), (</w:t>
      </w:r>
      <w:r>
        <w:rPr>
          <w:lang w:val="en-US"/>
        </w:rPr>
        <w:t>x</w:t>
      </w:r>
      <w:r w:rsidRPr="00F1571A">
        <w:t>7,</w:t>
      </w:r>
      <w:r>
        <w:rPr>
          <w:lang w:val="en-US"/>
        </w:rPr>
        <w:t>x</w:t>
      </w:r>
      <w:r w:rsidRPr="00F1571A">
        <w:t>9), (</w:t>
      </w:r>
      <w:r>
        <w:rPr>
          <w:lang w:val="en-US"/>
        </w:rPr>
        <w:t>x</w:t>
      </w:r>
      <w:r w:rsidRPr="00F1571A">
        <w:t>8,</w:t>
      </w:r>
      <w:r>
        <w:rPr>
          <w:lang w:val="en-US"/>
        </w:rPr>
        <w:t>x</w:t>
      </w:r>
      <w:r w:rsidRPr="00F1571A">
        <w:t>9), (</w:t>
      </w:r>
      <w:r>
        <w:rPr>
          <w:lang w:val="en-US"/>
        </w:rPr>
        <w:t>x</w:t>
      </w:r>
      <w:r w:rsidRPr="00F1571A">
        <w:t>2,</w:t>
      </w:r>
      <w:r>
        <w:rPr>
          <w:lang w:val="en-US"/>
        </w:rPr>
        <w:t>x</w:t>
      </w:r>
      <w:r w:rsidRPr="00F1571A">
        <w:t>6), (</w:t>
      </w:r>
      <w:r>
        <w:rPr>
          <w:lang w:val="en-US"/>
        </w:rPr>
        <w:t>x</w:t>
      </w:r>
      <w:r w:rsidRPr="00F1571A">
        <w:t>5,</w:t>
      </w:r>
      <w:r>
        <w:rPr>
          <w:lang w:val="en-US"/>
        </w:rPr>
        <w:t>x</w:t>
      </w:r>
      <w:r w:rsidRPr="00F1571A">
        <w:t>6)</w:t>
      </w:r>
    </w:p>
    <w:p w14:paraId="3027127D" w14:textId="65380137" w:rsidR="00F91513" w:rsidRDefault="00C72B7D" w:rsidP="00F91513">
      <w:pPr>
        <w:ind w:right="-1"/>
      </w:pPr>
      <w:r>
        <w:t>Просматривая посл</w:t>
      </w:r>
      <w:r w:rsidR="00F1571A">
        <w:t>едовательность слева направо, включаем в дерево каждое ребро, не образующее в дереве цикла</w:t>
      </w:r>
      <w:r>
        <w:t xml:space="preserve">. Включаем в дерево ребра </w:t>
      </w:r>
      <w:r w:rsidRPr="00F1571A">
        <w:t>(</w:t>
      </w:r>
      <w:r>
        <w:rPr>
          <w:lang w:val="en-US"/>
        </w:rPr>
        <w:t>x</w:t>
      </w:r>
      <w:r w:rsidRPr="00F1571A">
        <w:t>1,</w:t>
      </w:r>
      <w:r>
        <w:rPr>
          <w:lang w:val="en-US"/>
        </w:rPr>
        <w:t>x</w:t>
      </w:r>
      <w:r w:rsidRPr="00F1571A">
        <w:t>3), (</w:t>
      </w:r>
      <w:r>
        <w:rPr>
          <w:lang w:val="en-US"/>
        </w:rPr>
        <w:t>x</w:t>
      </w:r>
      <w:r w:rsidRPr="00F1571A">
        <w:t>1,</w:t>
      </w:r>
      <w:r>
        <w:rPr>
          <w:lang w:val="en-US"/>
        </w:rPr>
        <w:t>x</w:t>
      </w:r>
      <w:r w:rsidRPr="00F1571A">
        <w:t>4), (</w:t>
      </w:r>
      <w:r>
        <w:rPr>
          <w:lang w:val="en-US"/>
        </w:rPr>
        <w:t>x</w:t>
      </w:r>
      <w:r w:rsidRPr="00F1571A">
        <w:t>1,</w:t>
      </w:r>
      <w:r>
        <w:rPr>
          <w:lang w:val="en-US"/>
        </w:rPr>
        <w:t>x</w:t>
      </w:r>
      <w:r w:rsidRPr="00F1571A">
        <w:t xml:space="preserve">5), </w:t>
      </w:r>
      <w:r>
        <w:t>(</w:t>
      </w:r>
      <w:r>
        <w:rPr>
          <w:lang w:val="en-US"/>
        </w:rPr>
        <w:t>x</w:t>
      </w:r>
      <w:r w:rsidRPr="00F1571A">
        <w:t>1,</w:t>
      </w:r>
      <w:r>
        <w:rPr>
          <w:lang w:val="en-US"/>
        </w:rPr>
        <w:t>x</w:t>
      </w:r>
      <w:r w:rsidRPr="00F1571A">
        <w:t>7), (</w:t>
      </w:r>
      <w:r>
        <w:rPr>
          <w:lang w:val="en-US"/>
        </w:rPr>
        <w:t>x</w:t>
      </w:r>
      <w:r w:rsidRPr="00F1571A">
        <w:t>1,</w:t>
      </w:r>
      <w:r>
        <w:rPr>
          <w:lang w:val="en-US"/>
        </w:rPr>
        <w:t>x</w:t>
      </w:r>
      <w:r w:rsidRPr="00F1571A">
        <w:t>8), (</w:t>
      </w:r>
      <w:r>
        <w:rPr>
          <w:lang w:val="en-US"/>
        </w:rPr>
        <w:t>x</w:t>
      </w:r>
      <w:r w:rsidRPr="00F1571A">
        <w:t>1,</w:t>
      </w:r>
      <w:r>
        <w:rPr>
          <w:lang w:val="en-US"/>
        </w:rPr>
        <w:t>x</w:t>
      </w:r>
      <w:r w:rsidRPr="00F1571A">
        <w:t>9)</w:t>
      </w:r>
      <w:r w:rsidR="00F91513">
        <w:t>,</w:t>
      </w:r>
      <w:r w:rsidR="00F91513" w:rsidRPr="00F91513">
        <w:t xml:space="preserve"> </w:t>
      </w:r>
      <w:r w:rsidR="00F91513" w:rsidRPr="00F1571A">
        <w:t>(</w:t>
      </w:r>
      <w:r w:rsidR="00F91513">
        <w:rPr>
          <w:lang w:val="en-US"/>
        </w:rPr>
        <w:t>x</w:t>
      </w:r>
      <w:r w:rsidR="00F91513" w:rsidRPr="00F1571A">
        <w:t>2,</w:t>
      </w:r>
      <w:r w:rsidR="00F91513">
        <w:rPr>
          <w:lang w:val="en-US"/>
        </w:rPr>
        <w:t>x</w:t>
      </w:r>
      <w:r w:rsidR="00F91513" w:rsidRPr="00F1571A">
        <w:t>4)</w:t>
      </w:r>
      <w:r>
        <w:t xml:space="preserve">. Ребра </w:t>
      </w:r>
      <w:r w:rsidR="00F91513" w:rsidRPr="00F1571A">
        <w:t>(</w:t>
      </w:r>
      <w:r w:rsidR="00F91513">
        <w:rPr>
          <w:lang w:val="en-US"/>
        </w:rPr>
        <w:t>x</w:t>
      </w:r>
      <w:r w:rsidR="00F91513" w:rsidRPr="00F1571A">
        <w:t>2,</w:t>
      </w:r>
      <w:r w:rsidR="00F91513">
        <w:rPr>
          <w:lang w:val="en-US"/>
        </w:rPr>
        <w:t>x</w:t>
      </w:r>
      <w:r w:rsidR="00F91513" w:rsidRPr="00F1571A">
        <w:t>5), (</w:t>
      </w:r>
      <w:r w:rsidR="00F91513">
        <w:rPr>
          <w:lang w:val="en-US"/>
        </w:rPr>
        <w:t>x</w:t>
      </w:r>
      <w:r w:rsidR="00F91513" w:rsidRPr="00F1571A">
        <w:t>2,</w:t>
      </w:r>
      <w:r w:rsidR="00F91513">
        <w:rPr>
          <w:lang w:val="en-US"/>
        </w:rPr>
        <w:t>x</w:t>
      </w:r>
      <w:r w:rsidR="00F91513" w:rsidRPr="00F1571A">
        <w:t>8), (</w:t>
      </w:r>
      <w:r w:rsidR="00F91513">
        <w:rPr>
          <w:lang w:val="en-US"/>
        </w:rPr>
        <w:t>x</w:t>
      </w:r>
      <w:r w:rsidR="00F91513" w:rsidRPr="00F1571A">
        <w:t>3,</w:t>
      </w:r>
      <w:r w:rsidR="00F91513">
        <w:rPr>
          <w:lang w:val="en-US"/>
        </w:rPr>
        <w:t>x</w:t>
      </w:r>
      <w:r w:rsidR="00F91513" w:rsidRPr="00F1571A">
        <w:t>4), (</w:t>
      </w:r>
      <w:r w:rsidR="00F91513">
        <w:rPr>
          <w:lang w:val="en-US"/>
        </w:rPr>
        <w:t>x</w:t>
      </w:r>
      <w:r w:rsidR="00F91513" w:rsidRPr="00F1571A">
        <w:t>3,</w:t>
      </w:r>
      <w:r w:rsidR="00F91513">
        <w:rPr>
          <w:lang w:val="en-US"/>
        </w:rPr>
        <w:t>x</w:t>
      </w:r>
      <w:r w:rsidR="00F91513" w:rsidRPr="00F1571A">
        <w:t>5)</w:t>
      </w:r>
      <w:r w:rsidR="00F91513">
        <w:t xml:space="preserve"> образуют цикл с уже построенными ребрами, поэтому в дерево не включаются. Следующее включаемое в дерево ребро </w:t>
      </w:r>
      <w:r w:rsidR="00F91513" w:rsidRPr="00F1571A">
        <w:t>(</w:t>
      </w:r>
      <w:r w:rsidR="00F91513">
        <w:rPr>
          <w:lang w:val="en-US"/>
        </w:rPr>
        <w:t>x</w:t>
      </w:r>
      <w:r w:rsidR="00F91513" w:rsidRPr="00F1571A">
        <w:t>3,</w:t>
      </w:r>
      <w:r w:rsidR="00F91513">
        <w:rPr>
          <w:lang w:val="en-US"/>
        </w:rPr>
        <w:t>x</w:t>
      </w:r>
      <w:r w:rsidR="00F91513" w:rsidRPr="00F1571A">
        <w:t>6)</w:t>
      </w:r>
      <w:r w:rsidR="00F91513">
        <w:t>. Дерево построено. Суммарный вес ребер МСД равен 16.</w:t>
      </w:r>
    </w:p>
    <w:p w14:paraId="5DB0590E" w14:textId="51251037" w:rsidR="00C72B7D" w:rsidRPr="00F1571A" w:rsidRDefault="00C72B7D" w:rsidP="00C72B7D">
      <w:pPr>
        <w:ind w:right="-1"/>
        <w:jc w:val="center"/>
        <w:rPr>
          <w:color w:val="222222"/>
          <w:sz w:val="21"/>
          <w:szCs w:val="21"/>
          <w:shd w:val="clear" w:color="auto" w:fill="FFFFFF"/>
        </w:rPr>
      </w:pPr>
      <w:r>
        <w:rPr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 wp14:anchorId="15EBF0F7" wp14:editId="7313E520">
            <wp:extent cx="3194050" cy="2530316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304" cy="256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AEDB" w14:textId="093BF8C9" w:rsidR="00C50AC4" w:rsidRPr="007C0667" w:rsidRDefault="00C50AC4" w:rsidP="007C0667">
      <w:pPr>
        <w:pStyle w:val="a5"/>
      </w:pPr>
    </w:p>
    <w:sectPr w:rsidR="00C50AC4" w:rsidRPr="007C0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E1"/>
    <w:rsid w:val="003933CD"/>
    <w:rsid w:val="003950B8"/>
    <w:rsid w:val="00405188"/>
    <w:rsid w:val="005436C0"/>
    <w:rsid w:val="007C0667"/>
    <w:rsid w:val="00C50AC4"/>
    <w:rsid w:val="00C568E1"/>
    <w:rsid w:val="00C72B7D"/>
    <w:rsid w:val="00F1571A"/>
    <w:rsid w:val="00F9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686EB"/>
  <w15:chartTrackingRefBased/>
  <w15:docId w15:val="{A115A081-4B49-42E1-B44E-4A9F27C9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6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436C0"/>
    <w:rPr>
      <w:i/>
      <w:iCs/>
    </w:rPr>
  </w:style>
  <w:style w:type="table" w:styleId="a4">
    <w:name w:val="Table Grid"/>
    <w:basedOn w:val="a1"/>
    <w:uiPriority w:val="39"/>
    <w:rsid w:val="007C0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7C066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Максим Олегович</dc:creator>
  <cp:keywords/>
  <dc:description/>
  <cp:lastModifiedBy>Васильев Максим Олегович</cp:lastModifiedBy>
  <cp:revision>2</cp:revision>
  <dcterms:created xsi:type="dcterms:W3CDTF">2021-04-15T10:53:00Z</dcterms:created>
  <dcterms:modified xsi:type="dcterms:W3CDTF">2021-04-15T12:02:00Z</dcterms:modified>
</cp:coreProperties>
</file>