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8A85" w14:textId="77777777" w:rsidR="00094863" w:rsidRPr="005259EC" w:rsidRDefault="00094863" w:rsidP="0009486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70A5E176" w14:textId="0B66A2FA" w:rsidR="00094863" w:rsidRDefault="00094863" w:rsidP="00094863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>
        <w:rPr>
          <w:b/>
          <w:bCs/>
          <w:sz w:val="40"/>
          <w:szCs w:val="40"/>
        </w:rPr>
        <w:t>4</w:t>
      </w:r>
      <w:r w:rsidRPr="005259EC">
        <w:rPr>
          <w:b/>
          <w:bCs/>
          <w:sz w:val="40"/>
          <w:szCs w:val="40"/>
        </w:rPr>
        <w:t>.</w:t>
      </w:r>
    </w:p>
    <w:p w14:paraId="7B87002C" w14:textId="24037C70" w:rsidR="00094863" w:rsidRPr="005259EC" w:rsidRDefault="00094863" w:rsidP="000948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Планаризация графа</w:t>
      </w:r>
    </w:p>
    <w:p w14:paraId="2686D9D1" w14:textId="34C993DA" w:rsidR="00094863" w:rsidRDefault="00094863" w:rsidP="00094863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>
        <w:rPr>
          <w:b/>
          <w:bCs/>
          <w:sz w:val="40"/>
          <w:szCs w:val="40"/>
          <w:lang w:val="en-US"/>
        </w:rPr>
        <w:t>56</w:t>
      </w:r>
      <w:r w:rsidRPr="005259EC">
        <w:rPr>
          <w:b/>
          <w:bCs/>
          <w:sz w:val="40"/>
          <w:szCs w:val="40"/>
        </w:rPr>
        <w:t>.</w:t>
      </w:r>
    </w:p>
    <w:p w14:paraId="079A55FD" w14:textId="4BEA59C1" w:rsidR="00094863" w:rsidRPr="00722019" w:rsidRDefault="00094863" w:rsidP="0009486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377EE5E" wp14:editId="16AF2E26">
            <wp:extent cx="3832860" cy="34014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44" cy="34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C50E" w14:textId="6C0AAEDA" w:rsidR="00094863" w:rsidRPr="00094863" w:rsidRDefault="00094863">
      <w:pPr>
        <w:rPr>
          <w:rStyle w:val="mi"/>
          <w:rFonts w:ascii="MathJax_Math-italic" w:hAnsi="MathJax_Math-italic" w:cs="Arial"/>
          <w:b/>
          <w:bCs/>
          <w:color w:val="000000"/>
          <w:sz w:val="31"/>
          <w:szCs w:val="31"/>
          <w:bdr w:val="none" w:sz="0" w:space="0" w:color="auto" w:frame="1"/>
        </w:rPr>
      </w:pPr>
      <w:r w:rsidRPr="00094863">
        <w:rPr>
          <w:b/>
          <w:bCs/>
          <w:color w:val="000000"/>
          <w:sz w:val="27"/>
          <w:szCs w:val="27"/>
        </w:rPr>
        <w:t>Нахождение Гамильтонова цикла:</w:t>
      </w:r>
    </w:p>
    <w:p w14:paraId="2E119380" w14:textId="16807A9C" w:rsidR="00652F5D" w:rsidRPr="00094863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094863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094863"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 w:rsidRPr="00094863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5000FC39" w14:textId="2525A7E1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6865F1D0" w14:textId="34098608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799885D7" w14:textId="660DF9D0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02D21C6A" w14:textId="0BD5185B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72BC46BB" w14:textId="0938D631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1CC45704" w14:textId="285F3133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5E026F6B" w14:textId="6F1AAB64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555CD071" w14:textId="21F0673A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}</w:t>
      </w:r>
    </w:p>
    <w:p w14:paraId="1F0F76BE" w14:textId="39E30A36" w:rsidR="00652F5D" w:rsidRP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6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39C03D41" w14:textId="341345CC" w:rsidR="00652F5D" w:rsidRPr="00652F5D" w:rsidRDefault="00652F5D">
      <w:pPr>
        <w:rPr>
          <w:rFonts w:ascii="Arial" w:hAnsi="Arial" w:cs="Arial"/>
          <w:color w:val="000000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lastRenderedPageBreak/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6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9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4899512E" w14:textId="56B11D4B" w:rsidR="00621613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652F5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3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12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6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9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09486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652F5D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10</w:t>
      </w:r>
      <w:r w:rsidRPr="00652F5D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6D2781FC" w14:textId="2EC2C8EB" w:rsidR="00652F5D" w:rsidRDefault="00652F5D" w:rsidP="00652F5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Гамильтонов цикл найден.  Ребро </w:t>
      </w:r>
      <w:r w:rsidR="00094863">
        <w:rPr>
          <w:rFonts w:ascii="Arial" w:hAnsi="Arial" w:cs="Arial"/>
          <w:color w:val="000000"/>
          <w:lang w:val="en-US"/>
        </w:rPr>
        <w:t>e</w:t>
      </w:r>
      <w:r w:rsidRPr="00652F5D">
        <w:rPr>
          <w:rFonts w:ascii="Arial" w:hAnsi="Arial" w:cs="Arial"/>
          <w:color w:val="000000"/>
        </w:rPr>
        <w:t xml:space="preserve">10 – </w:t>
      </w:r>
      <w:r w:rsidR="00094863">
        <w:rPr>
          <w:rFonts w:ascii="Arial" w:hAnsi="Arial" w:cs="Arial"/>
          <w:color w:val="000000"/>
          <w:lang w:val="en-US"/>
        </w:rPr>
        <w:t>e</w:t>
      </w:r>
      <w:r w:rsidRPr="00652F5D">
        <w:rPr>
          <w:rFonts w:ascii="Arial" w:hAnsi="Arial" w:cs="Arial"/>
          <w:color w:val="000000"/>
        </w:rPr>
        <w:t xml:space="preserve">1 </w:t>
      </w:r>
      <w:r>
        <w:rPr>
          <w:rFonts w:ascii="Arial" w:hAnsi="Arial" w:cs="Arial"/>
          <w:color w:val="000000"/>
        </w:rPr>
        <w:t>существует.</w:t>
      </w:r>
    </w:p>
    <w:p w14:paraId="186D508E" w14:textId="77777777" w:rsidR="00652F5D" w:rsidRPr="00094863" w:rsidRDefault="00652F5D" w:rsidP="00652F5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09486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45"/>
      </w:tblGrid>
      <w:tr w:rsidR="00652F5D" w:rsidRPr="00652F5D" w14:paraId="48CDD339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34B8190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5A3DE6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A98FC1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A0C38A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71E5416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30A8F6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72CB98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9D6A96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5B2E46E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962443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9DFABF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44D55FE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0428DF98" w14:textId="77777777" w:rsidTr="00652F5D">
        <w:trPr>
          <w:trHeight w:val="310"/>
          <w:tblCellSpacing w:w="15" w:type="dxa"/>
        </w:trPr>
        <w:tc>
          <w:tcPr>
            <w:tcW w:w="600" w:type="dxa"/>
            <w:vAlign w:val="center"/>
            <w:hideMark/>
          </w:tcPr>
          <w:p w14:paraId="1B2D208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D45A75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430CB2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3EEF8E1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072B9F5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F8BA36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B09142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657765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24647ED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3E63BD2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35C44F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55CF136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52F5D" w:rsidRPr="00652F5D" w14:paraId="3CA4ACF7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2F16770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BE112D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549CD75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FFEDE0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0F98AB2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EEBC81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66920E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A1F4CD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DD41D5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5D774E4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502DD4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19F08ED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52B71E85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148C57E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715CA8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A0890E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5AC26F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7860AAC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F84593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35FE41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0BEB81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7FA889B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7FB72E8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317FF79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1549FE8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24F32BDC" w14:textId="77777777" w:rsidTr="00652F5D">
        <w:trPr>
          <w:trHeight w:val="310"/>
          <w:tblCellSpacing w:w="15" w:type="dxa"/>
        </w:trPr>
        <w:tc>
          <w:tcPr>
            <w:tcW w:w="600" w:type="dxa"/>
            <w:vAlign w:val="center"/>
            <w:hideMark/>
          </w:tcPr>
          <w:p w14:paraId="561AB01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58E2C2D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0E59937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D7A07A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D8474F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D875B9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CD20E2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1765EB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751B625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3697E29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7BDBBB6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37B1396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52F5D" w:rsidRPr="00652F5D" w14:paraId="50C87231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1FE666C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5026BB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8EB098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5BD91C7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3324EED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AEACAF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C79A6C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31FEC3A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5A3D3F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906F0A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2A4B660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2994E95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52F5D" w:rsidRPr="00652F5D" w14:paraId="162939F1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34D1957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760FED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F1DE99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997B52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C0E5F5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E6C0D8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24EEE9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9242A3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B754B0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DCB9EA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7929AC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6E49896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3C6B9AA6" w14:textId="77777777" w:rsidTr="00652F5D">
        <w:trPr>
          <w:trHeight w:val="310"/>
          <w:tblCellSpacing w:w="15" w:type="dxa"/>
        </w:trPr>
        <w:tc>
          <w:tcPr>
            <w:tcW w:w="600" w:type="dxa"/>
            <w:vAlign w:val="center"/>
            <w:hideMark/>
          </w:tcPr>
          <w:p w14:paraId="46A0A06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B365EB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FDB8CE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74B8991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8D6AD4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EC32CA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7093E52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74CB83C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3E8C3FF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57DCCC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624D78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2E6D914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52F5D" w:rsidRPr="00652F5D" w14:paraId="20CF753E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0718B92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5A85029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3BC1FFE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C83039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92E1E1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945F8F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7C6D82B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03D401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8CF70A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922153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5B9457D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64FB894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15CD4798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51D1815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D5B10A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599B167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DBA6CE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3F0122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0BF4A21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2FBB40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D36890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033772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16F1A6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E55290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5413C72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2851E6CD" w14:textId="77777777" w:rsidTr="00652F5D">
        <w:trPr>
          <w:trHeight w:val="310"/>
          <w:tblCellSpacing w:w="15" w:type="dxa"/>
        </w:trPr>
        <w:tc>
          <w:tcPr>
            <w:tcW w:w="600" w:type="dxa"/>
            <w:vAlign w:val="center"/>
            <w:hideMark/>
          </w:tcPr>
          <w:p w14:paraId="7F404CC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60CFA30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18AEFB5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0BEC4B3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30E28F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5146571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2889CA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1DEF589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0227489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3819971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8C6F27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135112F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52F5D" w:rsidRPr="00652F5D" w14:paraId="7C49687A" w14:textId="77777777" w:rsidTr="00652F5D">
        <w:trPr>
          <w:trHeight w:val="324"/>
          <w:tblCellSpacing w:w="15" w:type="dxa"/>
        </w:trPr>
        <w:tc>
          <w:tcPr>
            <w:tcW w:w="600" w:type="dxa"/>
            <w:vAlign w:val="center"/>
            <w:hideMark/>
          </w:tcPr>
          <w:p w14:paraId="6910021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62E02D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E3049C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D8A1B7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264BD64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46694BC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508CB1D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408E4BF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81" w:type="dxa"/>
            <w:vAlign w:val="center"/>
            <w:hideMark/>
          </w:tcPr>
          <w:p w14:paraId="2E04D63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0A9AB82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" w:type="dxa"/>
            <w:vAlign w:val="center"/>
            <w:hideMark/>
          </w:tcPr>
          <w:p w14:paraId="6C975E2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0604AC0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273A16E5" w14:textId="77777777" w:rsidR="00652F5D" w:rsidRPr="00652F5D" w:rsidRDefault="00652F5D" w:rsidP="00652F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316"/>
        <w:gridCol w:w="316"/>
        <w:gridCol w:w="316"/>
        <w:gridCol w:w="316"/>
        <w:gridCol w:w="316"/>
        <w:gridCol w:w="432"/>
        <w:gridCol w:w="432"/>
        <w:gridCol w:w="316"/>
        <w:gridCol w:w="316"/>
        <w:gridCol w:w="432"/>
        <w:gridCol w:w="432"/>
        <w:gridCol w:w="447"/>
      </w:tblGrid>
      <w:tr w:rsidR="00C12C7E" w:rsidRPr="00652F5D" w14:paraId="17F1F6D7" w14:textId="77777777" w:rsidTr="000948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0B5B" w14:textId="6A1F3487" w:rsidR="00C12C7E" w:rsidRPr="00652F5D" w:rsidRDefault="00C12C7E" w:rsidP="00C12C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после перенумерации</w:t>
            </w:r>
          </w:p>
        </w:tc>
        <w:tc>
          <w:tcPr>
            <w:tcW w:w="0" w:type="auto"/>
            <w:vAlign w:val="center"/>
            <w:hideMark/>
          </w:tcPr>
          <w:p w14:paraId="0FF99CCB" w14:textId="09256FB9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00DF99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8EF834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D4B409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0BB29B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CFCF89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596B8C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7FBD38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286" w:type="dxa"/>
            <w:vAlign w:val="center"/>
            <w:hideMark/>
          </w:tcPr>
          <w:p w14:paraId="4A8ABB46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402" w:type="dxa"/>
            <w:vAlign w:val="center"/>
            <w:hideMark/>
          </w:tcPr>
          <w:p w14:paraId="473F5388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745FD9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28DE0B3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</w:tr>
      <w:tr w:rsidR="00C12C7E" w:rsidRPr="00652F5D" w14:paraId="78ACDEC4" w14:textId="77777777" w:rsidTr="00C12C7E">
        <w:trPr>
          <w:tblCellSpacing w:w="15" w:type="dxa"/>
        </w:trPr>
        <w:tc>
          <w:tcPr>
            <w:tcW w:w="0" w:type="auto"/>
            <w:vAlign w:val="center"/>
          </w:tcPr>
          <w:p w14:paraId="38975858" w14:textId="24ECE7FE" w:rsidR="00C12C7E" w:rsidRPr="00652F5D" w:rsidRDefault="00C12C7E" w:rsidP="00C12C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до перенумерации</w:t>
            </w:r>
          </w:p>
        </w:tc>
        <w:tc>
          <w:tcPr>
            <w:tcW w:w="0" w:type="auto"/>
            <w:vAlign w:val="center"/>
          </w:tcPr>
          <w:p w14:paraId="21250854" w14:textId="282C6FE3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BD489F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97C7E4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DC3E49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4E42CC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656281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80B2E6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E5BF8B3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286" w:type="dxa"/>
            <w:vAlign w:val="center"/>
            <w:hideMark/>
          </w:tcPr>
          <w:p w14:paraId="7960A804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402" w:type="dxa"/>
            <w:vAlign w:val="center"/>
            <w:hideMark/>
          </w:tcPr>
          <w:p w14:paraId="0C1A9C1D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E3C558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416C5BF" w14:textId="77777777" w:rsidR="00C12C7E" w:rsidRPr="00652F5D" w:rsidRDefault="00C12C7E" w:rsidP="00C12C7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652F5D">
              <w:rPr>
                <w:rFonts w:ascii="MathJax_Main" w:eastAsia="Times New Roman" w:hAnsi="MathJax_Main" w:cs="Arial"/>
                <w:i/>
                <w:iCs/>
                <w:color w:val="000000"/>
                <w:bdr w:val="none" w:sz="0" w:space="0" w:color="auto" w:frame="1"/>
                <w:lang w:eastAsia="ru-RU"/>
              </w:rPr>
              <w:t>10</w:t>
            </w:r>
          </w:p>
        </w:tc>
      </w:tr>
      <w:tr w:rsidR="00C12C7E" w:rsidRPr="00652F5D" w14:paraId="1D443913" w14:textId="77777777" w:rsidTr="00094863">
        <w:trPr>
          <w:tblCellSpacing w:w="15" w:type="dxa"/>
        </w:trPr>
        <w:tc>
          <w:tcPr>
            <w:tcW w:w="0" w:type="auto"/>
            <w:vAlign w:val="center"/>
          </w:tcPr>
          <w:p w14:paraId="59E5695C" w14:textId="1B40EDBB" w:rsidR="00C12C7E" w:rsidRPr="00652F5D" w:rsidRDefault="00C12C7E" w:rsidP="00C12C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107C39D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1E84C08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7B99B42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6861056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02D9985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0675AD5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8147D37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1466AC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286" w:type="dxa"/>
            <w:vAlign w:val="center"/>
          </w:tcPr>
          <w:p w14:paraId="4AB39718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402" w:type="dxa"/>
            <w:vAlign w:val="center"/>
          </w:tcPr>
          <w:p w14:paraId="66B85FEA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A4478F0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FE05C5D" w14:textId="77777777" w:rsidR="00C12C7E" w:rsidRPr="00652F5D" w:rsidRDefault="00C12C7E" w:rsidP="00C12C7E">
            <w:pPr>
              <w:spacing w:after="0" w:line="240" w:lineRule="auto"/>
              <w:rPr>
                <w:rFonts w:ascii="MathJax_Math-italic" w:eastAsia="Times New Roman" w:hAnsi="MathJax_Math-italic" w:cs="Arial"/>
                <w:i/>
                <w:iCs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</w:tr>
    </w:tbl>
    <w:p w14:paraId="0C9C3146" w14:textId="6AD57DF7" w:rsidR="00652F5D" w:rsidRDefault="00652F5D" w:rsidP="00652F5D">
      <w:pPr>
        <w:rPr>
          <w:rFonts w:ascii="Arial" w:hAnsi="Arial" w:cs="Arial"/>
          <w:color w:val="000000"/>
        </w:rPr>
      </w:pPr>
    </w:p>
    <w:p w14:paraId="1B4E5ACD" w14:textId="66268FDD" w:rsidR="00094863" w:rsidRPr="00094863" w:rsidRDefault="00094863" w:rsidP="00652F5D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094863">
        <w:rPr>
          <w:rFonts w:ascii="Arial" w:hAnsi="Arial" w:cs="Arial"/>
          <w:b/>
          <w:bCs/>
          <w:color w:val="000000"/>
          <w:sz w:val="32"/>
          <w:szCs w:val="32"/>
        </w:rPr>
        <w:t>Построение графа пересечений</w:t>
      </w:r>
    </w:p>
    <w:p w14:paraId="5F984DDB" w14:textId="77777777" w:rsidR="00094863" w:rsidRPr="00652F5D" w:rsidRDefault="00094863" w:rsidP="00652F5D">
      <w:pPr>
        <w:rPr>
          <w:rFonts w:ascii="Arial" w:hAnsi="Arial" w:cs="Arial"/>
          <w:color w:val="000000"/>
        </w:rPr>
      </w:pPr>
    </w:p>
    <w:tbl>
      <w:tblPr>
        <w:tblW w:w="97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727"/>
        <w:gridCol w:w="692"/>
        <w:gridCol w:w="567"/>
        <w:gridCol w:w="736"/>
        <w:gridCol w:w="602"/>
        <w:gridCol w:w="602"/>
        <w:gridCol w:w="514"/>
        <w:gridCol w:w="514"/>
        <w:gridCol w:w="514"/>
        <w:gridCol w:w="602"/>
        <w:gridCol w:w="602"/>
        <w:gridCol w:w="514"/>
        <w:gridCol w:w="514"/>
        <w:gridCol w:w="602"/>
        <w:gridCol w:w="617"/>
      </w:tblGrid>
      <w:tr w:rsidR="00EC2215" w:rsidRPr="00652F5D" w14:paraId="6142C9EA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</w:tcPr>
          <w:p w14:paraId="4DC64BF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MathJax_Math-italic" w:eastAsia="Times New Roman" w:hAnsi="MathJax_Math-italic" w:cs="Arial"/>
                <w:color w:val="000000"/>
                <w:sz w:val="31"/>
                <w:szCs w:val="31"/>
                <w:bdr w:val="none" w:sz="0" w:space="0" w:color="auto" w:frame="1"/>
                <w:lang w:eastAsia="ru-RU"/>
              </w:rPr>
            </w:pPr>
          </w:p>
        </w:tc>
        <w:tc>
          <w:tcPr>
            <w:tcW w:w="697" w:type="dxa"/>
            <w:vAlign w:val="center"/>
          </w:tcPr>
          <w:p w14:paraId="4B5E389F" w14:textId="420233D1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1 7</w:t>
            </w:r>
          </w:p>
        </w:tc>
        <w:tc>
          <w:tcPr>
            <w:tcW w:w="662" w:type="dxa"/>
            <w:vAlign w:val="center"/>
          </w:tcPr>
          <w:p w14:paraId="78AF146F" w14:textId="5F4DDB8D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2 11</w:t>
            </w:r>
          </w:p>
        </w:tc>
        <w:tc>
          <w:tcPr>
            <w:tcW w:w="537" w:type="dxa"/>
            <w:vAlign w:val="center"/>
          </w:tcPr>
          <w:p w14:paraId="6FAFDD02" w14:textId="10C2184F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1 8</w:t>
            </w:r>
          </w:p>
        </w:tc>
        <w:tc>
          <w:tcPr>
            <w:tcW w:w="706" w:type="dxa"/>
            <w:vAlign w:val="center"/>
          </w:tcPr>
          <w:p w14:paraId="48BE8B24" w14:textId="2DA4B679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1 9</w:t>
            </w:r>
          </w:p>
        </w:tc>
        <w:tc>
          <w:tcPr>
            <w:tcW w:w="572" w:type="dxa"/>
            <w:vAlign w:val="center"/>
          </w:tcPr>
          <w:p w14:paraId="50ECAFD4" w14:textId="69713248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1 10</w:t>
            </w:r>
          </w:p>
        </w:tc>
        <w:tc>
          <w:tcPr>
            <w:tcW w:w="572" w:type="dxa"/>
            <w:vAlign w:val="center"/>
          </w:tcPr>
          <w:p w14:paraId="23224A5C" w14:textId="6E92794B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3 12</w:t>
            </w:r>
          </w:p>
        </w:tc>
        <w:tc>
          <w:tcPr>
            <w:tcW w:w="484" w:type="dxa"/>
            <w:vAlign w:val="center"/>
          </w:tcPr>
          <w:p w14:paraId="758B65F0" w14:textId="40DCA7FE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2 4</w:t>
            </w:r>
          </w:p>
        </w:tc>
        <w:tc>
          <w:tcPr>
            <w:tcW w:w="484" w:type="dxa"/>
            <w:vAlign w:val="center"/>
          </w:tcPr>
          <w:p w14:paraId="7FD2A311" w14:textId="38C0E49A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2 5</w:t>
            </w:r>
          </w:p>
        </w:tc>
        <w:tc>
          <w:tcPr>
            <w:tcW w:w="484" w:type="dxa"/>
            <w:vAlign w:val="center"/>
          </w:tcPr>
          <w:p w14:paraId="4EC6BF2E" w14:textId="1C88633E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2 6</w:t>
            </w:r>
          </w:p>
        </w:tc>
        <w:tc>
          <w:tcPr>
            <w:tcW w:w="572" w:type="dxa"/>
            <w:vAlign w:val="center"/>
          </w:tcPr>
          <w:p w14:paraId="39A1393A" w14:textId="61B861A6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3 11</w:t>
            </w:r>
          </w:p>
        </w:tc>
        <w:tc>
          <w:tcPr>
            <w:tcW w:w="572" w:type="dxa"/>
            <w:vAlign w:val="center"/>
          </w:tcPr>
          <w:p w14:paraId="791D4706" w14:textId="490993B8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3 10</w:t>
            </w:r>
          </w:p>
        </w:tc>
        <w:tc>
          <w:tcPr>
            <w:tcW w:w="484" w:type="dxa"/>
            <w:vAlign w:val="center"/>
          </w:tcPr>
          <w:p w14:paraId="733AB307" w14:textId="0724D026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3 9</w:t>
            </w:r>
          </w:p>
        </w:tc>
        <w:tc>
          <w:tcPr>
            <w:tcW w:w="484" w:type="dxa"/>
            <w:vAlign w:val="center"/>
          </w:tcPr>
          <w:p w14:paraId="2DF30B81" w14:textId="5F62E8A7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3 8</w:t>
            </w:r>
          </w:p>
        </w:tc>
        <w:tc>
          <w:tcPr>
            <w:tcW w:w="572" w:type="dxa"/>
            <w:vAlign w:val="center"/>
          </w:tcPr>
          <w:p w14:paraId="600D265C" w14:textId="40B1173D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4 12</w:t>
            </w:r>
          </w:p>
        </w:tc>
        <w:tc>
          <w:tcPr>
            <w:tcW w:w="572" w:type="dxa"/>
            <w:vAlign w:val="center"/>
          </w:tcPr>
          <w:p w14:paraId="738570BC" w14:textId="39AD73AD" w:rsidR="00652F5D" w:rsidRPr="00EC2215" w:rsidRDefault="00EC2215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4 10</w:t>
            </w:r>
          </w:p>
        </w:tc>
      </w:tr>
      <w:tr w:rsidR="00EC2215" w:rsidRPr="00652F5D" w14:paraId="2D41BCE6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8D0788A" w14:textId="3AE95566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1 7</w:t>
            </w:r>
          </w:p>
        </w:tc>
        <w:tc>
          <w:tcPr>
            <w:tcW w:w="697" w:type="dxa"/>
            <w:vAlign w:val="center"/>
            <w:hideMark/>
          </w:tcPr>
          <w:p w14:paraId="60AD008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67F91B7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5A9EC24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1790CE4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947410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D95A5D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610736B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6CC9F02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1A0DF4F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47A51A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039B9C4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03C65DF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6C101D0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4136943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65E214B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1952F746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DF8862A" w14:textId="4299B0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2 11</w:t>
            </w:r>
          </w:p>
        </w:tc>
        <w:tc>
          <w:tcPr>
            <w:tcW w:w="697" w:type="dxa"/>
            <w:vAlign w:val="center"/>
            <w:hideMark/>
          </w:tcPr>
          <w:p w14:paraId="523FE57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7852781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0ED517B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1FFBA4E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13F2924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BE19B0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79047BE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3C13625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4EB1118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79F9508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6C938D5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73A1CF9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21A4D7D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4BF9888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EF6B38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57B410C9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EE5041C" w14:textId="15FDD960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1 8</w:t>
            </w:r>
          </w:p>
        </w:tc>
        <w:tc>
          <w:tcPr>
            <w:tcW w:w="697" w:type="dxa"/>
            <w:vAlign w:val="center"/>
            <w:hideMark/>
          </w:tcPr>
          <w:p w14:paraId="52DB6B2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14:paraId="46ABA8B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427448A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0212FB4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D3F259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6A9103C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584B649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5F5F4A5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65B33EF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882C03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B1543A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39D0CAD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1A03436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A3E567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14889B2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6DA0B96D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F4DA05" w14:textId="1090ECA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1 9</w:t>
            </w:r>
          </w:p>
        </w:tc>
        <w:tc>
          <w:tcPr>
            <w:tcW w:w="697" w:type="dxa"/>
            <w:vAlign w:val="center"/>
            <w:hideMark/>
          </w:tcPr>
          <w:p w14:paraId="195CB3F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14:paraId="1471669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5D78C65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7D5D75C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057D524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33C9492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C091AB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1452B06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4345412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52E1F6D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41C7AFB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24AC9A8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0CB11CD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1AC17E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421D004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19FFF0CE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9F67153" w14:textId="245167A9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1 10</w:t>
            </w:r>
          </w:p>
        </w:tc>
        <w:tc>
          <w:tcPr>
            <w:tcW w:w="697" w:type="dxa"/>
            <w:vAlign w:val="center"/>
            <w:hideMark/>
          </w:tcPr>
          <w:p w14:paraId="0E66583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14:paraId="07521DE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7450FE8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624261C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7AEFBF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7F0534A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05C1E98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7B28811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5BED06C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F2AD03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1881F35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4C604C8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2563E82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4CDDA3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683A273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68D4815F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AC5D7AB" w14:textId="1339E4EA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3 12</w:t>
            </w:r>
          </w:p>
        </w:tc>
        <w:tc>
          <w:tcPr>
            <w:tcW w:w="697" w:type="dxa"/>
            <w:vAlign w:val="center"/>
            <w:hideMark/>
          </w:tcPr>
          <w:p w14:paraId="62EF83E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19A3108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1FBDD0F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5005E62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0D5C156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0ADEE1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B93510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6D994D1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2D30593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2DC047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3DA4803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6AD73A7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5DEA861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92766F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47A6E60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0CCE3FF9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B7414FF" w14:textId="07B7F7ED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2 4</w:t>
            </w:r>
          </w:p>
        </w:tc>
        <w:tc>
          <w:tcPr>
            <w:tcW w:w="697" w:type="dxa"/>
            <w:vAlign w:val="center"/>
            <w:hideMark/>
          </w:tcPr>
          <w:p w14:paraId="6F563B4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14:paraId="5A2DC97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2995F78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7946AD9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77E841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3B9E91D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D4EC2D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6196BAF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6E8F099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06FD5B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D66FB6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52C6F55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35BF9B0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12ABDFE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66BA1BE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642A86A1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F78E402" w14:textId="4C3E12DA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lastRenderedPageBreak/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2 5</w:t>
            </w:r>
          </w:p>
        </w:tc>
        <w:tc>
          <w:tcPr>
            <w:tcW w:w="697" w:type="dxa"/>
            <w:vAlign w:val="center"/>
            <w:hideMark/>
          </w:tcPr>
          <w:p w14:paraId="3BD0158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14:paraId="38D72FC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32513E5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71D2316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7BF12E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68457FA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D3E67E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6E24108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789A290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4D2527F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57C208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25F7B78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2B49690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A4EEBF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00C0167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74332E2F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E7BBF8E" w14:textId="5AE597BB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2 6</w:t>
            </w:r>
          </w:p>
        </w:tc>
        <w:tc>
          <w:tcPr>
            <w:tcW w:w="697" w:type="dxa"/>
            <w:vAlign w:val="center"/>
            <w:hideMark/>
          </w:tcPr>
          <w:p w14:paraId="7C70938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14:paraId="05D9C12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0DD38D6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07E342B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3482373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28D650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0569261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2DE71FD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16BC6F2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6002A4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F61D8F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7CD59B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2BF6AC9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148467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CC5329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549887AF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A7FC505" w14:textId="16A49883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3 11</w:t>
            </w:r>
          </w:p>
        </w:tc>
        <w:tc>
          <w:tcPr>
            <w:tcW w:w="697" w:type="dxa"/>
            <w:vAlign w:val="center"/>
            <w:hideMark/>
          </w:tcPr>
          <w:p w14:paraId="42B64C1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6691470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6E5E8E0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3C7B0B5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76DF09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FB3228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06414B5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11F3694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21B60A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F57AA8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136D2C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3F417AF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4E17C2B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09647B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04A11C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13CDE746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A9A3719" w14:textId="772D07D8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3 10</w:t>
            </w:r>
          </w:p>
        </w:tc>
        <w:tc>
          <w:tcPr>
            <w:tcW w:w="697" w:type="dxa"/>
            <w:vAlign w:val="center"/>
            <w:hideMark/>
          </w:tcPr>
          <w:p w14:paraId="0940BF9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14036B2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6232D32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52DBF93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BF41EE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3F5243A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51FB5A2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32BE723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F3199D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CE723A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A50462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4A09A7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6051AB1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381D09C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4D0D56F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7F47C9E4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D2E1BFB" w14:textId="3D639C87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3 9</w:t>
            </w:r>
          </w:p>
        </w:tc>
        <w:tc>
          <w:tcPr>
            <w:tcW w:w="697" w:type="dxa"/>
            <w:vAlign w:val="center"/>
            <w:hideMark/>
          </w:tcPr>
          <w:p w14:paraId="4CF444D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520127E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1165575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77D4467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25A06DB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169D022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20679C3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1E1610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7E53D1A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709E255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7E0C682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3D058F3E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195511F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6F9F25C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4778C5C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3E86BD9E" w14:textId="77777777" w:rsidTr="00EC2215">
        <w:trPr>
          <w:trHeight w:val="428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01919EE" w14:textId="0180C4C9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3 8</w:t>
            </w:r>
          </w:p>
        </w:tc>
        <w:tc>
          <w:tcPr>
            <w:tcW w:w="697" w:type="dxa"/>
            <w:vAlign w:val="center"/>
            <w:hideMark/>
          </w:tcPr>
          <w:p w14:paraId="5E047AB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6CE5256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2DD90D9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6" w:type="dxa"/>
            <w:vAlign w:val="center"/>
            <w:hideMark/>
          </w:tcPr>
          <w:p w14:paraId="7AEAB7E9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199E5AF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6B153A67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286E7ED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3205275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0AC4278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22C37F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156C9A4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0266BC6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3A56A0D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2866629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7AE1ABB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C2215" w:rsidRPr="00652F5D" w14:paraId="1C2D8C43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2251A5C" w14:textId="4ED63140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4 12</w:t>
            </w:r>
          </w:p>
        </w:tc>
        <w:tc>
          <w:tcPr>
            <w:tcW w:w="697" w:type="dxa"/>
            <w:vAlign w:val="center"/>
            <w:hideMark/>
          </w:tcPr>
          <w:p w14:paraId="74710B9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2FD6ADB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59D259A8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75C6739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594E82B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3F8716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5D226F1A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0D0D229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BF5EFF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504F95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1ADEEB3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74F301BC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2996783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0C8DC30D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358075A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2215" w:rsidRPr="00652F5D" w14:paraId="14B1E8DF" w14:textId="77777777" w:rsidTr="00EC2215">
        <w:trPr>
          <w:trHeight w:val="442"/>
          <w:tblCellSpacing w:w="15" w:type="dxa"/>
        </w:trPr>
        <w:tc>
          <w:tcPr>
            <w:tcW w:w="799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A6AB9F6" w14:textId="5F14817D" w:rsidR="00652F5D" w:rsidRPr="00652F5D" w:rsidRDefault="00094863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val="en-US" w:eastAsia="ru-RU"/>
              </w:rPr>
              <w:t>e</w:t>
            </w:r>
            <w:r w:rsidR="00652F5D" w:rsidRPr="00652F5D">
              <w:rPr>
                <w:rFonts w:ascii="MathJax_Main" w:eastAsia="Times New Roman" w:hAnsi="MathJax_Main" w:cs="Arial"/>
                <w:color w:val="000000"/>
                <w:bdr w:val="none" w:sz="0" w:space="0" w:color="auto" w:frame="1"/>
                <w:lang w:eastAsia="ru-RU"/>
              </w:rPr>
              <w:t>4 10</w:t>
            </w:r>
          </w:p>
        </w:tc>
        <w:tc>
          <w:tcPr>
            <w:tcW w:w="697" w:type="dxa"/>
            <w:vAlign w:val="center"/>
            <w:hideMark/>
          </w:tcPr>
          <w:p w14:paraId="0B6CE11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2" w:type="dxa"/>
            <w:vAlign w:val="center"/>
            <w:hideMark/>
          </w:tcPr>
          <w:p w14:paraId="6B05121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14:paraId="3C92EBA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6" w:type="dxa"/>
            <w:vAlign w:val="center"/>
            <w:hideMark/>
          </w:tcPr>
          <w:p w14:paraId="6B67E2B3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0B70D63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02D749D0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183762C4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1FD4C782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0F68996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4D0924A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72CFB005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84" w:type="dxa"/>
            <w:vAlign w:val="center"/>
            <w:hideMark/>
          </w:tcPr>
          <w:p w14:paraId="24A0A71B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" w:type="dxa"/>
            <w:vAlign w:val="center"/>
            <w:hideMark/>
          </w:tcPr>
          <w:p w14:paraId="423770E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2" w:type="dxa"/>
            <w:vAlign w:val="center"/>
            <w:hideMark/>
          </w:tcPr>
          <w:p w14:paraId="63F238CF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2" w:type="dxa"/>
            <w:vAlign w:val="center"/>
            <w:hideMark/>
          </w:tcPr>
          <w:p w14:paraId="5E7A4B91" w14:textId="77777777" w:rsidR="00652F5D" w:rsidRPr="00652F5D" w:rsidRDefault="00652F5D" w:rsidP="00652F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52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6D8CC252" w14:textId="77777777" w:rsidR="00652F5D" w:rsidRDefault="00652F5D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14:paraId="60727EF8" w14:textId="77777777" w:rsidR="00652F5D" w:rsidRDefault="00652F5D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14:paraId="1051C763" w14:textId="77777777" w:rsidR="00652F5D" w:rsidRDefault="00652F5D" w:rsidP="00652F5D">
      <w:pPr>
        <w:pStyle w:val="2"/>
        <w:spacing w:before="0"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Построение семейства 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46"/>
          <w:szCs w:val="46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b w:val="0"/>
          <w:bCs w:val="0"/>
          <w:color w:val="000000"/>
          <w:sz w:val="33"/>
          <w:szCs w:val="33"/>
          <w:bdr w:val="none" w:sz="0" w:space="0" w:color="auto" w:frame="1"/>
        </w:rPr>
        <w:t>G</w:t>
      </w:r>
    </w:p>
    <w:p w14:paraId="2D5FC0D4" w14:textId="77777777" w:rsidR="00652F5D" w:rsidRPr="00EC2215" w:rsidRDefault="00652F5D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</w:pPr>
    </w:p>
    <w:p w14:paraId="4A4C5361" w14:textId="58F0D6D9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111001000111111</w:t>
      </w:r>
    </w:p>
    <w:p w14:paraId="2A6F3540" w14:textId="63D8DFA9" w:rsidR="00652F5D" w:rsidRDefault="00652F5D">
      <w:pPr>
        <w:rPr>
          <w:rFonts w:ascii="MathJax_Main" w:hAnsi="MathJax_Main"/>
          <w:color w:val="000000"/>
          <w:sz w:val="31"/>
          <w:szCs w:val="3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1A7168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Fonts w:ascii="MathJax_Main" w:hAnsi="MathJax_Main"/>
          <w:color w:val="000000"/>
          <w:sz w:val="31"/>
          <w:szCs w:val="31"/>
        </w:rPr>
        <w:t>111101000111111</w:t>
      </w:r>
    </w:p>
    <w:p w14:paraId="12093ABA" w14:textId="3C58441A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111111000111111</w:t>
      </w:r>
    </w:p>
    <w:p w14:paraId="21397024" w14:textId="18E34055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 w:rsidRPr="001A7168">
        <w:rPr>
          <w:rStyle w:val="mn"/>
          <w:rFonts w:ascii="MathJax_Main" w:hAnsi="MathJax_Main" w:cs="Arial"/>
          <w:color w:val="000000"/>
          <w:bdr w:val="none" w:sz="0" w:space="0" w:color="auto" w:frame="1"/>
        </w:rPr>
        <w:t xml:space="preserve"> =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111111100111111</w:t>
      </w:r>
    </w:p>
    <w:p w14:paraId="6127B034" w14:textId="34DE9C3D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111111110111111</w:t>
      </w:r>
    </w:p>
    <w:p w14:paraId="5B1C9DA2" w14:textId="5E659638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7A40BAE5" w14:textId="2A80C24E" w:rsidR="00652F5D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C142D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4065584A" w14:textId="77777777" w:rsidR="001A7168" w:rsidRDefault="001A7168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69E4C15D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111111101111111</w:t>
      </w:r>
    </w:p>
    <w:p w14:paraId="278BFD24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111111010111111</w:t>
      </w:r>
    </w:p>
    <w:p w14:paraId="118B0432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111111001111111</w:t>
      </w:r>
    </w:p>
    <w:p w14:paraId="7383B304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111101100111111</w:t>
      </w:r>
    </w:p>
    <w:p w14:paraId="69862B20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111101010111111</w:t>
      </w:r>
    </w:p>
    <w:p w14:paraId="6766F798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111101001111111</w:t>
      </w:r>
    </w:p>
    <w:p w14:paraId="35C6F4E7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111011000111111</w:t>
      </w:r>
    </w:p>
    <w:p w14:paraId="7D6A1E6C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111001100111111</w:t>
      </w:r>
    </w:p>
    <w:p w14:paraId="796BF51F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111001010111111</w:t>
      </w:r>
    </w:p>
    <w:p w14:paraId="472F8D80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111001001111111</w:t>
      </w:r>
    </w:p>
    <w:p w14:paraId="14738167" w14:textId="77777777" w:rsidR="001A7168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=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110101000111111</w:t>
      </w:r>
    </w:p>
    <w:p w14:paraId="02654EE7" w14:textId="417C3AD5" w:rsidR="001A7168" w:rsidRDefault="001A7168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110011000111111</w:t>
      </w:r>
    </w:p>
    <w:p w14:paraId="2134DDEA" w14:textId="19817839" w:rsidR="002072A7" w:rsidRP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2072A7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110001100111111</w:t>
      </w:r>
    </w:p>
    <w:p w14:paraId="52C649C3" w14:textId="77777777" w:rsidR="001A7168" w:rsidRPr="002072A7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 xml:space="preserve"> 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110001010111111</w:t>
      </w:r>
    </w:p>
    <w:p w14:paraId="7DC41A7F" w14:textId="77777777" w:rsidR="001A7168" w:rsidRPr="002072A7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9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110001001111111</w:t>
      </w:r>
    </w:p>
    <w:p w14:paraId="4CB0A746" w14:textId="77777777" w:rsidR="001A7168" w:rsidRPr="002072A7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2072A7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111111100111110</w:t>
      </w:r>
    </w:p>
    <w:p w14:paraId="304C00A4" w14:textId="77777777" w:rsidR="001A7168" w:rsidRPr="002072A7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 w:rsidRPr="002072A7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111111110111111</w:t>
      </w:r>
    </w:p>
    <w:p w14:paraId="30400415" w14:textId="0703F26B" w:rsidR="001A7168" w:rsidRPr="002072A7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8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9</w:t>
      </w:r>
      <w:r w:rsidRPr="002072A7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111111111111111</w:t>
      </w:r>
    </w:p>
    <w:p w14:paraId="22FC898A" w14:textId="30D7F07D" w:rsidR="001A7168" w:rsidRDefault="007636B1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="001A7168"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="001A7168"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11</w:t>
      </w:r>
      <w:r w:rsidR="001A7168"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="001A7168"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4</w:t>
      </w:r>
      <w:r w:rsidR="001A7168"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="001A7168"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5</w:t>
      </w:r>
      <w:r w:rsidR="001A7168"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="001A7168"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="001A7168"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6</w:t>
      </w:r>
      <w:r w:rsidR="001A7168"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2FF96FBE" w14:textId="77777777" w:rsidR="002072A7" w:rsidRP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</w:pPr>
    </w:p>
    <w:p w14:paraId="1B8981EE" w14:textId="5CC57728" w:rsidR="002072A7" w:rsidRDefault="001A7168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 w:rsidRPr="002072A7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M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2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7</w:t>
      </w:r>
      <w:r w:rsidRPr="002072A7">
        <w:rPr>
          <w:rStyle w:val="mtext"/>
          <w:rFonts w:ascii="MathJax_Main" w:hAnsi="MathJax_Main" w:cs="Arial"/>
          <w:color w:val="000000"/>
          <w:bdr w:val="none" w:sz="0" w:space="0" w:color="auto" w:frame="1"/>
          <w:lang w:val="en-US"/>
        </w:rPr>
        <w:t> </w:t>
      </w:r>
      <w:r w:rsidRPr="002072A7">
        <w:rPr>
          <w:rStyle w:val="mn"/>
          <w:rFonts w:ascii="MathJax_Main" w:hAnsi="MathJax_Main" w:cs="Arial"/>
          <w:color w:val="000000"/>
          <w:bdr w:val="none" w:sz="0" w:space="0" w:color="auto" w:frame="1"/>
          <w:lang w:val="en-US"/>
        </w:rPr>
        <w:t>9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 xml:space="preserve"> </w:t>
      </w:r>
      <w:r w:rsidRPr="002072A7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=</w:t>
      </w:r>
      <w:r w:rsidRPr="002072A7"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  <w:lang w:val="en-US"/>
        </w:rPr>
        <w:t>111111101111111</w:t>
      </w:r>
      <w:r w:rsidRPr="002072A7"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1A7168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1E791D90" w14:textId="51C01A79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54D6532E" w14:textId="77777777" w:rsidR="002072A7" w:rsidRDefault="002072A7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14:paraId="2C329FD0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111111010111111</w:t>
      </w:r>
    </w:p>
    <w:p w14:paraId="103DA797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111111001111111</w:t>
      </w:r>
    </w:p>
    <w:p w14:paraId="175F1F53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111111111100010</w:t>
      </w:r>
    </w:p>
    <w:p w14:paraId="3894A004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111111111110010</w:t>
      </w:r>
    </w:p>
    <w:p w14:paraId="1AB563DF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111111111111011</w:t>
      </w:r>
    </w:p>
    <w:p w14:paraId="3D29B44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3C5F6339" w14:textId="7CE82B5C" w:rsidR="002072A7" w:rsidRDefault="002072A7">
      <w:pPr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  <w:sz w:val="31"/>
          <w:szCs w:val="31"/>
          <w:bdr w:val="none" w:sz="0" w:space="0" w:color="auto" w:frame="1"/>
        </w:rPr>
        <w:br/>
      </w:r>
    </w:p>
    <w:p w14:paraId="636BA88E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111111111110111</w:t>
      </w:r>
    </w:p>
    <w:p w14:paraId="15B543E6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6EDF15AE" w14:textId="184A4CA0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DA9D0C6" w14:textId="77777777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1D3D07CB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=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111111111101011</w:t>
      </w:r>
    </w:p>
    <w:p w14:paraId="09C1A48F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111111111100111</w:t>
      </w:r>
    </w:p>
    <w:p w14:paraId="7A6EE9FA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111111111101111</w:t>
      </w:r>
    </w:p>
    <w:p w14:paraId="24013E34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111111111010010</w:t>
      </w:r>
    </w:p>
    <w:p w14:paraId="53A16CF7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111111111001011</w:t>
      </w:r>
    </w:p>
    <w:p w14:paraId="4B50227D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111111111000111</w:t>
      </w:r>
    </w:p>
    <w:p w14:paraId="1AD1E953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111111011001111</w:t>
      </w:r>
    </w:p>
    <w:p w14:paraId="350D7AA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011101000111011</w:t>
      </w:r>
    </w:p>
    <w:p w14:paraId="641B681C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011111000111011</w:t>
      </w:r>
    </w:p>
    <w:p w14:paraId="7D3209E6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011111100111111</w:t>
      </w:r>
    </w:p>
    <w:p w14:paraId="02F74F5B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011111010111111</w:t>
      </w:r>
    </w:p>
    <w:p w14:paraId="4F0CDB5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011111001111111</w:t>
      </w:r>
    </w:p>
    <w:p w14:paraId="3CCFC69B" w14:textId="4E19FC2A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FF4E34C" w14:textId="77777777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441AC6B2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011101100111111</w:t>
      </w:r>
    </w:p>
    <w:p w14:paraId="1529483E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011101010111111</w:t>
      </w:r>
    </w:p>
    <w:p w14:paraId="493542EE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011101001111111</w:t>
      </w:r>
    </w:p>
    <w:p w14:paraId="1B5088CC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111101111111111</w:t>
      </w:r>
    </w:p>
    <w:p w14:paraId="21C593AB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011011000111011</w:t>
      </w:r>
    </w:p>
    <w:p w14:paraId="5521D5FD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011001100111111</w:t>
      </w:r>
    </w:p>
    <w:p w14:paraId="509CE845" w14:textId="77777777" w:rsidR="002072A7" w:rsidRDefault="002072A7">
      <w:pPr>
        <w:rPr>
          <w:rFonts w:ascii="MathJax_Main" w:hAnsi="MathJax_Main"/>
          <w:color w:val="000000"/>
          <w:sz w:val="31"/>
          <w:szCs w:val="3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Fonts w:ascii="MathJax_Main" w:hAnsi="MathJax_Main"/>
          <w:color w:val="000000"/>
          <w:sz w:val="31"/>
          <w:szCs w:val="31"/>
        </w:rPr>
        <w:t xml:space="preserve"> </w:t>
      </w:r>
      <w:r>
        <w:rPr>
          <w:rFonts w:ascii="MathJax_Main" w:hAnsi="MathJax_Main"/>
          <w:color w:val="000000"/>
          <w:sz w:val="31"/>
          <w:szCs w:val="31"/>
        </w:rPr>
        <w:t>011001010111111</w:t>
      </w:r>
    </w:p>
    <w:p w14:paraId="398AC707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011001001111111</w:t>
      </w:r>
    </w:p>
    <w:p w14:paraId="1F70C3FF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111001111111111</w:t>
      </w:r>
    </w:p>
    <w:p w14:paraId="4304E9B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010111000110011</w:t>
      </w:r>
    </w:p>
    <w:p w14:paraId="20B4A6B2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010111100111111</w:t>
      </w:r>
    </w:p>
    <w:p w14:paraId="0EFF00E6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010111010111111</w:t>
      </w:r>
    </w:p>
    <w:p w14:paraId="1003979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010111001111111</w:t>
      </w:r>
    </w:p>
    <w:p w14:paraId="54C1CE61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111111111111011</w:t>
      </w:r>
    </w:p>
    <w:p w14:paraId="00E708C1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42553262" w14:textId="6A23501A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647AD557" w14:textId="77777777" w:rsidR="002072A7" w:rsidRDefault="002072A7">
      <w:pPr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</w:p>
    <w:p w14:paraId="2906D835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110111111110111</w:t>
      </w:r>
    </w:p>
    <w:p w14:paraId="19D02EB7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010101100111111</w:t>
      </w:r>
      <w:r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010101010111111</w:t>
      </w:r>
      <w:r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010101001111111</w:t>
      </w:r>
    </w:p>
    <w:p w14:paraId="1F20DDF9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111101111111011</w:t>
      </w:r>
    </w:p>
    <w:p w14:paraId="1B466EEE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110101111110111</w:t>
      </w:r>
    </w:p>
    <w:p w14:paraId="07563AE0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010011100111110</w:t>
      </w:r>
    </w:p>
    <w:p w14:paraId="30230597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010011110111111</w:t>
      </w:r>
    </w:p>
    <w:p w14:paraId="52B6B8B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010011101111111</w:t>
      </w:r>
    </w:p>
    <w:p w14:paraId="0C3E99BC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6DF5EE4A" w14:textId="0F55361D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7636B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7636B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7636B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7C61F542" w14:textId="77777777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5D75667F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010011010111111</w:t>
      </w:r>
    </w:p>
    <w:p w14:paraId="0BBC653E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010011001111111</w:t>
      </w:r>
    </w:p>
    <w:p w14:paraId="74F30FF3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111111111110010</w:t>
      </w:r>
    </w:p>
    <w:p w14:paraId="64E97C0F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111111111111011</w:t>
      </w:r>
    </w:p>
    <w:p w14:paraId="7DD0C64A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2D1AE282" w14:textId="0FE649C4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1EA7874C" w14:textId="1BFE2A54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00AAA971" w14:textId="789413F0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111111111110111</w:t>
      </w:r>
    </w:p>
    <w:p w14:paraId="2FB48F33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04EBFDAA" w14:textId="5B8B84B2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575F9A3A" w14:textId="77777777" w:rsidR="002072A7" w:rsidRDefault="002072A7">
      <w:pP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</w:pPr>
    </w:p>
    <w:p w14:paraId="5A01C001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111011111101011</w:t>
      </w:r>
    </w:p>
    <w:p w14:paraId="6BF9871F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110011111100111</w:t>
      </w:r>
    </w:p>
    <w:p w14:paraId="3014DED5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111111011101111</w:t>
      </w:r>
    </w:p>
    <w:p w14:paraId="15DDF575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111111111100010</w:t>
      </w:r>
    </w:p>
    <w:p w14:paraId="7348D381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111111111110010</w:t>
      </w:r>
    </w:p>
    <w:p w14:paraId="3F115E97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111111111111011</w:t>
      </w:r>
    </w:p>
    <w:p w14:paraId="141FE24B" w14:textId="5981C584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62833257" w14:textId="2AA4F91A" w:rsidR="002072A7" w:rsidRDefault="002072A7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695471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378F703C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4B1618D3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111111111110111</w:t>
      </w:r>
    </w:p>
    <w:p w14:paraId="721CE4C8" w14:textId="77777777" w:rsidR="002072A7" w:rsidRDefault="002072A7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2072A7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38A414C3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111111111101011</w:t>
      </w:r>
      <w:r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111111111100111</w:t>
      </w:r>
      <w:r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111111111101111</w:t>
      </w:r>
    </w:p>
    <w:p w14:paraId="3ABE8167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111111111010010</w:t>
      </w:r>
    </w:p>
    <w:p w14:paraId="3F9EC76C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111111111001011</w:t>
      </w:r>
    </w:p>
    <w:p w14:paraId="278202EE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111111111000111</w:t>
      </w:r>
    </w:p>
    <w:p w14:paraId="22F3873E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</w:p>
    <w:p w14:paraId="71B1002A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</w:p>
    <w:p w14:paraId="69C69E64" w14:textId="3F896A56" w:rsidR="00695471" w:rsidRDefault="00695471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AB98AB2" w14:textId="77777777" w:rsidR="00695471" w:rsidRDefault="00695471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0968B66C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111111111001101</w:t>
      </w:r>
    </w:p>
    <w:p w14:paraId="4ED01391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000001110111111</w:t>
      </w:r>
    </w:p>
    <w:p w14:paraId="4B3190C0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000001101111111</w:t>
      </w:r>
    </w:p>
    <w:p w14:paraId="174592E6" w14:textId="77777777" w:rsidR="00695471" w:rsidRDefault="00695471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111111111111110</w:t>
      </w:r>
    </w:p>
    <w:p w14:paraId="566E6A66" w14:textId="06C3EC1E" w:rsidR="00695471" w:rsidRDefault="00695471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 w:rsidRPr="00695471">
        <w:rPr>
          <w:rStyle w:val="mi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br/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77021F29" w14:textId="77777777" w:rsidR="001A7168" w:rsidRDefault="001A7168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66B7F5D1" w14:textId="24CD6756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101101111111101</w:t>
      </w:r>
    </w:p>
    <w:p w14:paraId="03E73862" w14:textId="18662983" w:rsidR="00652F5D" w:rsidRDefault="00652F5D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000001011111111</w:t>
      </w:r>
    </w:p>
    <w:p w14:paraId="1FE05B21" w14:textId="21228266" w:rsidR="00647162" w:rsidRDefault="00647162">
      <w:pPr>
        <w:rPr>
          <w:rStyle w:val="mn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560CD317" w14:textId="77777777" w:rsidR="00EC2215" w:rsidRDefault="00652F5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Семейство максимальных внутренне устойчивых множеств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 w:cs="Arial"/>
          <w:color w:val="000000"/>
          <w:bdr w:val="none" w:sz="0" w:space="0" w:color="auto" w:frame="1"/>
        </w:rPr>
        <w:t>G</w:t>
      </w:r>
      <w:r>
        <w:rPr>
          <w:rFonts w:ascii="Arial" w:hAnsi="Arial" w:cs="Arial"/>
          <w:color w:val="000000"/>
        </w:rPr>
        <w:t xml:space="preserve"> построено. Это: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4FD2FA54" w14:textId="77777777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2E8C961A" w14:textId="77777777" w:rsidR="00EC2215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E4DA3B1" w14:textId="77777777" w:rsidR="00EC2215" w:rsidRDefault="00652F5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887A1CA" w14:textId="77777777" w:rsidR="00EC2215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5F78957" w14:textId="77777777" w:rsidR="00EC2215" w:rsidRDefault="00652F5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5FC035E6" w14:textId="6BE0B11D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16672B6" w14:textId="77777777" w:rsidR="00EC2215" w:rsidRDefault="00652F5D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4132D026" w14:textId="77777777" w:rsidR="00EC2215" w:rsidRDefault="00652F5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7244D2B" w14:textId="77777777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32CE42E9" w14:textId="77777777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7BBBE706" w14:textId="77777777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39E09D05" w14:textId="77777777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5AC92772" w14:textId="77777777" w:rsidR="00EC2215" w:rsidRDefault="00652F5D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730712F2" w14:textId="5309AB6F" w:rsidR="00EC2215" w:rsidRDefault="00652F5D" w:rsidP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3502A44E" w14:textId="41661C27" w:rsidR="007636B1" w:rsidRDefault="007636B1" w:rsidP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0552D984" w14:textId="566F4C28" w:rsidR="007636B1" w:rsidRDefault="007636B1" w:rsidP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06C98502" w14:textId="7C005578" w:rsidR="007636B1" w:rsidRDefault="007636B1" w:rsidP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33DBE231" w14:textId="77777777" w:rsidR="007636B1" w:rsidRDefault="007636B1" w:rsidP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64880378" w14:textId="716EB696" w:rsidR="00EC2215" w:rsidRPr="00EC2215" w:rsidRDefault="00647162" w:rsidP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 w:rsidRPr="00EC2215">
        <w:rPr>
          <w:rFonts w:ascii="Arial" w:hAnsi="Arial" w:cs="Arial"/>
          <w:color w:val="000000"/>
          <w:sz w:val="32"/>
          <w:szCs w:val="32"/>
        </w:rPr>
        <w:t>Выделение из </w:t>
      </w:r>
      <w:r w:rsidRPr="00EC2215">
        <w:rPr>
          <w:rStyle w:val="mi"/>
          <w:rFonts w:ascii="MathJax_Math-italic" w:hAnsi="MathJax_Math-italic" w:cs="Arial"/>
          <w:color w:val="000000"/>
          <w:sz w:val="32"/>
          <w:szCs w:val="32"/>
          <w:bdr w:val="none" w:sz="0" w:space="0" w:color="auto" w:frame="1"/>
        </w:rPr>
        <w:t>G</w:t>
      </w:r>
      <w:r w:rsidRPr="00EC2215">
        <w:rPr>
          <w:rStyle w:val="mo"/>
          <w:rFonts w:ascii="MathJax_Main" w:hAnsi="MathJax_Main" w:cs="Arial"/>
          <w:color w:val="000000"/>
          <w:sz w:val="32"/>
          <w:szCs w:val="32"/>
          <w:bdr w:val="none" w:sz="0" w:space="0" w:color="auto" w:frame="1"/>
        </w:rPr>
        <w:t>′</w:t>
      </w:r>
      <w:r w:rsidRPr="00EC2215">
        <w:rPr>
          <w:rFonts w:ascii="Arial" w:hAnsi="Arial" w:cs="Arial"/>
          <w:color w:val="000000"/>
          <w:sz w:val="32"/>
          <w:szCs w:val="32"/>
        </w:rPr>
        <w:t> максимального двудольного подграфа </w:t>
      </w:r>
      <w:r w:rsidRPr="00EC2215">
        <w:rPr>
          <w:rStyle w:val="mi"/>
          <w:rFonts w:ascii="MathJax_Math-italic" w:hAnsi="MathJax_Math-italic" w:cs="Arial"/>
          <w:color w:val="000000"/>
          <w:sz w:val="32"/>
          <w:szCs w:val="32"/>
          <w:bdr w:val="none" w:sz="0" w:space="0" w:color="auto" w:frame="1"/>
        </w:rPr>
        <w:t>H</w:t>
      </w:r>
      <w:r w:rsidRPr="00EC2215">
        <w:rPr>
          <w:rStyle w:val="mo"/>
          <w:rFonts w:ascii="MathJax_Main" w:hAnsi="MathJax_Main" w:cs="Arial"/>
          <w:color w:val="000000"/>
          <w:sz w:val="32"/>
          <w:szCs w:val="32"/>
          <w:bdr w:val="none" w:sz="0" w:space="0" w:color="auto" w:frame="1"/>
        </w:rPr>
        <w:t>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2"/>
        <w:gridCol w:w="422"/>
        <w:gridCol w:w="543"/>
        <w:gridCol w:w="543"/>
        <w:gridCol w:w="422"/>
        <w:gridCol w:w="422"/>
        <w:gridCol w:w="422"/>
        <w:gridCol w:w="543"/>
        <w:gridCol w:w="422"/>
        <w:gridCol w:w="543"/>
        <w:gridCol w:w="543"/>
        <w:gridCol w:w="543"/>
        <w:gridCol w:w="422"/>
        <w:gridCol w:w="446"/>
      </w:tblGrid>
      <w:tr w:rsidR="00EC2215" w:rsidRPr="00EC2215" w14:paraId="74817F77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4CED2FD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251DC7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5982CCD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3" w:type="dxa"/>
            <w:vAlign w:val="center"/>
            <w:hideMark/>
          </w:tcPr>
          <w:p w14:paraId="09FA371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3" w:type="dxa"/>
            <w:vAlign w:val="center"/>
            <w:hideMark/>
          </w:tcPr>
          <w:p w14:paraId="5F2144E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2" w:type="dxa"/>
            <w:vAlign w:val="center"/>
            <w:hideMark/>
          </w:tcPr>
          <w:p w14:paraId="1A5D24F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025EEEE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2" w:type="dxa"/>
            <w:vAlign w:val="center"/>
            <w:hideMark/>
          </w:tcPr>
          <w:p w14:paraId="0F007E2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20F423F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2" w:type="dxa"/>
            <w:vAlign w:val="center"/>
            <w:hideMark/>
          </w:tcPr>
          <w:p w14:paraId="51139E8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3" w:type="dxa"/>
            <w:vAlign w:val="center"/>
            <w:hideMark/>
          </w:tcPr>
          <w:p w14:paraId="78B49F6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3" w:type="dxa"/>
            <w:vAlign w:val="center"/>
            <w:hideMark/>
          </w:tcPr>
          <w:p w14:paraId="44549C9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3" w:type="dxa"/>
            <w:vAlign w:val="center"/>
            <w:hideMark/>
          </w:tcPr>
          <w:p w14:paraId="7D0758A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2" w:type="dxa"/>
            <w:vAlign w:val="center"/>
            <w:hideMark/>
          </w:tcPr>
          <w:p w14:paraId="1DE06FF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01" w:type="dxa"/>
            <w:vAlign w:val="center"/>
            <w:hideMark/>
          </w:tcPr>
          <w:p w14:paraId="4634D94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EC2215" w:rsidRPr="00EC2215" w14:paraId="2E4DAED2" w14:textId="77777777" w:rsidTr="00EC2215">
        <w:trPr>
          <w:trHeight w:val="328"/>
          <w:tblCellSpacing w:w="15" w:type="dxa"/>
        </w:trPr>
        <w:tc>
          <w:tcPr>
            <w:tcW w:w="401" w:type="dxa"/>
            <w:vAlign w:val="center"/>
            <w:hideMark/>
          </w:tcPr>
          <w:p w14:paraId="2703FB4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ECBC72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AA426B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" w:type="dxa"/>
            <w:vAlign w:val="center"/>
            <w:hideMark/>
          </w:tcPr>
          <w:p w14:paraId="166F1F5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4013128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36BB3D9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483643D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64D63AB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0998737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3892CAB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7278901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3" w:type="dxa"/>
            <w:vAlign w:val="center"/>
            <w:hideMark/>
          </w:tcPr>
          <w:p w14:paraId="163BF37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14F79F2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7AA1783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1" w:type="dxa"/>
            <w:vAlign w:val="center"/>
            <w:hideMark/>
          </w:tcPr>
          <w:p w14:paraId="1F8E39D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C2215" w:rsidRPr="00EC2215" w14:paraId="3B98EC78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75386D3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0C33A1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C984D1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69D3135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61991D0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49FCB45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7E9F836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48804AA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3" w:type="dxa"/>
            <w:vAlign w:val="center"/>
            <w:hideMark/>
          </w:tcPr>
          <w:p w14:paraId="7CBBB80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489112C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" w:type="dxa"/>
            <w:vAlign w:val="center"/>
            <w:hideMark/>
          </w:tcPr>
          <w:p w14:paraId="008A5BE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56F446D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744EA07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076ECBE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1" w:type="dxa"/>
            <w:vAlign w:val="center"/>
            <w:hideMark/>
          </w:tcPr>
          <w:p w14:paraId="4091FCB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C2215" w:rsidRPr="00EC2215" w14:paraId="2ADAA22F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74B4985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F44951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518BE1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71425D2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9FCED0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2" w:type="dxa"/>
            <w:vAlign w:val="center"/>
            <w:hideMark/>
          </w:tcPr>
          <w:p w14:paraId="171EC8A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130408E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1CD6712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69BF492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2" w:type="dxa"/>
            <w:vAlign w:val="center"/>
            <w:hideMark/>
          </w:tcPr>
          <w:p w14:paraId="6A65ECD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633B596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76E2B7A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72ADB5E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0D28262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01" w:type="dxa"/>
            <w:vAlign w:val="center"/>
            <w:hideMark/>
          </w:tcPr>
          <w:p w14:paraId="584D5C4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C2215" w:rsidRPr="00EC2215" w14:paraId="0AC832AD" w14:textId="77777777" w:rsidTr="00EC2215">
        <w:trPr>
          <w:trHeight w:val="328"/>
          <w:tblCellSpacing w:w="15" w:type="dxa"/>
        </w:trPr>
        <w:tc>
          <w:tcPr>
            <w:tcW w:w="401" w:type="dxa"/>
            <w:vAlign w:val="center"/>
            <w:hideMark/>
          </w:tcPr>
          <w:p w14:paraId="208C9EF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DBC5FC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EB2FF2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43F44FC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0EA5EE8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EBD357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0BBA0B4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2" w:type="dxa"/>
            <w:vAlign w:val="center"/>
            <w:hideMark/>
          </w:tcPr>
          <w:p w14:paraId="7B504B5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5267DFB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75FE3A7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" w:type="dxa"/>
            <w:vAlign w:val="center"/>
            <w:hideMark/>
          </w:tcPr>
          <w:p w14:paraId="35167A1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3A55C1E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" w:type="dxa"/>
            <w:vAlign w:val="center"/>
            <w:hideMark/>
          </w:tcPr>
          <w:p w14:paraId="06FCB20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2" w:type="dxa"/>
            <w:vAlign w:val="center"/>
            <w:hideMark/>
          </w:tcPr>
          <w:p w14:paraId="2747959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1" w:type="dxa"/>
            <w:vAlign w:val="center"/>
            <w:hideMark/>
          </w:tcPr>
          <w:p w14:paraId="00424E7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C2215" w:rsidRPr="00EC2215" w14:paraId="2D5E2A3B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3D4CC05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47C636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2FE36B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D86E61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5B3532A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2E5230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B7CE49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115B093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6C7C727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2" w:type="dxa"/>
            <w:vAlign w:val="center"/>
            <w:hideMark/>
          </w:tcPr>
          <w:p w14:paraId="7D3F4A7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00199DE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71CBE14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358DBD9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19AEB02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01" w:type="dxa"/>
            <w:vAlign w:val="center"/>
            <w:hideMark/>
          </w:tcPr>
          <w:p w14:paraId="5DA8BCC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C2215" w:rsidRPr="00EC2215" w14:paraId="74E674D4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1086E56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21BCE0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FBBB71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7F6AB67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3BE6719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2A03B4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80E8D4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14D992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28F9634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026198A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7529B83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5C8D4B1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3386567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43AF29E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01" w:type="dxa"/>
            <w:vAlign w:val="center"/>
            <w:hideMark/>
          </w:tcPr>
          <w:p w14:paraId="31E68E1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C2215" w:rsidRPr="00EC2215" w14:paraId="4F2638AC" w14:textId="77777777" w:rsidTr="00EC2215">
        <w:trPr>
          <w:trHeight w:val="328"/>
          <w:tblCellSpacing w:w="15" w:type="dxa"/>
        </w:trPr>
        <w:tc>
          <w:tcPr>
            <w:tcW w:w="401" w:type="dxa"/>
            <w:vAlign w:val="center"/>
            <w:hideMark/>
          </w:tcPr>
          <w:p w14:paraId="481CCCB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3E78C3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4FBB34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3718E68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5150DD6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64A84C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3D456E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417A86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AA3426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2" w:type="dxa"/>
            <w:vAlign w:val="center"/>
            <w:hideMark/>
          </w:tcPr>
          <w:p w14:paraId="5436D62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3" w:type="dxa"/>
            <w:vAlign w:val="center"/>
            <w:hideMark/>
          </w:tcPr>
          <w:p w14:paraId="56C2C8F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" w:type="dxa"/>
            <w:vAlign w:val="center"/>
            <w:hideMark/>
          </w:tcPr>
          <w:p w14:paraId="09A3D4E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6D2AF4A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23F8DC5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1" w:type="dxa"/>
            <w:vAlign w:val="center"/>
            <w:hideMark/>
          </w:tcPr>
          <w:p w14:paraId="1D29296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C2215" w:rsidRPr="00EC2215" w14:paraId="6579875A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0858F9A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86F177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8E53F1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4DB190D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300F941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60B1822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4DB3B2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97851D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57E820F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F463DC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" w:type="dxa"/>
            <w:vAlign w:val="center"/>
            <w:hideMark/>
          </w:tcPr>
          <w:p w14:paraId="44BC2FF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0289E82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7F9B376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00A9E04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01" w:type="dxa"/>
            <w:vAlign w:val="center"/>
            <w:hideMark/>
          </w:tcPr>
          <w:p w14:paraId="100D336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C2215" w:rsidRPr="00EC2215" w14:paraId="45C2DB24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024A6EF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C908F4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0D4F5C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4E4B3A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4CBB1A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56C2EA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246EA0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58DDAB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6E0BE70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9AB0E3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24D855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" w:type="dxa"/>
            <w:vAlign w:val="center"/>
            <w:hideMark/>
          </w:tcPr>
          <w:p w14:paraId="43010BE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" w:type="dxa"/>
            <w:vAlign w:val="center"/>
            <w:hideMark/>
          </w:tcPr>
          <w:p w14:paraId="1A32B10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25BF1D8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1" w:type="dxa"/>
            <w:vAlign w:val="center"/>
            <w:hideMark/>
          </w:tcPr>
          <w:p w14:paraId="2FDCD42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C2215" w:rsidRPr="00EC2215" w14:paraId="51D5F021" w14:textId="77777777" w:rsidTr="00EC2215">
        <w:trPr>
          <w:trHeight w:val="328"/>
          <w:tblCellSpacing w:w="15" w:type="dxa"/>
        </w:trPr>
        <w:tc>
          <w:tcPr>
            <w:tcW w:w="401" w:type="dxa"/>
            <w:vAlign w:val="center"/>
            <w:hideMark/>
          </w:tcPr>
          <w:p w14:paraId="5F5DD62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DEDB3D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318395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35D4F7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4DBF832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716EB4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54CA52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869E43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1654AF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5FA44C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D2DEFC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0654321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" w:type="dxa"/>
            <w:vAlign w:val="center"/>
            <w:hideMark/>
          </w:tcPr>
          <w:p w14:paraId="671311F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dxa"/>
            <w:vAlign w:val="center"/>
            <w:hideMark/>
          </w:tcPr>
          <w:p w14:paraId="61A540F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01" w:type="dxa"/>
            <w:vAlign w:val="center"/>
            <w:hideMark/>
          </w:tcPr>
          <w:p w14:paraId="1BBA36D3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C2215" w:rsidRPr="00EC2215" w14:paraId="7570B3DB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1769F3A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56B573C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A27B44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303AA0A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54317F8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9F74B7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6F170F1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62ABA12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6D532CD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2AECFB3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606F552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A22E55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17C5974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dxa"/>
            <w:vAlign w:val="center"/>
            <w:hideMark/>
          </w:tcPr>
          <w:p w14:paraId="1249094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1" w:type="dxa"/>
            <w:vAlign w:val="center"/>
            <w:hideMark/>
          </w:tcPr>
          <w:p w14:paraId="16F5F97B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C2215" w:rsidRPr="00EC2215" w14:paraId="1DD69DFA" w14:textId="77777777" w:rsidTr="00EC2215">
        <w:trPr>
          <w:trHeight w:val="343"/>
          <w:tblCellSpacing w:w="15" w:type="dxa"/>
        </w:trPr>
        <w:tc>
          <w:tcPr>
            <w:tcW w:w="401" w:type="dxa"/>
            <w:vAlign w:val="center"/>
            <w:hideMark/>
          </w:tcPr>
          <w:p w14:paraId="7FB0C008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AC3ED4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972150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789CB64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F08D53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0E8BE0F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BCFEA76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262A6B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4DA32EA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8425521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73C881E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6E2BFCC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88DC00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610D978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1" w:type="dxa"/>
            <w:vAlign w:val="center"/>
            <w:hideMark/>
          </w:tcPr>
          <w:p w14:paraId="6179EF1A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C2215" w:rsidRPr="00EC2215" w14:paraId="0C5A6FFB" w14:textId="77777777" w:rsidTr="00EC2215">
        <w:trPr>
          <w:trHeight w:val="328"/>
          <w:tblCellSpacing w:w="15" w:type="dxa"/>
        </w:trPr>
        <w:tc>
          <w:tcPr>
            <w:tcW w:w="401" w:type="dxa"/>
            <w:vAlign w:val="center"/>
            <w:hideMark/>
          </w:tcPr>
          <w:p w14:paraId="4D773804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71ACD42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0E52FEA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10058D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255DC3FE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934B97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16BC1467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486764C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4192B47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422D2BD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36FB6065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64ADE452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3" w:type="dxa"/>
            <w:vAlign w:val="center"/>
            <w:hideMark/>
          </w:tcPr>
          <w:p w14:paraId="7E1D11A0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92" w:type="dxa"/>
            <w:vAlign w:val="center"/>
            <w:hideMark/>
          </w:tcPr>
          <w:p w14:paraId="3C3A2049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01" w:type="dxa"/>
            <w:vAlign w:val="center"/>
            <w:hideMark/>
          </w:tcPr>
          <w:p w14:paraId="1CF55F6C" w14:textId="77777777" w:rsidR="00EC2215" w:rsidRPr="00EC2215" w:rsidRDefault="00EC2215" w:rsidP="00EC22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C221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770E0C63" w14:textId="77777777" w:rsidR="00EC2215" w:rsidRDefault="00EC2215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5983FAA1" w14:textId="3732EB6C" w:rsidR="00647162" w:rsidRDefault="00647162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</w:p>
    <w:p w14:paraId="1B60FCAC" w14:textId="7414BC9F" w:rsidR="00647162" w:rsidRDefault="00647162" w:rsidP="006471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 12 даёт множество </w:t>
      </w:r>
      <w:r>
        <w:rPr>
          <w:rFonts w:ascii="Cambria Math" w:hAnsi="Cambria Math" w:cs="Cambria Math"/>
          <w:color w:val="000000"/>
          <w:sz w:val="27"/>
          <w:szCs w:val="27"/>
        </w:rPr>
        <w:t>𝜓</w:t>
      </w:r>
      <w:r>
        <w:rPr>
          <w:color w:val="000000"/>
          <w:sz w:val="27"/>
          <w:szCs w:val="27"/>
        </w:rPr>
        <w:t>1,</w:t>
      </w:r>
      <w:r>
        <w:rPr>
          <w:rFonts w:ascii="Cambria Math" w:hAnsi="Cambria Math" w:cs="Cambria Math"/>
          <w:color w:val="000000"/>
          <w:sz w:val="27"/>
          <w:szCs w:val="27"/>
        </w:rPr>
        <w:t>𝜓</w:t>
      </w:r>
      <w:r>
        <w:rPr>
          <w:color w:val="000000"/>
          <w:sz w:val="27"/>
          <w:szCs w:val="27"/>
        </w:rPr>
        <w:t>11</w:t>
      </w:r>
    </w:p>
    <w:p w14:paraId="0CAFC4FE" w14:textId="2982B490" w:rsidR="00647162" w:rsidRDefault="00647162" w:rsidP="00647162">
      <w:pPr>
        <w:pStyle w:val="a3"/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7955302" w14:textId="63175C84" w:rsidR="00647162" w:rsidRDefault="00647162" w:rsidP="00647162">
      <w:pPr>
        <w:pStyle w:val="a3"/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</w:t>
      </w:r>
      <w:r>
        <w:rPr>
          <w:rStyle w:val="mtext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7D093D1C" w14:textId="1A289253" w:rsidR="00647162" w:rsidRDefault="00647162" w:rsidP="006471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суграфе H, содержащем максимальное число непересекающихся ребер, ребра, вошедшие в </w:t>
      </w:r>
      <w:r>
        <w:rPr>
          <w:rFonts w:ascii="Cambria Math" w:hAnsi="Cambria Math" w:cs="Cambria Math"/>
          <w:color w:val="000000"/>
          <w:sz w:val="27"/>
          <w:szCs w:val="27"/>
        </w:rPr>
        <w:t>𝜓</w:t>
      </w:r>
      <w:r w:rsidRPr="00647162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проводим внутри гамильтонова цикла, а в </w:t>
      </w:r>
      <w:r>
        <w:rPr>
          <w:rFonts w:ascii="Cambria Math" w:hAnsi="Cambria Math" w:cs="Cambria Math"/>
          <w:color w:val="000000"/>
          <w:sz w:val="27"/>
          <w:szCs w:val="27"/>
        </w:rPr>
        <w:t>𝜓</w:t>
      </w:r>
      <w:r>
        <w:rPr>
          <w:color w:val="000000"/>
          <w:sz w:val="27"/>
          <w:szCs w:val="27"/>
        </w:rPr>
        <w:t>1</w:t>
      </w:r>
      <w:r w:rsidRPr="00647162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– вне его:</w:t>
      </w:r>
    </w:p>
    <w:p w14:paraId="3D90F3DC" w14:textId="557AD6F4" w:rsidR="00647162" w:rsidRDefault="00647162" w:rsidP="00906616">
      <w:pPr>
        <w:pStyle w:val="a3"/>
        <w:rPr>
          <w:rStyle w:val="mo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018DBE2" wp14:editId="70D67B64">
            <wp:extent cx="5036820" cy="573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14B0" w14:textId="77777777" w:rsidR="00EC2215" w:rsidRDefault="00EC2215" w:rsidP="00906616">
      <w:pPr>
        <w:pStyle w:val="a3"/>
        <w:rPr>
          <w:rStyle w:val="mo"/>
          <w:color w:val="000000"/>
          <w:sz w:val="27"/>
          <w:szCs w:val="27"/>
        </w:rPr>
      </w:pPr>
    </w:p>
    <w:p w14:paraId="6495403B" w14:textId="7DB7B70B" w:rsidR="00906616" w:rsidRPr="00EC2215" w:rsidRDefault="00906616" w:rsidP="00906616">
      <w:pPr>
        <w:pStyle w:val="a3"/>
        <w:rPr>
          <w:rStyle w:val="mo"/>
          <w:color w:val="000000"/>
          <w:sz w:val="27"/>
          <w:szCs w:val="27"/>
        </w:rPr>
      </w:pPr>
      <w:r>
        <w:rPr>
          <w:rStyle w:val="mo"/>
          <w:color w:val="000000"/>
          <w:sz w:val="27"/>
          <w:szCs w:val="27"/>
        </w:rPr>
        <w:t>Уд</w:t>
      </w:r>
      <w:r w:rsidR="00EC2215">
        <w:rPr>
          <w:rStyle w:val="mo"/>
          <w:color w:val="000000"/>
          <w:sz w:val="27"/>
          <w:szCs w:val="27"/>
        </w:rPr>
        <w:t>а</w:t>
      </w:r>
      <w:r>
        <w:rPr>
          <w:rStyle w:val="mo"/>
          <w:color w:val="000000"/>
          <w:sz w:val="27"/>
          <w:szCs w:val="27"/>
        </w:rPr>
        <w:t xml:space="preserve">лим </w:t>
      </w:r>
      <w:r w:rsidR="00EC2215">
        <w:rPr>
          <w:rStyle w:val="mo"/>
          <w:color w:val="000000"/>
          <w:sz w:val="27"/>
          <w:szCs w:val="27"/>
        </w:rPr>
        <w:t xml:space="preserve">из </w:t>
      </w:r>
      <w:r w:rsidR="00EC2215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 w:rsidR="00EC2215"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  <w:lang w:val="en-US"/>
        </w:rPr>
        <w:t>G</w:t>
      </w:r>
      <w:r w:rsidR="00EC2215"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mo"/>
          <w:color w:val="000000"/>
          <w:sz w:val="27"/>
          <w:szCs w:val="27"/>
        </w:rPr>
        <w:t xml:space="preserve">реализованные ребра </w:t>
      </w:r>
      <w:r w:rsidR="00EC2215" w:rsidRPr="00EC2215">
        <w:rPr>
          <w:rStyle w:val="mo"/>
          <w:color w:val="000000"/>
          <w:sz w:val="27"/>
          <w:szCs w:val="27"/>
        </w:rPr>
        <w:t>:</w:t>
      </w:r>
    </w:p>
    <w:p w14:paraId="43FFFF7D" w14:textId="77777777" w:rsidR="00E0222C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E0222C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B23B176" w14:textId="22915A0C" w:rsidR="00E0222C" w:rsidRDefault="00906616" w:rsidP="009066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780A87F8" w14:textId="1E768534" w:rsidR="00E0222C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73350201" w14:textId="49D8EF60" w:rsidR="00E0222C" w:rsidRDefault="00906616" w:rsidP="009066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3BE9B2D3" w14:textId="76C81DD3" w:rsidR="00E0222C" w:rsidRDefault="00906616" w:rsidP="00906616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2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E0222C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49012BA8" w14:textId="77777777" w:rsidR="00E0222C" w:rsidRDefault="00906616" w:rsidP="00906616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={}</w:t>
      </w:r>
      <w:r>
        <w:rPr>
          <w:rFonts w:ascii="Arial" w:hAnsi="Arial" w:cs="Arial"/>
          <w:color w:val="000000"/>
        </w:rPr>
        <w:t xml:space="preserve"> </w:t>
      </w:r>
    </w:p>
    <w:p w14:paraId="5FFF5405" w14:textId="77777777" w:rsidR="00E0222C" w:rsidRDefault="00906616" w:rsidP="00906616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={}</w:t>
      </w:r>
      <w:r>
        <w:rPr>
          <w:rFonts w:ascii="Arial" w:hAnsi="Arial" w:cs="Arial"/>
          <w:color w:val="000000"/>
        </w:rPr>
        <w:t xml:space="preserve"> </w:t>
      </w:r>
    </w:p>
    <w:p w14:paraId="01BC5706" w14:textId="1B0A5BE7" w:rsidR="00E0222C" w:rsidRDefault="00906616" w:rsidP="00906616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46A87A0A" w14:textId="77777777" w:rsidR="00E0222C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={}</w:t>
      </w:r>
    </w:p>
    <w:p w14:paraId="7523F8C3" w14:textId="05631285" w:rsidR="00E0222C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4A56C597" w14:textId="77777777" w:rsidR="00E0222C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E0222C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6564CD8" w14:textId="120D36F4" w:rsidR="00E0222C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F10AD4B" w14:textId="22B7C804" w:rsidR="00E0222C" w:rsidRDefault="00906616" w:rsidP="009066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13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5C8CD35A" w14:textId="2CF01006" w:rsidR="00E0222C" w:rsidRDefault="00906616" w:rsidP="00906616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1303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4</w:t>
      </w:r>
      <w:r>
        <w:rPr>
          <w:rStyle w:val="mtext"/>
          <w:rFonts w:ascii="MathJax_Main" w:hAnsi="MathJax_Main" w:cs="Arial"/>
          <w:color w:val="000000"/>
          <w:bdr w:val="none" w:sz="0" w:space="0" w:color="auto" w:frame="1"/>
        </w:rPr>
        <w:t> 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54B1389" w14:textId="2DD4ECCA" w:rsidR="00906616" w:rsidRDefault="00906616" w:rsidP="00906616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bdr w:val="none" w:sz="0" w:space="0" w:color="auto" w:frame="1"/>
        </w:rPr>
        <w:t>15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={}</w:t>
      </w:r>
    </w:p>
    <w:p w14:paraId="076AB04E" w14:textId="14923789" w:rsidR="00652F5D" w:rsidRPr="00EC2215" w:rsidRDefault="00E0222C" w:rsidP="00EC2215">
      <w:pPr>
        <w:ind w:firstLine="708"/>
        <w:rPr>
          <w:sz w:val="24"/>
          <w:szCs w:val="24"/>
        </w:rPr>
      </w:pPr>
      <w:r w:rsidRPr="00EC2215">
        <w:rPr>
          <w:sz w:val="24"/>
          <w:szCs w:val="24"/>
        </w:rPr>
        <w:t xml:space="preserve">Нереализованными остались ребра </w:t>
      </w:r>
      <w:r w:rsidRPr="00EC2215">
        <w:rPr>
          <w:sz w:val="24"/>
          <w:szCs w:val="24"/>
          <w:lang w:val="en-US"/>
        </w:rPr>
        <w:t>e</w:t>
      </w:r>
      <w:r w:rsidRPr="00EC2215">
        <w:rPr>
          <w:sz w:val="24"/>
          <w:szCs w:val="24"/>
        </w:rPr>
        <w:t xml:space="preserve">2 11, </w:t>
      </w:r>
      <w:r w:rsidRPr="00EC2215">
        <w:rPr>
          <w:sz w:val="24"/>
          <w:szCs w:val="24"/>
          <w:lang w:val="en-US"/>
        </w:rPr>
        <w:t>e</w:t>
      </w:r>
      <w:r w:rsidRPr="00EC2215">
        <w:rPr>
          <w:sz w:val="24"/>
          <w:szCs w:val="24"/>
        </w:rPr>
        <w:t xml:space="preserve">4 10, </w:t>
      </w:r>
      <w:r w:rsidRPr="00EC2215">
        <w:rPr>
          <w:sz w:val="24"/>
          <w:szCs w:val="24"/>
          <w:lang w:val="en-US"/>
        </w:rPr>
        <w:t>e</w:t>
      </w:r>
      <w:r w:rsidRPr="00EC2215">
        <w:rPr>
          <w:sz w:val="24"/>
          <w:szCs w:val="24"/>
        </w:rPr>
        <w:t>4 12. Проведём их:</w:t>
      </w:r>
    </w:p>
    <w:p w14:paraId="48694C20" w14:textId="56B69225" w:rsidR="00E0222C" w:rsidRDefault="00913033">
      <w:r>
        <w:rPr>
          <w:noProof/>
        </w:rPr>
        <w:drawing>
          <wp:inline distT="0" distB="0" distL="0" distR="0" wp14:anchorId="1CE1C2A2" wp14:editId="24A12FE1">
            <wp:extent cx="4724400" cy="480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14F5" w14:textId="7ED57783" w:rsidR="00F57077" w:rsidRPr="00913033" w:rsidRDefault="00F57077">
      <w:pPr>
        <w:rPr>
          <w:lang w:val="en-US"/>
        </w:rPr>
      </w:pPr>
      <w:r>
        <w:rPr>
          <w:color w:val="000000"/>
          <w:sz w:val="27"/>
          <w:szCs w:val="27"/>
        </w:rPr>
        <w:t>Все ребра реализованы.</w:t>
      </w:r>
    </w:p>
    <w:sectPr w:rsidR="00F57077" w:rsidRPr="00913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D"/>
    <w:rsid w:val="00094863"/>
    <w:rsid w:val="001A7168"/>
    <w:rsid w:val="002072A7"/>
    <w:rsid w:val="00621613"/>
    <w:rsid w:val="00647162"/>
    <w:rsid w:val="00652F5D"/>
    <w:rsid w:val="00695471"/>
    <w:rsid w:val="007636B1"/>
    <w:rsid w:val="00906616"/>
    <w:rsid w:val="00913033"/>
    <w:rsid w:val="00C12C7E"/>
    <w:rsid w:val="00DC142D"/>
    <w:rsid w:val="00E0222C"/>
    <w:rsid w:val="00EC2215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0F5E"/>
  <w15:chartTrackingRefBased/>
  <w15:docId w15:val="{0F2B22EC-0500-40EC-9844-531CD5C6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616"/>
  </w:style>
  <w:style w:type="paragraph" w:styleId="2">
    <w:name w:val="heading 2"/>
    <w:basedOn w:val="a"/>
    <w:link w:val="20"/>
    <w:uiPriority w:val="9"/>
    <w:qFormat/>
    <w:rsid w:val="0065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652F5D"/>
  </w:style>
  <w:style w:type="character" w:customStyle="1" w:styleId="mo">
    <w:name w:val="mo"/>
    <w:basedOn w:val="a0"/>
    <w:rsid w:val="00652F5D"/>
  </w:style>
  <w:style w:type="character" w:customStyle="1" w:styleId="mn">
    <w:name w:val="mn"/>
    <w:basedOn w:val="a0"/>
    <w:rsid w:val="00652F5D"/>
  </w:style>
  <w:style w:type="character" w:customStyle="1" w:styleId="20">
    <w:name w:val="Заголовок 2 Знак"/>
    <w:basedOn w:val="a0"/>
    <w:link w:val="2"/>
    <w:uiPriority w:val="9"/>
    <w:rsid w:val="00652F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text">
    <w:name w:val="mtext"/>
    <w:basedOn w:val="a0"/>
    <w:rsid w:val="00652F5D"/>
  </w:style>
  <w:style w:type="paragraph" w:styleId="a3">
    <w:name w:val="Normal (Web)"/>
    <w:basedOn w:val="a"/>
    <w:uiPriority w:val="99"/>
    <w:unhideWhenUsed/>
    <w:rsid w:val="0064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5</cp:revision>
  <dcterms:created xsi:type="dcterms:W3CDTF">2021-05-16T09:44:00Z</dcterms:created>
  <dcterms:modified xsi:type="dcterms:W3CDTF">2021-05-18T13:54:00Z</dcterms:modified>
</cp:coreProperties>
</file>