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/[KÝ HIỆU]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ns7:paraId="53FF1304" ns7:textId="77777777" w:rsidR="000233ED" w:rsidRDefault="000233ED">
      <w:pPr>
        <w:spacing w:after="200"/>
      </w:pPr>
    </w:p>
    <w:p ns7:paraId="7B89580A" ns7:textId="77777777" w:rsidR="000233ED" w:rsidRDefault="00346BC9">
      <w:pPr>
        <w:spacing w:after="40"/>
        <w:jc w:val="center"/>
      </w:pPr>
      <w:r>
        <w:rPr>
          <w:rFonts w:hAnsi="Times New Roman" w:ascii="Times New Roman" w:cs="Times New Roman"/>
          <w:b/>
          <w:sz w:val="28"/>
        </w:rPr>
        <w:t>QUY CHẾ</w:t>
      </w:r>
    </w:p>
    <w:p ns7:paraId="5F0384CC" ns7:textId="77777777" w:rsidR="000233ED" w:rsidRDefault="00346BC9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[Tên quy chế/quy định hoặc nội dung chỉ đạo]</w:t>
      </w:r>
    </w:p>
    <w:p ns7:paraId="250A680B" ns7:textId="77777777" w:rsidR="000233ED" w:rsidRDefault="00346BC9">
      <w:pPr>
        <w:spacing w:before="100" w:after="80"/>
      </w:pPr>
      <w:r>
        <w:rPr>
          <w:rFonts w:hAnsi="Times New Roman" w:ascii="Times New Roman" w:cs="Times New Roman"/>
          <w:b/>
        </w:rPr>
        <w:t>Chương I</w:t>
      </w:r>
      <w:r>
        <w:rPr>
          <w:rFonts w:hAnsi="Times New Roman" w:ascii="Times New Roman" w:cs="Times New Roman"/>
          <w:b/>
        </w:rPr>
        <w:br/>
        <w:t>QUY ĐỊNH CHUNG</w:t>
      </w:r>
    </w:p>
    <w:p ns7:paraId="1B4630FC" ns7:textId="77777777" w:rsidR="000233ED" w:rsidRDefault="00346BC9">
      <w:r>
        <w:rPr>
          <w:rFonts w:hAnsi="Times New Roman" w:ascii="Times New Roman" w:cs="Times New Roman"/>
          <w:b/>
        </w:rPr>
        <w:t>Điều 1. Phạm vi điều chỉnh</w:t>
      </w:r>
    </w:p>
    <w:p ns7:paraId="6ED1F5DB" ns7:textId="77777777" w:rsidR="000233ED" w:rsidRDefault="00346BC9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[Nêu phạm vi điều chỉnh và đối tượng áp dụng]</w:t>
      </w:r>
    </w:p>
    <w:p ns7:paraId="07D1C940" ns7:textId="77777777" w:rsidR="000233ED" w:rsidRDefault="00346BC9">
      <w:r>
        <w:rPr>
          <w:rFonts w:hAnsi="Times New Roman" w:ascii="Times New Roman" w:cs="Times New Roman"/>
          <w:b/>
        </w:rPr>
        <w:t>Điều 2. Nguyên tắc thực hiện</w:t>
      </w:r>
    </w:p>
    <w:p ns7:paraId="162244F0" ns7:textId="77777777" w:rsidR="000233ED" w:rsidRDefault="00346BC9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[Nêu nguyên tắc, trách nhiệm và yêu cầu thực hiện]</w:t>
      </w:r>
    </w:p>
    <w:p ns7:paraId="3BBB76DE" ns7:textId="77777777" w:rsidR="000233ED" w:rsidRDefault="00346BC9">
      <w:pPr>
        <w:spacing w:before="100" w:after="80"/>
      </w:pPr>
      <w:r>
        <w:rPr>
          <w:rFonts w:hAnsi="Times New Roman" w:ascii="Times New Roman" w:cs="Times New Roman"/>
          <w:b/>
        </w:rPr>
        <w:t>Chương II</w:t>
      </w:r>
      <w:r>
        <w:rPr>
          <w:rFonts w:hAnsi="Times New Roman" w:ascii="Times New Roman" w:cs="Times New Roman"/>
          <w:b/>
        </w:rPr>
        <w:br/>
        <w:t>NỘI DUNG QUY ĐỊNH</w:t>
      </w:r>
    </w:p>
    <w:p ns7:paraId="21CBE7A9" ns7:textId="77777777" w:rsidR="000233ED" w:rsidRDefault="00346BC9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[Nội dung quy định/chỉ đạo chi tiết]</w:t>
      </w:r>
    </w:p>
    <w:p ns7:paraId="2F89D8BD" ns7:textId="77777777" w:rsidR="000233ED" w:rsidRDefault="000233ED">
      <w:pPr>
        <w:spacing w:after="200"/>
      </w:pPr>
    </w:p>
    <w:tbl>
      <w:tblPr>
        <w:tblW w:w="9355" w:type="dxa"/>
        <w:jc w:val="left"/>
        <w:tblLayout w:type="fixed"/>
        <w:tblLook w:val="04A0" w:firstRow="1" w:lastRow="0" w:firstColumn="1" w:lastColumn="0" w:noHBand="0" w:noVBand="1"/>
        <w:tblInd w:w="141" w:type="dxa"/>
        <w:tblDescription w:val="TVCI_HEADER_EXT_R5"/>
      </w:tblPr>
      <w:tblGrid>
        <w:gridCol w:w="4819"/>
        <w:gridCol w:w="4536"/>
      </w:tblGrid>
      <w:tr w:rsidR="000233ED" ns7:paraId="0D6DD967" ns7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ns7:paraId="564C9583" ns7:textId="77777777" w:rsidR="000233ED" w:rsidRDefault="000233ED"/>
          <w:p ns7:paraId="5310AE09" ns7:textId="77777777" w:rsidR="000233ED" w:rsidRDefault="00346BC9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  <w:t/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sz w:val="22"/>
              </w:rPr>
              <w:t>Lưu: VT, VP.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ns7:paraId="41F17B3E" ns7:textId="77777777" w:rsidR="000233ED" w:rsidRDefault="000233ED"/>
          <w:p ns7:paraId="6811C98B" ns7:textId="77777777" w:rsidR="000233ED" w:rsidRDefault="00346BC9">
            <w:pPr>
              <w:spacing w:after="0"/>
              <w:jc w:val="center"/>
            </w:pPr>
            <w:r>
              <w:rPr>
                <w:rFonts w:hAnsi="Times New Roman" w:ascii="Times New Roman" w:cs="Times New Roman"/>
                <w:b/>
              </w:rPr>
              <w:t>VIỆN TRƯỞNG</w:t>
            </w:r>
          </w:p>
          <w:p>
            <w:pPr>
              <w:spacing w:after="480"/>
              <w:jc w:val="center"/>
            </w:pPr>
            <w:r>
              <w:rPr>
                <w:rFonts w:ascii="Times New Roman" w:cs="Times New Roman"/>
                <w:i/>
                <w:sz w:val="22"/>
              </w:rPr>
              <w:t/>
            </w:r>
            <w:r>
              <w:rPr>
                <w:rFonts w:hAnsi="Times New Roman" w:ascii="Times New Roman" w:cs="Times New Roman"/>
                <w:b/>
              </w:rPr>
              <w:t>[Họ và tên]</w:t>
            </w:r>
          </w:p>
        </w:tc>
      </w:tr>
    </w:tbl>
    <w:p ns7:paraId="4A39FA37" ns7:textId="77777777" w:rsidR="00346BC9" w:rsidRDefault="00346BC9"/>
    <w:sectPr w:rsidR="00346BC9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07FE51E8" w14:textId="77777777" w:rsidR="00346BC9" w:rsidRDefault="00346BC9">
      <w:pPr>
        <w:spacing w:after="0" w:line="240" w:lineRule="auto"/>
      </w:pPr>
      <w:r>
        <w:separator/>
      </w:r>
    </w:p>
  </w:endnote>
  <w:endnote w:type="continuationSeparator" w:id="0">
    <w:p w14:paraId="7E561A9A" w14:textId="77777777" w:rsidR="00346BC9" w:rsidRDefault="00346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ns2="http://schemas.microsoft.com/office/word/2010/wordml" xmlns:w="http://schemas.openxmlformats.org/wordprocessingml/2006/main">
  <w:p ns2:paraId="4D74F38A" ns2:textId="77777777" w:rsidR="000233ED" w:rsidRDefault="00346BC9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1.3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3D900364" w14:textId="77777777" w:rsidR="00346BC9" w:rsidRDefault="00346BC9">
      <w:pPr>
        <w:spacing w:after="0" w:line="240" w:lineRule="auto"/>
      </w:pPr>
      <w:r>
        <w:separator/>
      </w:r>
    </w:p>
  </w:footnote>
  <w:footnote w:type="continuationSeparator" w:id="0">
    <w:p w14:paraId="7CCFCA2F" w14:textId="77777777" w:rsidR="00346BC9" w:rsidRDefault="00346B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254014">
    <w:abstractNumId w:val="8"/>
  </w:num>
  <w:num w:numId="2" w16cid:durableId="1571773594">
    <w:abstractNumId w:val="6"/>
  </w:num>
  <w:num w:numId="3" w16cid:durableId="1653749533">
    <w:abstractNumId w:val="5"/>
  </w:num>
  <w:num w:numId="4" w16cid:durableId="1519075847">
    <w:abstractNumId w:val="4"/>
  </w:num>
  <w:num w:numId="5" w16cid:durableId="1360281439">
    <w:abstractNumId w:val="7"/>
  </w:num>
  <w:num w:numId="6" w16cid:durableId="1270284295">
    <w:abstractNumId w:val="3"/>
  </w:num>
  <w:num w:numId="7" w16cid:durableId="472915640">
    <w:abstractNumId w:val="2"/>
  </w:num>
  <w:num w:numId="8" w16cid:durableId="2095937167">
    <w:abstractNumId w:val="1"/>
  </w:num>
  <w:num w:numId="9" w16cid:durableId="1948927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3ED"/>
    <w:rsid w:val="00034616"/>
    <w:rsid w:val="0006063C"/>
    <w:rsid w:val="0015074B"/>
    <w:rsid w:val="0029639D"/>
    <w:rsid w:val="002A6C17"/>
    <w:rsid w:val="00326F90"/>
    <w:rsid w:val="00346BC9"/>
    <w:rsid w:val="00AA1D8D"/>
    <w:rsid w:val="00B47730"/>
    <w:rsid w:val="00CB0664"/>
    <w:rsid w:val="00F46D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611AC5"/>
  <w14:defaultImageDpi w14:val="300"/>
  <w15:docId w15:val="{47EA65F8-67FF-43D0-8774-369ACD5D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1.3 - Quy chế, quy định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