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Century Gothic" w:eastAsia="Calibri" w:hAnsi="Century Gothic"/>
          <w:color w:val="17365D"/>
          <w:spacing w:val="5"/>
          <w:kern w:val="28"/>
        </w:rPr>
        <w:id w:val="150908231"/>
        <w:docPartObj>
          <w:docPartGallery w:val="Cover Pages"/>
          <w:docPartUnique/>
        </w:docPartObj>
      </w:sdtPr>
      <w:sdtEndPr>
        <w:rPr>
          <w:rFonts w:eastAsia="Times New Roman"/>
          <w:color w:val="auto"/>
          <w:spacing w:val="0"/>
          <w:kern w:val="0"/>
        </w:rPr>
      </w:sdtEndPr>
      <w:sdtContent>
        <w:p w:rsidR="001C5BEA" w:rsidRPr="00725EC8" w:rsidRDefault="004105B9" w:rsidP="00725EC8">
          <w:pPr>
            <w:spacing w:after="120"/>
            <w:rPr>
              <w:rFonts w:ascii="Century Gothic" w:hAnsi="Century Gothic"/>
            </w:rPr>
          </w:pPr>
          <w:r>
            <w:rPr>
              <w:rFonts w:ascii="Century Gothic" w:hAnsi="Century Gothic"/>
              <w:noProof/>
              <w:lang w:eastAsia="fr-FR"/>
            </w:rPr>
            <w:drawing>
              <wp:anchor distT="0" distB="0" distL="114300" distR="114300" simplePos="0" relativeHeight="251804672" behindDoc="0" locked="0" layoutInCell="1" allowOverlap="1">
                <wp:simplePos x="0" y="0"/>
                <wp:positionH relativeFrom="column">
                  <wp:posOffset>606425</wp:posOffset>
                </wp:positionH>
                <wp:positionV relativeFrom="paragraph">
                  <wp:posOffset>-880110</wp:posOffset>
                </wp:positionV>
                <wp:extent cx="5362575" cy="3876675"/>
                <wp:effectExtent l="0" t="0" r="0" b="0"/>
                <wp:wrapNone/>
                <wp:docPr id="15" name="Image 1" descr="E:\PROJETS\SYSGEHO_1.0.0\2-config\src\SYSGEHO_1.0.0\trunk\sysgeho-web\WebContent\shared\images\login\Logo_b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PROJETS\SYSGEHO_1.0.0\2-config\src\SYSGEHO_1.0.0\trunk\sysgeho-web\WebContent\shared\images\login\Logo_bon.png"/>
                        <pic:cNvPicPr>
                          <a:picLocks noChangeAspect="1" noChangeArrowheads="1"/>
                        </pic:cNvPicPr>
                      </pic:nvPicPr>
                      <pic:blipFill>
                        <a:blip r:embed="rId8"/>
                        <a:srcRect/>
                        <a:stretch>
                          <a:fillRect/>
                        </a:stretch>
                      </pic:blipFill>
                      <pic:spPr bwMode="auto">
                        <a:xfrm>
                          <a:off x="0" y="0"/>
                          <a:ext cx="5362575" cy="3876675"/>
                        </a:xfrm>
                        <a:prstGeom prst="rect">
                          <a:avLst/>
                        </a:prstGeom>
                        <a:noFill/>
                        <a:ln w="9525">
                          <a:noFill/>
                          <a:miter lim="800000"/>
                          <a:headEnd/>
                          <a:tailEnd/>
                        </a:ln>
                      </pic:spPr>
                    </pic:pic>
                  </a:graphicData>
                </a:graphic>
              </wp:anchor>
            </w:drawing>
          </w:r>
          <w:r w:rsidR="00021381">
            <w:rPr>
              <w:rFonts w:ascii="Century Gothic" w:hAnsi="Century Gothic"/>
              <w:noProof/>
              <w:lang w:eastAsia="fr-FR"/>
            </w:rPr>
            <w:pict>
              <v:rect id="Rectangle 25" o:spid="_x0000_s1039" style="position:absolute;left:0;text-align:left;margin-left:1.5pt;margin-top:0;width:143.25pt;height:839.25pt;z-index:251795456;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evC4QIAAAkHAAAOAAAAZHJzL2Uyb0RvYy54bWzEVVFv0zAQfkfiP1h+Z0mztaTR0mnaGEIa&#10;MDEQz67tJBaObWy36fj1nO0069gEE0IiD1F8Z5+/u/vuy+nZrpdoy60TWtV4dpRjxBXVTKi2xl8+&#10;X70qMXKeKEakVrzGd9zhs9XLF6eDqXihOy0ZtwiCKFcNpsad96bKMkc73hN3pA1X4Gy07YmHpW0z&#10;ZskA0XuZFXm+yAZtmbGacufAepmceBXjNw2n/mPTOO6RrDFg8/Ft43sd3tnqlFStJaYTdIRB/gJF&#10;T4SCS6dQl8QTtLHiUaheUKudbvwR1X2mm0ZQHnOAbGb5L9ncdsTwmAsUx5mpTO7fhaUftjcWCQa9&#10;m2OkSA89+gRVI6qVHBXzUKDBuAr23ZobG1J05lrTbw4pfdHBNn5urR46ThjAmoX92YMDYeHgKFoP&#10;7zWD8GTjdazVrrF9CAhVQLvYkrupJXznEQVjUZYnZQ7QKPiK5fGiOIlNy0i1P26s82+57lH4qLEF&#10;9DE82V47H+CQar9l7BC7ElIiq/1X4btY5HBvdDo4kz6Q0ZBQMkc68gtp0ZYAkQilXPlZPCE3PaSV&#10;7IscnkQpMAPxkvnk3kyk6Uiylnsr4JviR7StO0Qwj/uCZdr1exQwFk+heO59s3D8f6UNtWj3LZBC&#10;IeAXkKpcJkzIUSJ54GqkWZy22MtQHanQAJ7i9R68lmJyPrN0f2rgo1a5w0t64UHLpOhrHIs9UiGM&#10;xhvFotJ4ImT6hlBSBdw8qtRIO72BELcdGxATgcxFebwEBWUCJOu4zBf58jVGRLagtdRb/CSHn5lr&#10;4lVEdUjWEfQBUaeNj7Kf0EbaHiQSFSAMfRIPv1vv4KKgBGvN7kALYPbCbIU/B3x02v7AaAAVrrH7&#10;viGWYyTfqaAnsznQGXQ7rUqQA1jZ0TeDfmG0fuAjikK4sTxpceGT4G+MFW0H96XJVfoclKgRUSPu&#10;sY36BXqbhjH9G4KgH67jrvs/2OonAAAA//8DAFBLAwQUAAYACAAAACEAI7+Kqt0AAAAGAQAADwAA&#10;AGRycy9kb3ducmV2LnhtbEyPwU7DMBBE70j8g7VI3KhDCVUJcaqqUg5wCgEJjpvYJFHtdYjdNv37&#10;Lie47WhGM2/zzeysOJopDJ4U3C8SEIZarwfqFHy8l3drECEiabSejIKzCbAprq9yzLQ/0Zs51rET&#10;XEIhQwV9jGMmZWh74zAs/GiIvW8/OYwsp07qCU9c7qxcJslKOhyIF3ocza437b4+OAW22u+qr+QV&#10;m8+nsvyZX4aq2tZK3d7M22cQ0czxLwy/+IwOBTM1/kA6CKuAH4kKlikINtPH9AFEw8cqXYMscvkf&#10;v7gAAAD//wMAUEsBAi0AFAAGAAgAAAAhALaDOJL+AAAA4QEAABMAAAAAAAAAAAAAAAAAAAAAAFtD&#10;b250ZW50X1R5cGVzXS54bWxQSwECLQAUAAYACAAAACEAOP0h/9YAAACUAQAACwAAAAAAAAAAAAAA&#10;AAAvAQAAX3JlbHMvLnJlbHNQSwECLQAUAAYACAAAACEAgoHrwuECAAAJBwAADgAAAAAAAAAAAAAA&#10;AAAuAgAAZHJzL2Uyb0RvYy54bWxQSwECLQAUAAYACAAAACEAI7+Kqt0AAAAGAQAADwAAAAAAAAAA&#10;AAAAAAA7BQAAZHJzL2Rvd25yZXYueG1sUEsFBgAAAAAEAAQA8wAAAEUGAAAAAA==&#10;" o:allowincell="f" fillcolor="#4f81bd [3204]" strokecolor="#f2f2f2 [3041]" strokeweight="3pt">
                <v:fill opacity="52428f"/>
                <v:shadow on="t" type="perspective" color="#243f60 [1604]" opacity=".5" offset="1pt" offset2="-1pt"/>
                <v:textbox style="mso-next-textbox:#Rectangle 25" inset="3.2mm,14.4pt,3.1mm,14.4pt">
                  <w:txbxContent>
                    <w:p w:rsidR="00B374D6" w:rsidRPr="00A6768A" w:rsidRDefault="00B374D6" w:rsidP="00A6768A">
                      <w:pPr>
                        <w:rPr>
                          <w:szCs w:val="28"/>
                        </w:rPr>
                      </w:pPr>
                    </w:p>
                  </w:txbxContent>
                </v:textbox>
                <w10:wrap anchorx="page" anchory="page"/>
              </v:rect>
            </w:pict>
          </w:r>
        </w:p>
        <w:p w:rsidR="005F773A" w:rsidRDefault="005F773A" w:rsidP="00725EC8">
          <w:pPr>
            <w:spacing w:after="120"/>
            <w:rPr>
              <w:rFonts w:ascii="Century Gothic" w:hAnsi="Century Gothic"/>
            </w:rPr>
          </w:pPr>
        </w:p>
        <w:p w:rsidR="005F773A" w:rsidRDefault="005F773A" w:rsidP="00725EC8">
          <w:pPr>
            <w:spacing w:after="120"/>
            <w:rPr>
              <w:rFonts w:ascii="Century Gothic" w:hAnsi="Century Gothic"/>
            </w:rPr>
          </w:pPr>
        </w:p>
        <w:p w:rsidR="005F773A" w:rsidRDefault="005F773A" w:rsidP="00725EC8">
          <w:pPr>
            <w:spacing w:after="120"/>
            <w:rPr>
              <w:rFonts w:ascii="Century Gothic" w:hAnsi="Century Gothic"/>
            </w:rPr>
          </w:pPr>
        </w:p>
        <w:p w:rsidR="005F773A" w:rsidRDefault="005F773A" w:rsidP="00725EC8">
          <w:pPr>
            <w:spacing w:after="120"/>
            <w:rPr>
              <w:rFonts w:ascii="Century Gothic" w:hAnsi="Century Gothic"/>
            </w:rPr>
          </w:pPr>
        </w:p>
        <w:p w:rsidR="005F773A" w:rsidRDefault="005F773A" w:rsidP="00725EC8">
          <w:pPr>
            <w:spacing w:after="120"/>
            <w:rPr>
              <w:rFonts w:ascii="Century Gothic" w:hAnsi="Century Gothic"/>
            </w:rPr>
          </w:pPr>
        </w:p>
        <w:p w:rsidR="005F773A" w:rsidRDefault="005F773A" w:rsidP="00725EC8">
          <w:pPr>
            <w:spacing w:after="120"/>
            <w:rPr>
              <w:rFonts w:ascii="Century Gothic" w:hAnsi="Century Gothic"/>
            </w:rPr>
          </w:pPr>
        </w:p>
        <w:p w:rsidR="005F773A" w:rsidRDefault="005F773A" w:rsidP="00725EC8">
          <w:pPr>
            <w:spacing w:after="120"/>
            <w:rPr>
              <w:rFonts w:ascii="Century Gothic" w:hAnsi="Century Gothic"/>
            </w:rPr>
          </w:pPr>
        </w:p>
        <w:p w:rsidR="004105B9" w:rsidRDefault="004105B9" w:rsidP="00725EC8">
          <w:pPr>
            <w:spacing w:after="120"/>
            <w:rPr>
              <w:rFonts w:ascii="Century Gothic" w:hAnsi="Century Gothic"/>
            </w:rPr>
          </w:pPr>
        </w:p>
        <w:p w:rsidR="004105B9" w:rsidRDefault="004105B9" w:rsidP="00725EC8">
          <w:pPr>
            <w:spacing w:after="120"/>
            <w:rPr>
              <w:rFonts w:ascii="Century Gothic" w:hAnsi="Century Gothic"/>
            </w:rPr>
          </w:pPr>
        </w:p>
        <w:p w:rsidR="004105B9" w:rsidRDefault="004105B9" w:rsidP="00725EC8">
          <w:pPr>
            <w:spacing w:after="120"/>
            <w:rPr>
              <w:rFonts w:ascii="Century Gothic" w:hAnsi="Century Gothic"/>
            </w:rPr>
          </w:pPr>
        </w:p>
        <w:p w:rsidR="005F773A" w:rsidRDefault="00021381" w:rsidP="00725EC8">
          <w:pPr>
            <w:spacing w:after="120"/>
            <w:rPr>
              <w:rFonts w:ascii="Century Gothic" w:hAnsi="Century Gothic"/>
            </w:rPr>
          </w:pPr>
          <w:r>
            <w:rPr>
              <w:rFonts w:ascii="Century Gothic" w:hAnsi="Century Gothic"/>
              <w:noProof/>
              <w:lang w:eastAsia="fr-FR"/>
            </w:rPr>
            <w:pict>
              <v:shapetype id="_x0000_t202" coordsize="21600,21600" o:spt="202" path="m,l,21600r21600,l21600,xe">
                <v:stroke joinstyle="miter"/>
                <v:path gradientshapeok="t" o:connecttype="rect"/>
              </v:shapetype>
              <v:shape id="_x0000_s1046" type="#_x0000_t202" style="position:absolute;left:0;text-align:left;margin-left:133.15pt;margin-top:13.85pt;width:277.15pt;height:76.1pt;z-index:251800576" strokecolor="#548dd4 [1951]" strokeweight="6pt">
                <v:textbox style="mso-next-textbox:#_x0000_s1046">
                  <w:txbxContent>
                    <w:p w:rsidR="00B374D6" w:rsidRPr="00FA3B34" w:rsidRDefault="00B374D6" w:rsidP="005F773A">
                      <w:pPr>
                        <w:spacing w:before="240" w:after="240" w:line="240" w:lineRule="auto"/>
                        <w:jc w:val="center"/>
                        <w:rPr>
                          <w:imprint/>
                          <w:sz w:val="32"/>
                        </w:rPr>
                      </w:pPr>
                      <w:r w:rsidRPr="00FA3B34">
                        <w:rPr>
                          <w:rFonts w:ascii="Cambria" w:hAnsi="Cambria"/>
                          <w:iCs/>
                          <w:imprint/>
                          <w:color w:val="000099"/>
                          <w:sz w:val="56"/>
                          <w:szCs w:val="28"/>
                        </w:rPr>
                        <w:t>Guide Utilisateur</w:t>
                      </w:r>
                    </w:p>
                  </w:txbxContent>
                </v:textbox>
              </v:shape>
            </w:pict>
          </w:r>
        </w:p>
        <w:p w:rsidR="005F773A" w:rsidRDefault="005F773A" w:rsidP="00725EC8">
          <w:pPr>
            <w:spacing w:after="120"/>
            <w:rPr>
              <w:rFonts w:ascii="Century Gothic" w:hAnsi="Century Gothic"/>
            </w:rPr>
          </w:pPr>
        </w:p>
        <w:p w:rsidR="005F773A" w:rsidRDefault="005F773A" w:rsidP="00725EC8">
          <w:pPr>
            <w:spacing w:after="120"/>
            <w:rPr>
              <w:rFonts w:ascii="Century Gothic" w:hAnsi="Century Gothic"/>
            </w:rPr>
          </w:pPr>
        </w:p>
        <w:p w:rsidR="005F773A" w:rsidRDefault="005F773A" w:rsidP="00725EC8">
          <w:pPr>
            <w:spacing w:after="120"/>
            <w:rPr>
              <w:rFonts w:ascii="Century Gothic" w:hAnsi="Century Gothic"/>
            </w:rPr>
            <w:sectPr w:rsidR="005F773A" w:rsidSect="0036493B">
              <w:footerReference w:type="default" r:id="rId9"/>
              <w:pgSz w:w="11906" w:h="16838" w:code="9"/>
              <w:pgMar w:top="1701" w:right="1134" w:bottom="1701" w:left="1985" w:header="680" w:footer="680" w:gutter="0"/>
              <w:cols w:space="720"/>
              <w:docGrid w:linePitch="299"/>
            </w:sectPr>
          </w:pPr>
        </w:p>
        <w:p w:rsidR="005F773A" w:rsidRDefault="00021381" w:rsidP="00725EC8">
          <w:pPr>
            <w:spacing w:after="120"/>
            <w:rPr>
              <w:rFonts w:ascii="Century Gothic" w:hAnsi="Century Gothic"/>
            </w:rPr>
            <w:sectPr w:rsidR="005F773A" w:rsidSect="005F773A">
              <w:type w:val="continuous"/>
              <w:pgSz w:w="11906" w:h="16838" w:code="9"/>
              <w:pgMar w:top="1701" w:right="1134" w:bottom="1701" w:left="1985" w:header="680" w:footer="680" w:gutter="0"/>
              <w:cols w:space="720"/>
              <w:docGrid w:linePitch="299"/>
            </w:sectPr>
          </w:pPr>
          <w:r w:rsidRPr="00021381">
            <w:rPr>
              <w:rFonts w:ascii="Century Gothic" w:hAnsi="Century Gothic" w:cs="Tahoma"/>
              <w:noProof/>
              <w:lang w:eastAsia="fr-FR"/>
            </w:rPr>
            <w:lastRenderedPageBreak/>
            <w:pict>
              <v:shape id="_x0000_s1048" type="#_x0000_t202" style="position:absolute;left:0;text-align:left;margin-left:95.75pt;margin-top:301.7pt;width:352.25pt;height:74.25pt;z-index:251806720">
                <v:textbox>
                  <w:txbxContent>
                    <w:p w:rsidR="001B5059" w:rsidRDefault="001B5059" w:rsidP="001B5059">
                      <w:pPr>
                        <w:jc w:val="left"/>
                      </w:pPr>
                      <w:r w:rsidRPr="001B5059">
                        <w:rPr>
                          <w:b/>
                        </w:rPr>
                        <w:t xml:space="preserve">    </w:t>
                      </w:r>
                      <w:r>
                        <w:rPr>
                          <w:b/>
                          <w:u w:val="single"/>
                        </w:rPr>
                        <w:t>Rédigé par</w:t>
                      </w:r>
                      <w:r w:rsidR="00B718F2" w:rsidRPr="00B718F2">
                        <w:rPr>
                          <w:b/>
                        </w:rPr>
                        <w:t> :</w:t>
                      </w:r>
                      <w:r w:rsidR="00B718F2">
                        <w:t xml:space="preserve"> </w:t>
                      </w:r>
                      <w:r w:rsidR="00B718F2" w:rsidRPr="001B5059">
                        <w:rPr>
                          <w:b/>
                        </w:rPr>
                        <w:t>TEGUO Romaric Cyrille</w:t>
                      </w:r>
                      <w:r w:rsidR="00B718F2">
                        <w:t xml:space="preserve"> &amp; </w:t>
                      </w:r>
                      <w:r w:rsidR="00B718F2" w:rsidRPr="001B5059">
                        <w:rPr>
                          <w:b/>
                        </w:rPr>
                        <w:t xml:space="preserve">Nanfack </w:t>
                      </w:r>
                      <w:r w:rsidRPr="001B5059">
                        <w:rPr>
                          <w:b/>
                        </w:rPr>
                        <w:t xml:space="preserve">F. </w:t>
                      </w:r>
                      <w:r w:rsidR="00B718F2" w:rsidRPr="001B5059">
                        <w:rPr>
                          <w:b/>
                        </w:rPr>
                        <w:t>Beauclair</w:t>
                      </w:r>
                    </w:p>
                    <w:p w:rsidR="00B718F2" w:rsidRDefault="001B5059" w:rsidP="001B5059">
                      <w:pPr>
                        <w:jc w:val="left"/>
                      </w:pPr>
                      <w:r>
                        <w:t xml:space="preserve">    </w:t>
                      </w:r>
                      <w:r w:rsidR="00B718F2" w:rsidRPr="001B5059">
                        <w:rPr>
                          <w:b/>
                          <w:u w:val="single"/>
                        </w:rPr>
                        <w:t>Contact</w:t>
                      </w:r>
                      <w:r w:rsidR="00B718F2">
                        <w:t> : TEL - (237) 76 02 72 25 / 96 10 66 26</w:t>
                      </w:r>
                    </w:p>
                    <w:p w:rsidR="00B718F2" w:rsidRPr="001B5059" w:rsidRDefault="00B718F2">
                      <w:r w:rsidRPr="001B5059">
                        <w:t xml:space="preserve">                    Email :</w:t>
                      </w:r>
                      <w:hyperlink r:id="rId10" w:history="1">
                        <w:r w:rsidR="001B5059" w:rsidRPr="001B5059">
                          <w:rPr>
                            <w:rStyle w:val="Lienhypertexte"/>
                            <w:rFonts w:ascii="Bookman Old Style" w:hAnsi="Bookman Old Style"/>
                          </w:rPr>
                          <w:t>tegsromaric@gmail.com</w:t>
                        </w:r>
                      </w:hyperlink>
                      <w:r w:rsidR="001B5059" w:rsidRPr="001B5059">
                        <w:t>/</w:t>
                      </w:r>
                      <w:r w:rsidR="001B5059" w:rsidRPr="001B5059">
                        <w:rPr>
                          <w:rStyle w:val="Lienhypertexte"/>
                          <w:rFonts w:ascii="Bookman Old Style" w:hAnsi="Bookman Old Style"/>
                        </w:rPr>
                        <w:t>b.nanfack@gmail.com</w:t>
                      </w:r>
                      <w:r w:rsidR="001B5059">
                        <w:t xml:space="preserve"> </w:t>
                      </w:r>
                      <w:r w:rsidR="001B5059" w:rsidRPr="001B5059">
                        <w:t xml:space="preserve">  </w:t>
                      </w:r>
                    </w:p>
                    <w:p w:rsidR="00B718F2" w:rsidRDefault="00B718F2" w:rsidP="00B718F2">
                      <w:pPr>
                        <w:jc w:val="center"/>
                      </w:pPr>
                      <w:r>
                        <w:t>Copyright @ 2014. Tous droits réservés.</w:t>
                      </w:r>
                    </w:p>
                  </w:txbxContent>
                </v:textbox>
              </v:shape>
            </w:pict>
          </w:r>
          <w:r w:rsidRPr="00021381">
            <w:rPr>
              <w:rFonts w:ascii="Century Gothic" w:hAnsi="Century Gothic" w:cs="Tahoma"/>
              <w:noProof/>
              <w:lang w:eastAsia="fr-FR"/>
            </w:rPr>
            <w:pict>
              <v:shape id="_x0000_s1045" type="#_x0000_t202" style="position:absolute;left:0;text-align:left;margin-left:95.4pt;margin-top:131.5pt;width:334.6pt;height:150.3pt;z-index:251799552" stroked="f" strokecolor="#d99594" strokeweight="6pt">
                <v:textbox style="mso-next-textbox:#_x0000_s1045">
                  <w:txbxContent>
                    <w:p w:rsidR="00B374D6" w:rsidRPr="004105B9" w:rsidRDefault="00B374D6" w:rsidP="005F773A">
                      <w:pPr>
                        <w:spacing w:before="240" w:after="240" w:line="240" w:lineRule="auto"/>
                        <w:jc w:val="center"/>
                        <w:rPr>
                          <w:rFonts w:ascii="Eurostile" w:hAnsi="Eurostile"/>
                          <w:iCs/>
                          <w:imprint/>
                          <w:color w:val="FF0000"/>
                          <w:sz w:val="32"/>
                          <w:szCs w:val="28"/>
                        </w:rPr>
                      </w:pPr>
                      <w:r w:rsidRPr="004105B9">
                        <w:rPr>
                          <w:rFonts w:ascii="Eurostile" w:hAnsi="Eurostile"/>
                          <w:iCs/>
                          <w:imprint/>
                          <w:color w:val="FF0000"/>
                          <w:sz w:val="32"/>
                          <w:szCs w:val="28"/>
                        </w:rPr>
                        <w:t>Volume 1</w:t>
                      </w:r>
                    </w:p>
                    <w:p w:rsidR="00B374D6" w:rsidRPr="004105B9" w:rsidRDefault="00B374D6" w:rsidP="005F773A">
                      <w:pPr>
                        <w:spacing w:before="240" w:after="240" w:line="240" w:lineRule="auto"/>
                        <w:jc w:val="center"/>
                        <w:rPr>
                          <w:rFonts w:ascii="Eurostile" w:hAnsi="Eurostile"/>
                          <w:imprint/>
                          <w:color w:val="7030A0"/>
                          <w:sz w:val="32"/>
                        </w:rPr>
                      </w:pPr>
                      <w:r w:rsidRPr="004105B9">
                        <w:rPr>
                          <w:rFonts w:ascii="Eurostile" w:hAnsi="Eurostile"/>
                          <w:iCs/>
                          <w:imprint/>
                          <w:color w:val="7030A0"/>
                          <w:sz w:val="56"/>
                          <w:szCs w:val="28"/>
                        </w:rPr>
                        <w:t>Standards d’utilisation</w:t>
                      </w:r>
                    </w:p>
                  </w:txbxContent>
                </v:textbox>
              </v:shape>
            </w:pict>
          </w:r>
        </w:p>
        <w:p w:rsidR="00891913" w:rsidRPr="00725EC8" w:rsidRDefault="00021381" w:rsidP="00725EC8">
          <w:pPr>
            <w:spacing w:after="120"/>
            <w:rPr>
              <w:rFonts w:ascii="Century Gothic" w:hAnsi="Century Gothic"/>
            </w:rPr>
          </w:pPr>
        </w:p>
      </w:sdtContent>
    </w:sdt>
    <w:p w:rsidR="0036493B" w:rsidRDefault="0036493B" w:rsidP="0036493B">
      <w:pPr>
        <w:pStyle w:val="I1"/>
      </w:pPr>
      <w:bookmarkStart w:id="0" w:name="_Toc367005819"/>
      <w:bookmarkStart w:id="1" w:name="_Toc367009441"/>
      <w:bookmarkStart w:id="2" w:name="_Toc403737503"/>
      <w:bookmarkStart w:id="3" w:name="_Toc264509778"/>
      <w:bookmarkStart w:id="4" w:name="_Toc366689287"/>
      <w:bookmarkStart w:id="5" w:name="_Toc258058909"/>
      <w:bookmarkStart w:id="6" w:name="_Toc255056975"/>
      <w:r>
        <w:lastRenderedPageBreak/>
        <w:t>Sommaire</w:t>
      </w:r>
      <w:bookmarkEnd w:id="0"/>
      <w:bookmarkEnd w:id="1"/>
      <w:bookmarkEnd w:id="2"/>
    </w:p>
    <w:p w:rsidR="00132DDF" w:rsidRDefault="00021381">
      <w:pPr>
        <w:pStyle w:val="TM2"/>
        <w:rPr>
          <w:rFonts w:asciiTheme="minorHAnsi" w:eastAsiaTheme="minorEastAsia" w:hAnsiTheme="minorHAnsi" w:cstheme="minorBidi"/>
          <w:b w:val="0"/>
          <w:noProof/>
          <w:sz w:val="22"/>
          <w:szCs w:val="22"/>
          <w:lang w:eastAsia="fr-FR"/>
        </w:rPr>
      </w:pPr>
      <w:r w:rsidRPr="00021381">
        <w:fldChar w:fldCharType="begin"/>
      </w:r>
      <w:r w:rsidR="007F1C66">
        <w:instrText xml:space="preserve"> TOC \h \z \t "G1;2;G2;3;G3;4;G4;5;G0;1;I1;2;I2;3" </w:instrText>
      </w:r>
      <w:r w:rsidRPr="00021381">
        <w:fldChar w:fldCharType="separate"/>
      </w:r>
      <w:hyperlink w:anchor="_Toc403737503" w:history="1">
        <w:r w:rsidR="00132DDF" w:rsidRPr="00A335E1">
          <w:rPr>
            <w:rStyle w:val="Lienhypertexte"/>
            <w:noProof/>
          </w:rPr>
          <w:t>Sommaire</w:t>
        </w:r>
        <w:r w:rsidR="00132DDF">
          <w:rPr>
            <w:noProof/>
            <w:webHidden/>
          </w:rPr>
          <w:tab/>
        </w:r>
        <w:r>
          <w:rPr>
            <w:noProof/>
            <w:webHidden/>
          </w:rPr>
          <w:fldChar w:fldCharType="begin"/>
        </w:r>
        <w:r w:rsidR="00132DDF">
          <w:rPr>
            <w:noProof/>
            <w:webHidden/>
          </w:rPr>
          <w:instrText xml:space="preserve"> PAGEREF _Toc403737503 \h </w:instrText>
        </w:r>
        <w:r>
          <w:rPr>
            <w:noProof/>
            <w:webHidden/>
          </w:rPr>
        </w:r>
        <w:r>
          <w:rPr>
            <w:noProof/>
            <w:webHidden/>
          </w:rPr>
          <w:fldChar w:fldCharType="separate"/>
        </w:r>
        <w:r w:rsidR="00132DDF">
          <w:rPr>
            <w:noProof/>
            <w:webHidden/>
          </w:rPr>
          <w:t>3</w:t>
        </w:r>
        <w:r>
          <w:rPr>
            <w:noProof/>
            <w:webHidden/>
          </w:rPr>
          <w:fldChar w:fldCharType="end"/>
        </w:r>
      </w:hyperlink>
    </w:p>
    <w:p w:rsidR="00132DDF" w:rsidRDefault="00021381">
      <w:pPr>
        <w:pStyle w:val="TM2"/>
        <w:rPr>
          <w:rFonts w:asciiTheme="minorHAnsi" w:eastAsiaTheme="minorEastAsia" w:hAnsiTheme="minorHAnsi" w:cstheme="minorBidi"/>
          <w:b w:val="0"/>
          <w:noProof/>
          <w:sz w:val="22"/>
          <w:szCs w:val="22"/>
          <w:lang w:eastAsia="fr-FR"/>
        </w:rPr>
      </w:pPr>
      <w:hyperlink w:anchor="_Toc403737504" w:history="1">
        <w:r w:rsidR="00132DDF" w:rsidRPr="00A335E1">
          <w:rPr>
            <w:rStyle w:val="Lienhypertexte"/>
            <w:noProof/>
          </w:rPr>
          <w:t>1.1</w:t>
        </w:r>
        <w:r w:rsidR="00132DDF">
          <w:rPr>
            <w:rFonts w:asciiTheme="minorHAnsi" w:eastAsiaTheme="minorEastAsia" w:hAnsiTheme="minorHAnsi" w:cstheme="minorBidi"/>
            <w:b w:val="0"/>
            <w:noProof/>
            <w:sz w:val="22"/>
            <w:szCs w:val="22"/>
            <w:lang w:eastAsia="fr-FR"/>
          </w:rPr>
          <w:tab/>
        </w:r>
        <w:r w:rsidR="00132DDF" w:rsidRPr="00A335E1">
          <w:rPr>
            <w:rStyle w:val="Lienhypertexte"/>
            <w:noProof/>
          </w:rPr>
          <w:t>Introduction</w:t>
        </w:r>
        <w:r w:rsidR="00132DDF">
          <w:rPr>
            <w:noProof/>
            <w:webHidden/>
          </w:rPr>
          <w:tab/>
        </w:r>
        <w:r>
          <w:rPr>
            <w:noProof/>
            <w:webHidden/>
          </w:rPr>
          <w:fldChar w:fldCharType="begin"/>
        </w:r>
        <w:r w:rsidR="00132DDF">
          <w:rPr>
            <w:noProof/>
            <w:webHidden/>
          </w:rPr>
          <w:instrText xml:space="preserve"> PAGEREF _Toc403737504 \h </w:instrText>
        </w:r>
        <w:r>
          <w:rPr>
            <w:noProof/>
            <w:webHidden/>
          </w:rPr>
        </w:r>
        <w:r>
          <w:rPr>
            <w:noProof/>
            <w:webHidden/>
          </w:rPr>
          <w:fldChar w:fldCharType="separate"/>
        </w:r>
        <w:r w:rsidR="00132DDF">
          <w:rPr>
            <w:noProof/>
            <w:webHidden/>
          </w:rPr>
          <w:t>5</w:t>
        </w:r>
        <w:r>
          <w:rPr>
            <w:noProof/>
            <w:webHidden/>
          </w:rPr>
          <w:fldChar w:fldCharType="end"/>
        </w:r>
      </w:hyperlink>
    </w:p>
    <w:p w:rsidR="00132DDF" w:rsidRDefault="00021381">
      <w:pPr>
        <w:pStyle w:val="TM3"/>
        <w:rPr>
          <w:rFonts w:asciiTheme="minorHAnsi" w:eastAsiaTheme="minorEastAsia" w:hAnsiTheme="minorHAnsi" w:cstheme="minorBidi"/>
          <w:iCs w:val="0"/>
          <w:noProof/>
          <w:szCs w:val="22"/>
          <w:lang w:eastAsia="fr-FR"/>
        </w:rPr>
      </w:pPr>
      <w:hyperlink w:anchor="_Toc403737505" w:history="1">
        <w:r w:rsidR="00132DDF" w:rsidRPr="00A335E1">
          <w:rPr>
            <w:rStyle w:val="Lienhypertexte"/>
            <w:noProof/>
          </w:rPr>
          <w:t>1.1.1</w:t>
        </w:r>
        <w:r w:rsidR="00132DDF">
          <w:rPr>
            <w:rFonts w:asciiTheme="minorHAnsi" w:eastAsiaTheme="minorEastAsia" w:hAnsiTheme="minorHAnsi" w:cstheme="minorBidi"/>
            <w:iCs w:val="0"/>
            <w:noProof/>
            <w:szCs w:val="22"/>
            <w:lang w:eastAsia="fr-FR"/>
          </w:rPr>
          <w:tab/>
        </w:r>
        <w:r w:rsidR="00132DDF" w:rsidRPr="00A335E1">
          <w:rPr>
            <w:rStyle w:val="Lienhypertexte"/>
            <w:noProof/>
          </w:rPr>
          <w:t>Objet  et mission du document</w:t>
        </w:r>
        <w:r w:rsidR="00132DDF">
          <w:rPr>
            <w:noProof/>
            <w:webHidden/>
          </w:rPr>
          <w:tab/>
        </w:r>
        <w:r>
          <w:rPr>
            <w:noProof/>
            <w:webHidden/>
          </w:rPr>
          <w:fldChar w:fldCharType="begin"/>
        </w:r>
        <w:r w:rsidR="00132DDF">
          <w:rPr>
            <w:noProof/>
            <w:webHidden/>
          </w:rPr>
          <w:instrText xml:space="preserve"> PAGEREF _Toc403737505 \h </w:instrText>
        </w:r>
        <w:r>
          <w:rPr>
            <w:noProof/>
            <w:webHidden/>
          </w:rPr>
        </w:r>
        <w:r>
          <w:rPr>
            <w:noProof/>
            <w:webHidden/>
          </w:rPr>
          <w:fldChar w:fldCharType="separate"/>
        </w:r>
        <w:r w:rsidR="00132DDF">
          <w:rPr>
            <w:noProof/>
            <w:webHidden/>
          </w:rPr>
          <w:t>5</w:t>
        </w:r>
        <w:r>
          <w:rPr>
            <w:noProof/>
            <w:webHidden/>
          </w:rPr>
          <w:fldChar w:fldCharType="end"/>
        </w:r>
      </w:hyperlink>
    </w:p>
    <w:p w:rsidR="00132DDF" w:rsidRDefault="00021381">
      <w:pPr>
        <w:pStyle w:val="TM4"/>
        <w:tabs>
          <w:tab w:val="left" w:pos="1540"/>
          <w:tab w:val="right" w:leader="dot" w:pos="9344"/>
        </w:tabs>
        <w:rPr>
          <w:rFonts w:asciiTheme="minorHAnsi" w:eastAsiaTheme="minorEastAsia" w:hAnsiTheme="minorHAnsi" w:cstheme="minorBidi"/>
          <w:i w:val="0"/>
          <w:noProof/>
          <w:sz w:val="22"/>
          <w:szCs w:val="22"/>
          <w:lang w:eastAsia="fr-FR"/>
        </w:rPr>
      </w:pPr>
      <w:hyperlink w:anchor="_Toc403737506" w:history="1">
        <w:r w:rsidR="00132DDF" w:rsidRPr="00A335E1">
          <w:rPr>
            <w:rStyle w:val="Lienhypertexte"/>
            <w:noProof/>
          </w:rPr>
          <w:t>1.1.1.1</w:t>
        </w:r>
        <w:r w:rsidR="00132DDF">
          <w:rPr>
            <w:rFonts w:asciiTheme="minorHAnsi" w:eastAsiaTheme="minorEastAsia" w:hAnsiTheme="minorHAnsi" w:cstheme="minorBidi"/>
            <w:i w:val="0"/>
            <w:noProof/>
            <w:sz w:val="22"/>
            <w:szCs w:val="22"/>
            <w:lang w:eastAsia="fr-FR"/>
          </w:rPr>
          <w:tab/>
        </w:r>
        <w:r w:rsidR="00132DDF" w:rsidRPr="00A335E1">
          <w:rPr>
            <w:rStyle w:val="Lienhypertexte"/>
            <w:noProof/>
          </w:rPr>
          <w:t>Objet</w:t>
        </w:r>
        <w:r w:rsidR="00132DDF">
          <w:rPr>
            <w:noProof/>
            <w:webHidden/>
          </w:rPr>
          <w:tab/>
        </w:r>
        <w:r>
          <w:rPr>
            <w:noProof/>
            <w:webHidden/>
          </w:rPr>
          <w:fldChar w:fldCharType="begin"/>
        </w:r>
        <w:r w:rsidR="00132DDF">
          <w:rPr>
            <w:noProof/>
            <w:webHidden/>
          </w:rPr>
          <w:instrText xml:space="preserve"> PAGEREF _Toc403737506 \h </w:instrText>
        </w:r>
        <w:r>
          <w:rPr>
            <w:noProof/>
            <w:webHidden/>
          </w:rPr>
        </w:r>
        <w:r>
          <w:rPr>
            <w:noProof/>
            <w:webHidden/>
          </w:rPr>
          <w:fldChar w:fldCharType="separate"/>
        </w:r>
        <w:r w:rsidR="00132DDF">
          <w:rPr>
            <w:noProof/>
            <w:webHidden/>
          </w:rPr>
          <w:t>5</w:t>
        </w:r>
        <w:r>
          <w:rPr>
            <w:noProof/>
            <w:webHidden/>
          </w:rPr>
          <w:fldChar w:fldCharType="end"/>
        </w:r>
      </w:hyperlink>
    </w:p>
    <w:p w:rsidR="00132DDF" w:rsidRDefault="00021381">
      <w:pPr>
        <w:pStyle w:val="TM4"/>
        <w:tabs>
          <w:tab w:val="left" w:pos="1540"/>
          <w:tab w:val="right" w:leader="dot" w:pos="9344"/>
        </w:tabs>
        <w:rPr>
          <w:rFonts w:asciiTheme="minorHAnsi" w:eastAsiaTheme="minorEastAsia" w:hAnsiTheme="minorHAnsi" w:cstheme="minorBidi"/>
          <w:i w:val="0"/>
          <w:noProof/>
          <w:sz w:val="22"/>
          <w:szCs w:val="22"/>
          <w:lang w:eastAsia="fr-FR"/>
        </w:rPr>
      </w:pPr>
      <w:hyperlink w:anchor="_Toc403737507" w:history="1">
        <w:r w:rsidR="00132DDF" w:rsidRPr="00A335E1">
          <w:rPr>
            <w:rStyle w:val="Lienhypertexte"/>
            <w:noProof/>
          </w:rPr>
          <w:t>1.1.1.2</w:t>
        </w:r>
        <w:r w:rsidR="00132DDF">
          <w:rPr>
            <w:rFonts w:asciiTheme="minorHAnsi" w:eastAsiaTheme="minorEastAsia" w:hAnsiTheme="minorHAnsi" w:cstheme="minorBidi"/>
            <w:i w:val="0"/>
            <w:noProof/>
            <w:sz w:val="22"/>
            <w:szCs w:val="22"/>
            <w:lang w:eastAsia="fr-FR"/>
          </w:rPr>
          <w:tab/>
        </w:r>
        <w:r w:rsidR="00132DDF" w:rsidRPr="00A335E1">
          <w:rPr>
            <w:rStyle w:val="Lienhypertexte"/>
            <w:noProof/>
          </w:rPr>
          <w:t>Périmètre</w:t>
        </w:r>
        <w:r w:rsidR="00132DDF">
          <w:rPr>
            <w:noProof/>
            <w:webHidden/>
          </w:rPr>
          <w:tab/>
        </w:r>
        <w:r>
          <w:rPr>
            <w:noProof/>
            <w:webHidden/>
          </w:rPr>
          <w:fldChar w:fldCharType="begin"/>
        </w:r>
        <w:r w:rsidR="00132DDF">
          <w:rPr>
            <w:noProof/>
            <w:webHidden/>
          </w:rPr>
          <w:instrText xml:space="preserve"> PAGEREF _Toc403737507 \h </w:instrText>
        </w:r>
        <w:r>
          <w:rPr>
            <w:noProof/>
            <w:webHidden/>
          </w:rPr>
        </w:r>
        <w:r>
          <w:rPr>
            <w:noProof/>
            <w:webHidden/>
          </w:rPr>
          <w:fldChar w:fldCharType="separate"/>
        </w:r>
        <w:r w:rsidR="00132DDF">
          <w:rPr>
            <w:noProof/>
            <w:webHidden/>
          </w:rPr>
          <w:t>5</w:t>
        </w:r>
        <w:r>
          <w:rPr>
            <w:noProof/>
            <w:webHidden/>
          </w:rPr>
          <w:fldChar w:fldCharType="end"/>
        </w:r>
      </w:hyperlink>
    </w:p>
    <w:p w:rsidR="00132DDF" w:rsidRDefault="00021381">
      <w:pPr>
        <w:pStyle w:val="TM4"/>
        <w:tabs>
          <w:tab w:val="left" w:pos="1540"/>
          <w:tab w:val="right" w:leader="dot" w:pos="9344"/>
        </w:tabs>
        <w:rPr>
          <w:rFonts w:asciiTheme="minorHAnsi" w:eastAsiaTheme="minorEastAsia" w:hAnsiTheme="minorHAnsi" w:cstheme="minorBidi"/>
          <w:i w:val="0"/>
          <w:noProof/>
          <w:sz w:val="22"/>
          <w:szCs w:val="22"/>
          <w:lang w:eastAsia="fr-FR"/>
        </w:rPr>
      </w:pPr>
      <w:hyperlink w:anchor="_Toc403737508" w:history="1">
        <w:r w:rsidR="00132DDF" w:rsidRPr="00A335E1">
          <w:rPr>
            <w:rStyle w:val="Lienhypertexte"/>
            <w:noProof/>
          </w:rPr>
          <w:t>1.1.1.3</w:t>
        </w:r>
        <w:r w:rsidR="00132DDF">
          <w:rPr>
            <w:rFonts w:asciiTheme="minorHAnsi" w:eastAsiaTheme="minorEastAsia" w:hAnsiTheme="minorHAnsi" w:cstheme="minorBidi"/>
            <w:i w:val="0"/>
            <w:noProof/>
            <w:sz w:val="22"/>
            <w:szCs w:val="22"/>
            <w:lang w:eastAsia="fr-FR"/>
          </w:rPr>
          <w:tab/>
        </w:r>
        <w:r w:rsidR="00132DDF" w:rsidRPr="00A335E1">
          <w:rPr>
            <w:rStyle w:val="Lienhypertexte"/>
            <w:noProof/>
          </w:rPr>
          <w:t>Navigateur</w:t>
        </w:r>
        <w:r w:rsidR="00132DDF">
          <w:rPr>
            <w:noProof/>
            <w:webHidden/>
          </w:rPr>
          <w:tab/>
        </w:r>
        <w:r>
          <w:rPr>
            <w:noProof/>
            <w:webHidden/>
          </w:rPr>
          <w:fldChar w:fldCharType="begin"/>
        </w:r>
        <w:r w:rsidR="00132DDF">
          <w:rPr>
            <w:noProof/>
            <w:webHidden/>
          </w:rPr>
          <w:instrText xml:space="preserve"> PAGEREF _Toc403737508 \h </w:instrText>
        </w:r>
        <w:r>
          <w:rPr>
            <w:noProof/>
            <w:webHidden/>
          </w:rPr>
        </w:r>
        <w:r>
          <w:rPr>
            <w:noProof/>
            <w:webHidden/>
          </w:rPr>
          <w:fldChar w:fldCharType="separate"/>
        </w:r>
        <w:r w:rsidR="00132DDF">
          <w:rPr>
            <w:noProof/>
            <w:webHidden/>
          </w:rPr>
          <w:t>5</w:t>
        </w:r>
        <w:r>
          <w:rPr>
            <w:noProof/>
            <w:webHidden/>
          </w:rPr>
          <w:fldChar w:fldCharType="end"/>
        </w:r>
      </w:hyperlink>
    </w:p>
    <w:p w:rsidR="00132DDF" w:rsidRDefault="00021381">
      <w:pPr>
        <w:pStyle w:val="TM5"/>
        <w:tabs>
          <w:tab w:val="left" w:pos="1760"/>
          <w:tab w:val="right" w:leader="dot" w:pos="9344"/>
        </w:tabs>
        <w:rPr>
          <w:rFonts w:asciiTheme="minorHAnsi" w:eastAsiaTheme="minorEastAsia" w:hAnsiTheme="minorHAnsi" w:cstheme="minorBidi"/>
          <w:i w:val="0"/>
          <w:noProof/>
          <w:sz w:val="22"/>
          <w:szCs w:val="22"/>
          <w:lang w:eastAsia="fr-FR"/>
        </w:rPr>
      </w:pPr>
      <w:hyperlink w:anchor="_Toc403737509" w:history="1">
        <w:r w:rsidR="00132DDF" w:rsidRPr="00A335E1">
          <w:rPr>
            <w:rStyle w:val="Lienhypertexte"/>
            <w:noProof/>
          </w:rPr>
          <w:t>1.1.1.3.1</w:t>
        </w:r>
        <w:r w:rsidR="00132DDF">
          <w:rPr>
            <w:rFonts w:asciiTheme="minorHAnsi" w:eastAsiaTheme="minorEastAsia" w:hAnsiTheme="minorHAnsi" w:cstheme="minorBidi"/>
            <w:i w:val="0"/>
            <w:noProof/>
            <w:sz w:val="22"/>
            <w:szCs w:val="22"/>
            <w:lang w:eastAsia="fr-FR"/>
          </w:rPr>
          <w:tab/>
        </w:r>
        <w:r w:rsidR="00132DDF" w:rsidRPr="00A335E1">
          <w:rPr>
            <w:rStyle w:val="Lienhypertexte"/>
            <w:noProof/>
          </w:rPr>
          <w:t>Paramètres  du navigateur</w:t>
        </w:r>
        <w:r w:rsidR="00132DDF">
          <w:rPr>
            <w:noProof/>
            <w:webHidden/>
          </w:rPr>
          <w:tab/>
        </w:r>
        <w:r>
          <w:rPr>
            <w:noProof/>
            <w:webHidden/>
          </w:rPr>
          <w:fldChar w:fldCharType="begin"/>
        </w:r>
        <w:r w:rsidR="00132DDF">
          <w:rPr>
            <w:noProof/>
            <w:webHidden/>
          </w:rPr>
          <w:instrText xml:space="preserve"> PAGEREF _Toc403737509 \h </w:instrText>
        </w:r>
        <w:r>
          <w:rPr>
            <w:noProof/>
            <w:webHidden/>
          </w:rPr>
        </w:r>
        <w:r>
          <w:rPr>
            <w:noProof/>
            <w:webHidden/>
          </w:rPr>
          <w:fldChar w:fldCharType="separate"/>
        </w:r>
        <w:r w:rsidR="00132DDF">
          <w:rPr>
            <w:noProof/>
            <w:webHidden/>
          </w:rPr>
          <w:t>5</w:t>
        </w:r>
        <w:r>
          <w:rPr>
            <w:noProof/>
            <w:webHidden/>
          </w:rPr>
          <w:fldChar w:fldCharType="end"/>
        </w:r>
      </w:hyperlink>
    </w:p>
    <w:p w:rsidR="00132DDF" w:rsidRDefault="00021381">
      <w:pPr>
        <w:pStyle w:val="TM5"/>
        <w:tabs>
          <w:tab w:val="left" w:pos="1760"/>
          <w:tab w:val="right" w:leader="dot" w:pos="9344"/>
        </w:tabs>
        <w:rPr>
          <w:rFonts w:asciiTheme="minorHAnsi" w:eastAsiaTheme="minorEastAsia" w:hAnsiTheme="minorHAnsi" w:cstheme="minorBidi"/>
          <w:i w:val="0"/>
          <w:noProof/>
          <w:sz w:val="22"/>
          <w:szCs w:val="22"/>
          <w:lang w:eastAsia="fr-FR"/>
        </w:rPr>
      </w:pPr>
      <w:hyperlink w:anchor="_Toc403737510" w:history="1">
        <w:r w:rsidR="00132DDF" w:rsidRPr="00A335E1">
          <w:rPr>
            <w:rStyle w:val="Lienhypertexte"/>
            <w:noProof/>
          </w:rPr>
          <w:t>1.1.1.3.2</w:t>
        </w:r>
        <w:r w:rsidR="00132DDF">
          <w:rPr>
            <w:rFonts w:asciiTheme="minorHAnsi" w:eastAsiaTheme="minorEastAsia" w:hAnsiTheme="minorHAnsi" w:cstheme="minorBidi"/>
            <w:i w:val="0"/>
            <w:noProof/>
            <w:sz w:val="22"/>
            <w:szCs w:val="22"/>
            <w:lang w:eastAsia="fr-FR"/>
          </w:rPr>
          <w:tab/>
        </w:r>
        <w:r w:rsidR="00132DDF" w:rsidRPr="00A335E1">
          <w:rPr>
            <w:rStyle w:val="Lienhypertexte"/>
            <w:noProof/>
          </w:rPr>
          <w:t>Plug-in</w:t>
        </w:r>
        <w:r w:rsidR="00132DDF">
          <w:rPr>
            <w:noProof/>
            <w:webHidden/>
          </w:rPr>
          <w:tab/>
        </w:r>
        <w:r>
          <w:rPr>
            <w:noProof/>
            <w:webHidden/>
          </w:rPr>
          <w:fldChar w:fldCharType="begin"/>
        </w:r>
        <w:r w:rsidR="00132DDF">
          <w:rPr>
            <w:noProof/>
            <w:webHidden/>
          </w:rPr>
          <w:instrText xml:space="preserve"> PAGEREF _Toc403737510 \h </w:instrText>
        </w:r>
        <w:r>
          <w:rPr>
            <w:noProof/>
            <w:webHidden/>
          </w:rPr>
        </w:r>
        <w:r>
          <w:rPr>
            <w:noProof/>
            <w:webHidden/>
          </w:rPr>
          <w:fldChar w:fldCharType="separate"/>
        </w:r>
        <w:r w:rsidR="00132DDF">
          <w:rPr>
            <w:noProof/>
            <w:webHidden/>
          </w:rPr>
          <w:t>6</w:t>
        </w:r>
        <w:r>
          <w:rPr>
            <w:noProof/>
            <w:webHidden/>
          </w:rPr>
          <w:fldChar w:fldCharType="end"/>
        </w:r>
      </w:hyperlink>
    </w:p>
    <w:p w:rsidR="00132DDF" w:rsidRDefault="00021381">
      <w:pPr>
        <w:pStyle w:val="TM3"/>
        <w:rPr>
          <w:rFonts w:asciiTheme="minorHAnsi" w:eastAsiaTheme="minorEastAsia" w:hAnsiTheme="minorHAnsi" w:cstheme="minorBidi"/>
          <w:iCs w:val="0"/>
          <w:noProof/>
          <w:szCs w:val="22"/>
          <w:lang w:eastAsia="fr-FR"/>
        </w:rPr>
      </w:pPr>
      <w:hyperlink w:anchor="_Toc403737511" w:history="1">
        <w:r w:rsidR="00132DDF" w:rsidRPr="00A335E1">
          <w:rPr>
            <w:rStyle w:val="Lienhypertexte"/>
            <w:noProof/>
          </w:rPr>
          <w:t>1.1.2</w:t>
        </w:r>
        <w:r w:rsidR="00132DDF">
          <w:rPr>
            <w:rFonts w:asciiTheme="minorHAnsi" w:eastAsiaTheme="minorEastAsia" w:hAnsiTheme="minorHAnsi" w:cstheme="minorBidi"/>
            <w:iCs w:val="0"/>
            <w:noProof/>
            <w:szCs w:val="22"/>
            <w:lang w:eastAsia="fr-FR"/>
          </w:rPr>
          <w:tab/>
        </w:r>
        <w:r w:rsidR="00132DDF" w:rsidRPr="00A335E1">
          <w:rPr>
            <w:rStyle w:val="Lienhypertexte"/>
            <w:noProof/>
          </w:rPr>
          <w:t>Accès et Connexion à l’application</w:t>
        </w:r>
        <w:r w:rsidR="00132DDF">
          <w:rPr>
            <w:noProof/>
            <w:webHidden/>
          </w:rPr>
          <w:tab/>
        </w:r>
        <w:r>
          <w:rPr>
            <w:noProof/>
            <w:webHidden/>
          </w:rPr>
          <w:fldChar w:fldCharType="begin"/>
        </w:r>
        <w:r w:rsidR="00132DDF">
          <w:rPr>
            <w:noProof/>
            <w:webHidden/>
          </w:rPr>
          <w:instrText xml:space="preserve"> PAGEREF _Toc403737511 \h </w:instrText>
        </w:r>
        <w:r>
          <w:rPr>
            <w:noProof/>
            <w:webHidden/>
          </w:rPr>
        </w:r>
        <w:r>
          <w:rPr>
            <w:noProof/>
            <w:webHidden/>
          </w:rPr>
          <w:fldChar w:fldCharType="separate"/>
        </w:r>
        <w:r w:rsidR="00132DDF">
          <w:rPr>
            <w:noProof/>
            <w:webHidden/>
          </w:rPr>
          <w:t>7</w:t>
        </w:r>
        <w:r>
          <w:rPr>
            <w:noProof/>
            <w:webHidden/>
          </w:rPr>
          <w:fldChar w:fldCharType="end"/>
        </w:r>
      </w:hyperlink>
    </w:p>
    <w:p w:rsidR="00132DDF" w:rsidRDefault="00021381">
      <w:pPr>
        <w:pStyle w:val="TM4"/>
        <w:tabs>
          <w:tab w:val="left" w:pos="1540"/>
          <w:tab w:val="right" w:leader="dot" w:pos="9344"/>
        </w:tabs>
        <w:rPr>
          <w:rFonts w:asciiTheme="minorHAnsi" w:eastAsiaTheme="minorEastAsia" w:hAnsiTheme="minorHAnsi" w:cstheme="minorBidi"/>
          <w:i w:val="0"/>
          <w:noProof/>
          <w:sz w:val="22"/>
          <w:szCs w:val="22"/>
          <w:lang w:eastAsia="fr-FR"/>
        </w:rPr>
      </w:pPr>
      <w:hyperlink w:anchor="_Toc403737512" w:history="1">
        <w:r w:rsidR="00132DDF" w:rsidRPr="00A335E1">
          <w:rPr>
            <w:rStyle w:val="Lienhypertexte"/>
            <w:noProof/>
            <w:lang w:eastAsia="fr-FR"/>
          </w:rPr>
          <w:t>1.1.2.1</w:t>
        </w:r>
        <w:r w:rsidR="00132DDF">
          <w:rPr>
            <w:rFonts w:asciiTheme="minorHAnsi" w:eastAsiaTheme="minorEastAsia" w:hAnsiTheme="minorHAnsi" w:cstheme="minorBidi"/>
            <w:i w:val="0"/>
            <w:noProof/>
            <w:sz w:val="22"/>
            <w:szCs w:val="22"/>
            <w:lang w:eastAsia="fr-FR"/>
          </w:rPr>
          <w:tab/>
        </w:r>
        <w:r w:rsidR="00132DDF" w:rsidRPr="00A335E1">
          <w:rPr>
            <w:rStyle w:val="Lienhypertexte"/>
            <w:noProof/>
            <w:lang w:eastAsia="fr-FR"/>
          </w:rPr>
          <w:t>Accès et connexion</w:t>
        </w:r>
        <w:r w:rsidR="00132DDF">
          <w:rPr>
            <w:noProof/>
            <w:webHidden/>
          </w:rPr>
          <w:tab/>
        </w:r>
        <w:r>
          <w:rPr>
            <w:noProof/>
            <w:webHidden/>
          </w:rPr>
          <w:fldChar w:fldCharType="begin"/>
        </w:r>
        <w:r w:rsidR="00132DDF">
          <w:rPr>
            <w:noProof/>
            <w:webHidden/>
          </w:rPr>
          <w:instrText xml:space="preserve"> PAGEREF _Toc403737512 \h </w:instrText>
        </w:r>
        <w:r>
          <w:rPr>
            <w:noProof/>
            <w:webHidden/>
          </w:rPr>
        </w:r>
        <w:r>
          <w:rPr>
            <w:noProof/>
            <w:webHidden/>
          </w:rPr>
          <w:fldChar w:fldCharType="separate"/>
        </w:r>
        <w:r w:rsidR="00132DDF">
          <w:rPr>
            <w:noProof/>
            <w:webHidden/>
          </w:rPr>
          <w:t>7</w:t>
        </w:r>
        <w:r>
          <w:rPr>
            <w:noProof/>
            <w:webHidden/>
          </w:rPr>
          <w:fldChar w:fldCharType="end"/>
        </w:r>
      </w:hyperlink>
    </w:p>
    <w:p w:rsidR="00132DDF" w:rsidRDefault="00021381">
      <w:pPr>
        <w:pStyle w:val="TM4"/>
        <w:tabs>
          <w:tab w:val="left" w:pos="1540"/>
          <w:tab w:val="right" w:leader="dot" w:pos="9344"/>
        </w:tabs>
        <w:rPr>
          <w:rFonts w:asciiTheme="minorHAnsi" w:eastAsiaTheme="minorEastAsia" w:hAnsiTheme="minorHAnsi" w:cstheme="minorBidi"/>
          <w:i w:val="0"/>
          <w:noProof/>
          <w:sz w:val="22"/>
          <w:szCs w:val="22"/>
          <w:lang w:eastAsia="fr-FR"/>
        </w:rPr>
      </w:pPr>
      <w:hyperlink w:anchor="_Toc403737513" w:history="1">
        <w:r w:rsidR="00132DDF" w:rsidRPr="00A335E1">
          <w:rPr>
            <w:rStyle w:val="Lienhypertexte"/>
            <w:noProof/>
            <w:lang w:eastAsia="fr-FR"/>
          </w:rPr>
          <w:t>1.1.2.2</w:t>
        </w:r>
        <w:r w:rsidR="00132DDF">
          <w:rPr>
            <w:rFonts w:asciiTheme="minorHAnsi" w:eastAsiaTheme="minorEastAsia" w:hAnsiTheme="minorHAnsi" w:cstheme="minorBidi"/>
            <w:i w:val="0"/>
            <w:noProof/>
            <w:sz w:val="22"/>
            <w:szCs w:val="22"/>
            <w:lang w:eastAsia="fr-FR"/>
          </w:rPr>
          <w:tab/>
        </w:r>
        <w:r w:rsidR="00132DDF" w:rsidRPr="00A335E1">
          <w:rPr>
            <w:rStyle w:val="Lienhypertexte"/>
            <w:noProof/>
            <w:lang w:eastAsia="fr-FR"/>
          </w:rPr>
          <w:t>Paramètres de connexion oubliés</w:t>
        </w:r>
        <w:r w:rsidR="00132DDF">
          <w:rPr>
            <w:noProof/>
            <w:webHidden/>
          </w:rPr>
          <w:tab/>
        </w:r>
        <w:r>
          <w:rPr>
            <w:noProof/>
            <w:webHidden/>
          </w:rPr>
          <w:fldChar w:fldCharType="begin"/>
        </w:r>
        <w:r w:rsidR="00132DDF">
          <w:rPr>
            <w:noProof/>
            <w:webHidden/>
          </w:rPr>
          <w:instrText xml:space="preserve"> PAGEREF _Toc403737513 \h </w:instrText>
        </w:r>
        <w:r>
          <w:rPr>
            <w:noProof/>
            <w:webHidden/>
          </w:rPr>
        </w:r>
        <w:r>
          <w:rPr>
            <w:noProof/>
            <w:webHidden/>
          </w:rPr>
          <w:fldChar w:fldCharType="separate"/>
        </w:r>
        <w:r w:rsidR="00132DDF">
          <w:rPr>
            <w:noProof/>
            <w:webHidden/>
          </w:rPr>
          <w:t>7</w:t>
        </w:r>
        <w:r>
          <w:rPr>
            <w:noProof/>
            <w:webHidden/>
          </w:rPr>
          <w:fldChar w:fldCharType="end"/>
        </w:r>
      </w:hyperlink>
    </w:p>
    <w:p w:rsidR="00132DDF" w:rsidRDefault="00021381">
      <w:pPr>
        <w:pStyle w:val="TM2"/>
        <w:rPr>
          <w:rFonts w:asciiTheme="minorHAnsi" w:eastAsiaTheme="minorEastAsia" w:hAnsiTheme="minorHAnsi" w:cstheme="minorBidi"/>
          <w:b w:val="0"/>
          <w:noProof/>
          <w:sz w:val="22"/>
          <w:szCs w:val="22"/>
          <w:lang w:eastAsia="fr-FR"/>
        </w:rPr>
      </w:pPr>
      <w:hyperlink w:anchor="_Toc403737514" w:history="1">
        <w:r w:rsidR="00132DDF" w:rsidRPr="00A335E1">
          <w:rPr>
            <w:rStyle w:val="Lienhypertexte"/>
            <w:noProof/>
          </w:rPr>
          <w:t>1.2</w:t>
        </w:r>
        <w:r w:rsidR="00132DDF">
          <w:rPr>
            <w:rFonts w:asciiTheme="minorHAnsi" w:eastAsiaTheme="minorEastAsia" w:hAnsiTheme="minorHAnsi" w:cstheme="minorBidi"/>
            <w:b w:val="0"/>
            <w:noProof/>
            <w:sz w:val="22"/>
            <w:szCs w:val="22"/>
            <w:lang w:eastAsia="fr-FR"/>
          </w:rPr>
          <w:tab/>
        </w:r>
        <w:r w:rsidR="00132DDF" w:rsidRPr="00A335E1">
          <w:rPr>
            <w:rStyle w:val="Lienhypertexte"/>
            <w:noProof/>
          </w:rPr>
          <w:t>Présentation générale de l’espace de travail</w:t>
        </w:r>
        <w:r w:rsidR="00132DDF">
          <w:rPr>
            <w:noProof/>
            <w:webHidden/>
          </w:rPr>
          <w:tab/>
        </w:r>
        <w:r>
          <w:rPr>
            <w:noProof/>
            <w:webHidden/>
          </w:rPr>
          <w:fldChar w:fldCharType="begin"/>
        </w:r>
        <w:r w:rsidR="00132DDF">
          <w:rPr>
            <w:noProof/>
            <w:webHidden/>
          </w:rPr>
          <w:instrText xml:space="preserve"> PAGEREF _Toc403737514 \h </w:instrText>
        </w:r>
        <w:r>
          <w:rPr>
            <w:noProof/>
            <w:webHidden/>
          </w:rPr>
        </w:r>
        <w:r>
          <w:rPr>
            <w:noProof/>
            <w:webHidden/>
          </w:rPr>
          <w:fldChar w:fldCharType="separate"/>
        </w:r>
        <w:r w:rsidR="00132DDF">
          <w:rPr>
            <w:noProof/>
            <w:webHidden/>
          </w:rPr>
          <w:t>8</w:t>
        </w:r>
        <w:r>
          <w:rPr>
            <w:noProof/>
            <w:webHidden/>
          </w:rPr>
          <w:fldChar w:fldCharType="end"/>
        </w:r>
      </w:hyperlink>
    </w:p>
    <w:p w:rsidR="00132DDF" w:rsidRDefault="00021381">
      <w:pPr>
        <w:pStyle w:val="TM3"/>
        <w:rPr>
          <w:rFonts w:asciiTheme="minorHAnsi" w:eastAsiaTheme="minorEastAsia" w:hAnsiTheme="minorHAnsi" w:cstheme="minorBidi"/>
          <w:iCs w:val="0"/>
          <w:noProof/>
          <w:szCs w:val="22"/>
          <w:lang w:eastAsia="fr-FR"/>
        </w:rPr>
      </w:pPr>
      <w:hyperlink w:anchor="_Toc403737515" w:history="1">
        <w:r w:rsidR="00132DDF" w:rsidRPr="00A335E1">
          <w:rPr>
            <w:rStyle w:val="Lienhypertexte"/>
            <w:noProof/>
          </w:rPr>
          <w:t>1.2.1</w:t>
        </w:r>
        <w:r w:rsidR="00132DDF">
          <w:rPr>
            <w:rFonts w:asciiTheme="minorHAnsi" w:eastAsiaTheme="minorEastAsia" w:hAnsiTheme="minorHAnsi" w:cstheme="minorBidi"/>
            <w:iCs w:val="0"/>
            <w:noProof/>
            <w:szCs w:val="22"/>
            <w:lang w:eastAsia="fr-FR"/>
          </w:rPr>
          <w:tab/>
        </w:r>
        <w:r w:rsidR="00132DDF" w:rsidRPr="00A335E1">
          <w:rPr>
            <w:rStyle w:val="Lienhypertexte"/>
            <w:noProof/>
          </w:rPr>
          <w:t>Introduction</w:t>
        </w:r>
        <w:r w:rsidR="00132DDF">
          <w:rPr>
            <w:noProof/>
            <w:webHidden/>
          </w:rPr>
          <w:tab/>
        </w:r>
        <w:r>
          <w:rPr>
            <w:noProof/>
            <w:webHidden/>
          </w:rPr>
          <w:fldChar w:fldCharType="begin"/>
        </w:r>
        <w:r w:rsidR="00132DDF">
          <w:rPr>
            <w:noProof/>
            <w:webHidden/>
          </w:rPr>
          <w:instrText xml:space="preserve"> PAGEREF _Toc403737515 \h </w:instrText>
        </w:r>
        <w:r>
          <w:rPr>
            <w:noProof/>
            <w:webHidden/>
          </w:rPr>
        </w:r>
        <w:r>
          <w:rPr>
            <w:noProof/>
            <w:webHidden/>
          </w:rPr>
          <w:fldChar w:fldCharType="separate"/>
        </w:r>
        <w:r w:rsidR="00132DDF">
          <w:rPr>
            <w:noProof/>
            <w:webHidden/>
          </w:rPr>
          <w:t>8</w:t>
        </w:r>
        <w:r>
          <w:rPr>
            <w:noProof/>
            <w:webHidden/>
          </w:rPr>
          <w:fldChar w:fldCharType="end"/>
        </w:r>
      </w:hyperlink>
    </w:p>
    <w:p w:rsidR="00132DDF" w:rsidRDefault="00021381">
      <w:pPr>
        <w:pStyle w:val="TM3"/>
        <w:rPr>
          <w:rFonts w:asciiTheme="minorHAnsi" w:eastAsiaTheme="minorEastAsia" w:hAnsiTheme="minorHAnsi" w:cstheme="minorBidi"/>
          <w:iCs w:val="0"/>
          <w:noProof/>
          <w:szCs w:val="22"/>
          <w:lang w:eastAsia="fr-FR"/>
        </w:rPr>
      </w:pPr>
      <w:hyperlink w:anchor="_Toc403737516" w:history="1">
        <w:r w:rsidR="00132DDF" w:rsidRPr="00A335E1">
          <w:rPr>
            <w:rStyle w:val="Lienhypertexte"/>
            <w:noProof/>
          </w:rPr>
          <w:t>1.2.2</w:t>
        </w:r>
        <w:r w:rsidR="00132DDF">
          <w:rPr>
            <w:rFonts w:asciiTheme="minorHAnsi" w:eastAsiaTheme="minorEastAsia" w:hAnsiTheme="minorHAnsi" w:cstheme="minorBidi"/>
            <w:iCs w:val="0"/>
            <w:noProof/>
            <w:szCs w:val="22"/>
            <w:lang w:eastAsia="fr-FR"/>
          </w:rPr>
          <w:tab/>
        </w:r>
        <w:r w:rsidR="00132DDF" w:rsidRPr="00A335E1">
          <w:rPr>
            <w:rStyle w:val="Lienhypertexte"/>
            <w:noProof/>
          </w:rPr>
          <w:t>Zone d’accès aléatoire, informations utilisateurs  et Barre de menu</w:t>
        </w:r>
        <w:r w:rsidR="00132DDF">
          <w:rPr>
            <w:noProof/>
            <w:webHidden/>
          </w:rPr>
          <w:tab/>
        </w:r>
        <w:r>
          <w:rPr>
            <w:noProof/>
            <w:webHidden/>
          </w:rPr>
          <w:fldChar w:fldCharType="begin"/>
        </w:r>
        <w:r w:rsidR="00132DDF">
          <w:rPr>
            <w:noProof/>
            <w:webHidden/>
          </w:rPr>
          <w:instrText xml:space="preserve"> PAGEREF _Toc403737516 \h </w:instrText>
        </w:r>
        <w:r>
          <w:rPr>
            <w:noProof/>
            <w:webHidden/>
          </w:rPr>
        </w:r>
        <w:r>
          <w:rPr>
            <w:noProof/>
            <w:webHidden/>
          </w:rPr>
          <w:fldChar w:fldCharType="separate"/>
        </w:r>
        <w:r w:rsidR="00132DDF">
          <w:rPr>
            <w:noProof/>
            <w:webHidden/>
          </w:rPr>
          <w:t>8</w:t>
        </w:r>
        <w:r>
          <w:rPr>
            <w:noProof/>
            <w:webHidden/>
          </w:rPr>
          <w:fldChar w:fldCharType="end"/>
        </w:r>
      </w:hyperlink>
    </w:p>
    <w:p w:rsidR="00132DDF" w:rsidRDefault="00021381">
      <w:pPr>
        <w:pStyle w:val="TM4"/>
        <w:tabs>
          <w:tab w:val="left" w:pos="1540"/>
          <w:tab w:val="right" w:leader="dot" w:pos="9344"/>
        </w:tabs>
        <w:rPr>
          <w:rFonts w:asciiTheme="minorHAnsi" w:eastAsiaTheme="minorEastAsia" w:hAnsiTheme="minorHAnsi" w:cstheme="minorBidi"/>
          <w:i w:val="0"/>
          <w:noProof/>
          <w:sz w:val="22"/>
          <w:szCs w:val="22"/>
          <w:lang w:eastAsia="fr-FR"/>
        </w:rPr>
      </w:pPr>
      <w:hyperlink w:anchor="_Toc403737517" w:history="1">
        <w:r w:rsidR="00132DDF" w:rsidRPr="00A335E1">
          <w:rPr>
            <w:rStyle w:val="Lienhypertexte"/>
            <w:noProof/>
          </w:rPr>
          <w:t>1.2.2.1</w:t>
        </w:r>
        <w:r w:rsidR="00132DDF">
          <w:rPr>
            <w:rFonts w:asciiTheme="minorHAnsi" w:eastAsiaTheme="minorEastAsia" w:hAnsiTheme="minorHAnsi" w:cstheme="minorBidi"/>
            <w:i w:val="0"/>
            <w:noProof/>
            <w:sz w:val="22"/>
            <w:szCs w:val="22"/>
            <w:lang w:eastAsia="fr-FR"/>
          </w:rPr>
          <w:tab/>
        </w:r>
        <w:r w:rsidR="00132DDF" w:rsidRPr="00A335E1">
          <w:rPr>
            <w:rStyle w:val="Lienhypertexte"/>
            <w:noProof/>
          </w:rPr>
          <w:t>Informations utilisateurs</w:t>
        </w:r>
        <w:r w:rsidR="00132DDF">
          <w:rPr>
            <w:noProof/>
            <w:webHidden/>
          </w:rPr>
          <w:tab/>
        </w:r>
        <w:r>
          <w:rPr>
            <w:noProof/>
            <w:webHidden/>
          </w:rPr>
          <w:fldChar w:fldCharType="begin"/>
        </w:r>
        <w:r w:rsidR="00132DDF">
          <w:rPr>
            <w:noProof/>
            <w:webHidden/>
          </w:rPr>
          <w:instrText xml:space="preserve"> PAGEREF _Toc403737517 \h </w:instrText>
        </w:r>
        <w:r>
          <w:rPr>
            <w:noProof/>
            <w:webHidden/>
          </w:rPr>
        </w:r>
        <w:r>
          <w:rPr>
            <w:noProof/>
            <w:webHidden/>
          </w:rPr>
          <w:fldChar w:fldCharType="separate"/>
        </w:r>
        <w:r w:rsidR="00132DDF">
          <w:rPr>
            <w:noProof/>
            <w:webHidden/>
          </w:rPr>
          <w:t>8</w:t>
        </w:r>
        <w:r>
          <w:rPr>
            <w:noProof/>
            <w:webHidden/>
          </w:rPr>
          <w:fldChar w:fldCharType="end"/>
        </w:r>
      </w:hyperlink>
    </w:p>
    <w:p w:rsidR="00132DDF" w:rsidRDefault="00021381">
      <w:pPr>
        <w:pStyle w:val="TM4"/>
        <w:tabs>
          <w:tab w:val="left" w:pos="1540"/>
          <w:tab w:val="right" w:leader="dot" w:pos="9344"/>
        </w:tabs>
        <w:rPr>
          <w:rFonts w:asciiTheme="minorHAnsi" w:eastAsiaTheme="minorEastAsia" w:hAnsiTheme="minorHAnsi" w:cstheme="minorBidi"/>
          <w:i w:val="0"/>
          <w:noProof/>
          <w:sz w:val="22"/>
          <w:szCs w:val="22"/>
          <w:lang w:eastAsia="fr-FR"/>
        </w:rPr>
      </w:pPr>
      <w:hyperlink w:anchor="_Toc403737518" w:history="1">
        <w:r w:rsidR="00132DDF" w:rsidRPr="00A335E1">
          <w:rPr>
            <w:rStyle w:val="Lienhypertexte"/>
            <w:noProof/>
            <w:lang w:eastAsia="fr-FR"/>
          </w:rPr>
          <w:t>1.2.2.2</w:t>
        </w:r>
        <w:r w:rsidR="00132DDF">
          <w:rPr>
            <w:rFonts w:asciiTheme="minorHAnsi" w:eastAsiaTheme="minorEastAsia" w:hAnsiTheme="minorHAnsi" w:cstheme="minorBidi"/>
            <w:i w:val="0"/>
            <w:noProof/>
            <w:sz w:val="22"/>
            <w:szCs w:val="22"/>
            <w:lang w:eastAsia="fr-FR"/>
          </w:rPr>
          <w:tab/>
        </w:r>
        <w:r w:rsidR="00132DDF" w:rsidRPr="00A335E1">
          <w:rPr>
            <w:rStyle w:val="Lienhypertexte"/>
            <w:noProof/>
            <w:lang w:eastAsia="fr-FR"/>
          </w:rPr>
          <w:t>Barre de Navigation</w:t>
        </w:r>
        <w:r w:rsidR="00132DDF">
          <w:rPr>
            <w:noProof/>
            <w:webHidden/>
          </w:rPr>
          <w:tab/>
        </w:r>
        <w:r>
          <w:rPr>
            <w:noProof/>
            <w:webHidden/>
          </w:rPr>
          <w:fldChar w:fldCharType="begin"/>
        </w:r>
        <w:r w:rsidR="00132DDF">
          <w:rPr>
            <w:noProof/>
            <w:webHidden/>
          </w:rPr>
          <w:instrText xml:space="preserve"> PAGEREF _Toc403737518 \h </w:instrText>
        </w:r>
        <w:r>
          <w:rPr>
            <w:noProof/>
            <w:webHidden/>
          </w:rPr>
        </w:r>
        <w:r>
          <w:rPr>
            <w:noProof/>
            <w:webHidden/>
          </w:rPr>
          <w:fldChar w:fldCharType="separate"/>
        </w:r>
        <w:r w:rsidR="00132DDF">
          <w:rPr>
            <w:noProof/>
            <w:webHidden/>
          </w:rPr>
          <w:t>9</w:t>
        </w:r>
        <w:r>
          <w:rPr>
            <w:noProof/>
            <w:webHidden/>
          </w:rPr>
          <w:fldChar w:fldCharType="end"/>
        </w:r>
      </w:hyperlink>
    </w:p>
    <w:p w:rsidR="00132DDF" w:rsidRDefault="00021381">
      <w:pPr>
        <w:pStyle w:val="TM3"/>
        <w:rPr>
          <w:rFonts w:asciiTheme="minorHAnsi" w:eastAsiaTheme="minorEastAsia" w:hAnsiTheme="minorHAnsi" w:cstheme="minorBidi"/>
          <w:iCs w:val="0"/>
          <w:noProof/>
          <w:szCs w:val="22"/>
          <w:lang w:eastAsia="fr-FR"/>
        </w:rPr>
      </w:pPr>
      <w:hyperlink w:anchor="_Toc403737519" w:history="1">
        <w:r w:rsidR="00132DDF" w:rsidRPr="00A335E1">
          <w:rPr>
            <w:rStyle w:val="Lienhypertexte"/>
            <w:noProof/>
          </w:rPr>
          <w:t>1.2.3</w:t>
        </w:r>
        <w:r w:rsidR="00132DDF">
          <w:rPr>
            <w:rFonts w:asciiTheme="minorHAnsi" w:eastAsiaTheme="minorEastAsia" w:hAnsiTheme="minorHAnsi" w:cstheme="minorBidi"/>
            <w:iCs w:val="0"/>
            <w:noProof/>
            <w:szCs w:val="22"/>
            <w:lang w:eastAsia="fr-FR"/>
          </w:rPr>
          <w:tab/>
        </w:r>
        <w:r w:rsidR="00132DDF" w:rsidRPr="00A335E1">
          <w:rPr>
            <w:rStyle w:val="Lienhypertexte"/>
            <w:noProof/>
          </w:rPr>
          <w:t>Espace de travail</w:t>
        </w:r>
        <w:r w:rsidR="00132DDF">
          <w:rPr>
            <w:noProof/>
            <w:webHidden/>
          </w:rPr>
          <w:tab/>
        </w:r>
        <w:r>
          <w:rPr>
            <w:noProof/>
            <w:webHidden/>
          </w:rPr>
          <w:fldChar w:fldCharType="begin"/>
        </w:r>
        <w:r w:rsidR="00132DDF">
          <w:rPr>
            <w:noProof/>
            <w:webHidden/>
          </w:rPr>
          <w:instrText xml:space="preserve"> PAGEREF _Toc403737519 \h </w:instrText>
        </w:r>
        <w:r>
          <w:rPr>
            <w:noProof/>
            <w:webHidden/>
          </w:rPr>
        </w:r>
        <w:r>
          <w:rPr>
            <w:noProof/>
            <w:webHidden/>
          </w:rPr>
          <w:fldChar w:fldCharType="separate"/>
        </w:r>
        <w:r w:rsidR="00132DDF">
          <w:rPr>
            <w:noProof/>
            <w:webHidden/>
          </w:rPr>
          <w:t>9</w:t>
        </w:r>
        <w:r>
          <w:rPr>
            <w:noProof/>
            <w:webHidden/>
          </w:rPr>
          <w:fldChar w:fldCharType="end"/>
        </w:r>
      </w:hyperlink>
    </w:p>
    <w:p w:rsidR="00132DDF" w:rsidRDefault="00021381">
      <w:pPr>
        <w:pStyle w:val="TM3"/>
        <w:rPr>
          <w:rFonts w:asciiTheme="minorHAnsi" w:eastAsiaTheme="minorEastAsia" w:hAnsiTheme="minorHAnsi" w:cstheme="minorBidi"/>
          <w:iCs w:val="0"/>
          <w:noProof/>
          <w:szCs w:val="22"/>
          <w:lang w:eastAsia="fr-FR"/>
        </w:rPr>
      </w:pPr>
      <w:hyperlink w:anchor="_Toc403737520" w:history="1">
        <w:r w:rsidR="00132DDF" w:rsidRPr="00A335E1">
          <w:rPr>
            <w:rStyle w:val="Lienhypertexte"/>
            <w:noProof/>
            <w:lang w:eastAsia="fr-FR"/>
          </w:rPr>
          <w:t>1.2.4</w:t>
        </w:r>
        <w:r w:rsidR="00132DDF">
          <w:rPr>
            <w:rFonts w:asciiTheme="minorHAnsi" w:eastAsiaTheme="minorEastAsia" w:hAnsiTheme="minorHAnsi" w:cstheme="minorBidi"/>
            <w:iCs w:val="0"/>
            <w:noProof/>
            <w:szCs w:val="22"/>
            <w:lang w:eastAsia="fr-FR"/>
          </w:rPr>
          <w:tab/>
        </w:r>
        <w:r w:rsidR="00132DDF" w:rsidRPr="00A335E1">
          <w:rPr>
            <w:rStyle w:val="Lienhypertexte"/>
            <w:noProof/>
            <w:lang w:eastAsia="fr-FR"/>
          </w:rPr>
          <w:t>Les différents types de formulaires</w:t>
        </w:r>
        <w:r w:rsidR="00132DDF">
          <w:rPr>
            <w:noProof/>
            <w:webHidden/>
          </w:rPr>
          <w:tab/>
        </w:r>
        <w:r>
          <w:rPr>
            <w:noProof/>
            <w:webHidden/>
          </w:rPr>
          <w:fldChar w:fldCharType="begin"/>
        </w:r>
        <w:r w:rsidR="00132DDF">
          <w:rPr>
            <w:noProof/>
            <w:webHidden/>
          </w:rPr>
          <w:instrText xml:space="preserve"> PAGEREF _Toc403737520 \h </w:instrText>
        </w:r>
        <w:r>
          <w:rPr>
            <w:noProof/>
            <w:webHidden/>
          </w:rPr>
        </w:r>
        <w:r>
          <w:rPr>
            <w:noProof/>
            <w:webHidden/>
          </w:rPr>
          <w:fldChar w:fldCharType="separate"/>
        </w:r>
        <w:r w:rsidR="00132DDF">
          <w:rPr>
            <w:noProof/>
            <w:webHidden/>
          </w:rPr>
          <w:t>10</w:t>
        </w:r>
        <w:r>
          <w:rPr>
            <w:noProof/>
            <w:webHidden/>
          </w:rPr>
          <w:fldChar w:fldCharType="end"/>
        </w:r>
      </w:hyperlink>
    </w:p>
    <w:p w:rsidR="00132DDF" w:rsidRDefault="00021381">
      <w:pPr>
        <w:pStyle w:val="TM4"/>
        <w:tabs>
          <w:tab w:val="left" w:pos="1540"/>
          <w:tab w:val="right" w:leader="dot" w:pos="9344"/>
        </w:tabs>
        <w:rPr>
          <w:rFonts w:asciiTheme="minorHAnsi" w:eastAsiaTheme="minorEastAsia" w:hAnsiTheme="minorHAnsi" w:cstheme="minorBidi"/>
          <w:i w:val="0"/>
          <w:noProof/>
          <w:sz w:val="22"/>
          <w:szCs w:val="22"/>
          <w:lang w:eastAsia="fr-FR"/>
        </w:rPr>
      </w:pPr>
      <w:hyperlink w:anchor="_Toc403737521" w:history="1">
        <w:r w:rsidR="00132DDF" w:rsidRPr="00A335E1">
          <w:rPr>
            <w:rStyle w:val="Lienhypertexte"/>
            <w:noProof/>
            <w:lang w:eastAsia="fr-FR"/>
          </w:rPr>
          <w:t>1.2.4.1</w:t>
        </w:r>
        <w:r w:rsidR="00132DDF">
          <w:rPr>
            <w:rFonts w:asciiTheme="minorHAnsi" w:eastAsiaTheme="minorEastAsia" w:hAnsiTheme="minorHAnsi" w:cstheme="minorBidi"/>
            <w:i w:val="0"/>
            <w:noProof/>
            <w:sz w:val="22"/>
            <w:szCs w:val="22"/>
            <w:lang w:eastAsia="fr-FR"/>
          </w:rPr>
          <w:tab/>
        </w:r>
        <w:r w:rsidR="00132DDF" w:rsidRPr="00A335E1">
          <w:rPr>
            <w:rStyle w:val="Lienhypertexte"/>
            <w:noProof/>
          </w:rPr>
          <w:t>Formulaire</w:t>
        </w:r>
        <w:r w:rsidR="00132DDF" w:rsidRPr="00A335E1">
          <w:rPr>
            <w:rStyle w:val="Lienhypertexte"/>
            <w:noProof/>
            <w:lang w:eastAsia="fr-FR"/>
          </w:rPr>
          <w:t xml:space="preserve"> de Gestion ou Liste</w:t>
        </w:r>
        <w:r w:rsidR="00132DDF">
          <w:rPr>
            <w:noProof/>
            <w:webHidden/>
          </w:rPr>
          <w:tab/>
        </w:r>
        <w:r>
          <w:rPr>
            <w:noProof/>
            <w:webHidden/>
          </w:rPr>
          <w:fldChar w:fldCharType="begin"/>
        </w:r>
        <w:r w:rsidR="00132DDF">
          <w:rPr>
            <w:noProof/>
            <w:webHidden/>
          </w:rPr>
          <w:instrText xml:space="preserve"> PAGEREF _Toc403737521 \h </w:instrText>
        </w:r>
        <w:r>
          <w:rPr>
            <w:noProof/>
            <w:webHidden/>
          </w:rPr>
        </w:r>
        <w:r>
          <w:rPr>
            <w:noProof/>
            <w:webHidden/>
          </w:rPr>
          <w:fldChar w:fldCharType="separate"/>
        </w:r>
        <w:r w:rsidR="00132DDF">
          <w:rPr>
            <w:noProof/>
            <w:webHidden/>
          </w:rPr>
          <w:t>11</w:t>
        </w:r>
        <w:r>
          <w:rPr>
            <w:noProof/>
            <w:webHidden/>
          </w:rPr>
          <w:fldChar w:fldCharType="end"/>
        </w:r>
      </w:hyperlink>
    </w:p>
    <w:p w:rsidR="00132DDF" w:rsidRDefault="00021381">
      <w:pPr>
        <w:pStyle w:val="TM5"/>
        <w:tabs>
          <w:tab w:val="left" w:pos="1760"/>
          <w:tab w:val="right" w:leader="dot" w:pos="9344"/>
        </w:tabs>
        <w:rPr>
          <w:rFonts w:asciiTheme="minorHAnsi" w:eastAsiaTheme="minorEastAsia" w:hAnsiTheme="minorHAnsi" w:cstheme="minorBidi"/>
          <w:i w:val="0"/>
          <w:noProof/>
          <w:sz w:val="22"/>
          <w:szCs w:val="22"/>
          <w:lang w:eastAsia="fr-FR"/>
        </w:rPr>
      </w:pPr>
      <w:hyperlink w:anchor="_Toc403737522" w:history="1">
        <w:r w:rsidR="00132DDF" w:rsidRPr="00A335E1">
          <w:rPr>
            <w:rStyle w:val="Lienhypertexte"/>
            <w:noProof/>
          </w:rPr>
          <w:t>1.2.4.1.1</w:t>
        </w:r>
        <w:r w:rsidR="00132DDF">
          <w:rPr>
            <w:rFonts w:asciiTheme="minorHAnsi" w:eastAsiaTheme="minorEastAsia" w:hAnsiTheme="minorHAnsi" w:cstheme="minorBidi"/>
            <w:i w:val="0"/>
            <w:noProof/>
            <w:sz w:val="22"/>
            <w:szCs w:val="22"/>
            <w:lang w:eastAsia="fr-FR"/>
          </w:rPr>
          <w:tab/>
        </w:r>
        <w:r w:rsidR="00132DDF" w:rsidRPr="00A335E1">
          <w:rPr>
            <w:rStyle w:val="Lienhypertexte"/>
            <w:noProof/>
          </w:rPr>
          <w:t>Description</w:t>
        </w:r>
        <w:r w:rsidR="00132DDF">
          <w:rPr>
            <w:noProof/>
            <w:webHidden/>
          </w:rPr>
          <w:tab/>
        </w:r>
        <w:r>
          <w:rPr>
            <w:noProof/>
            <w:webHidden/>
          </w:rPr>
          <w:fldChar w:fldCharType="begin"/>
        </w:r>
        <w:r w:rsidR="00132DDF">
          <w:rPr>
            <w:noProof/>
            <w:webHidden/>
          </w:rPr>
          <w:instrText xml:space="preserve"> PAGEREF _Toc403737522 \h </w:instrText>
        </w:r>
        <w:r>
          <w:rPr>
            <w:noProof/>
            <w:webHidden/>
          </w:rPr>
        </w:r>
        <w:r>
          <w:rPr>
            <w:noProof/>
            <w:webHidden/>
          </w:rPr>
          <w:fldChar w:fldCharType="separate"/>
        </w:r>
        <w:r w:rsidR="00132DDF">
          <w:rPr>
            <w:noProof/>
            <w:webHidden/>
          </w:rPr>
          <w:t>11</w:t>
        </w:r>
        <w:r>
          <w:rPr>
            <w:noProof/>
            <w:webHidden/>
          </w:rPr>
          <w:fldChar w:fldCharType="end"/>
        </w:r>
      </w:hyperlink>
    </w:p>
    <w:p w:rsidR="00132DDF" w:rsidRDefault="00021381">
      <w:pPr>
        <w:pStyle w:val="TM5"/>
        <w:tabs>
          <w:tab w:val="left" w:pos="1760"/>
          <w:tab w:val="right" w:leader="dot" w:pos="9344"/>
        </w:tabs>
        <w:rPr>
          <w:rFonts w:asciiTheme="minorHAnsi" w:eastAsiaTheme="minorEastAsia" w:hAnsiTheme="minorHAnsi" w:cstheme="minorBidi"/>
          <w:i w:val="0"/>
          <w:noProof/>
          <w:sz w:val="22"/>
          <w:szCs w:val="22"/>
          <w:lang w:eastAsia="fr-FR"/>
        </w:rPr>
      </w:pPr>
      <w:hyperlink w:anchor="_Toc403737523" w:history="1">
        <w:r w:rsidR="00132DDF" w:rsidRPr="00A335E1">
          <w:rPr>
            <w:rStyle w:val="Lienhypertexte"/>
            <w:noProof/>
          </w:rPr>
          <w:t>1.2.4.1.2</w:t>
        </w:r>
        <w:r w:rsidR="00132DDF">
          <w:rPr>
            <w:rFonts w:asciiTheme="minorHAnsi" w:eastAsiaTheme="minorEastAsia" w:hAnsiTheme="minorHAnsi" w:cstheme="minorBidi"/>
            <w:i w:val="0"/>
            <w:noProof/>
            <w:sz w:val="22"/>
            <w:szCs w:val="22"/>
            <w:lang w:eastAsia="fr-FR"/>
          </w:rPr>
          <w:tab/>
        </w:r>
        <w:r w:rsidR="00132DDF" w:rsidRPr="00A335E1">
          <w:rPr>
            <w:rStyle w:val="Lienhypertexte"/>
            <w:noProof/>
          </w:rPr>
          <w:t>Zones d’informations</w:t>
        </w:r>
        <w:r w:rsidR="00132DDF">
          <w:rPr>
            <w:noProof/>
            <w:webHidden/>
          </w:rPr>
          <w:tab/>
        </w:r>
        <w:r>
          <w:rPr>
            <w:noProof/>
            <w:webHidden/>
          </w:rPr>
          <w:fldChar w:fldCharType="begin"/>
        </w:r>
        <w:r w:rsidR="00132DDF">
          <w:rPr>
            <w:noProof/>
            <w:webHidden/>
          </w:rPr>
          <w:instrText xml:space="preserve"> PAGEREF _Toc403737523 \h </w:instrText>
        </w:r>
        <w:r>
          <w:rPr>
            <w:noProof/>
            <w:webHidden/>
          </w:rPr>
        </w:r>
        <w:r>
          <w:rPr>
            <w:noProof/>
            <w:webHidden/>
          </w:rPr>
          <w:fldChar w:fldCharType="separate"/>
        </w:r>
        <w:r w:rsidR="00132DDF">
          <w:rPr>
            <w:noProof/>
            <w:webHidden/>
          </w:rPr>
          <w:t>11</w:t>
        </w:r>
        <w:r>
          <w:rPr>
            <w:noProof/>
            <w:webHidden/>
          </w:rPr>
          <w:fldChar w:fldCharType="end"/>
        </w:r>
      </w:hyperlink>
    </w:p>
    <w:p w:rsidR="00132DDF" w:rsidRDefault="00021381">
      <w:pPr>
        <w:pStyle w:val="TM5"/>
        <w:tabs>
          <w:tab w:val="left" w:pos="1760"/>
          <w:tab w:val="right" w:leader="dot" w:pos="9344"/>
        </w:tabs>
        <w:rPr>
          <w:rFonts w:asciiTheme="minorHAnsi" w:eastAsiaTheme="minorEastAsia" w:hAnsiTheme="minorHAnsi" w:cstheme="minorBidi"/>
          <w:i w:val="0"/>
          <w:noProof/>
          <w:sz w:val="22"/>
          <w:szCs w:val="22"/>
          <w:lang w:eastAsia="fr-FR"/>
        </w:rPr>
      </w:pPr>
      <w:hyperlink w:anchor="_Toc403737524" w:history="1">
        <w:r w:rsidR="00132DDF" w:rsidRPr="00A335E1">
          <w:rPr>
            <w:rStyle w:val="Lienhypertexte"/>
            <w:noProof/>
            <w:lang w:eastAsia="fr-FR"/>
          </w:rPr>
          <w:t>1.2.4.1.3</w:t>
        </w:r>
        <w:r w:rsidR="00132DDF">
          <w:rPr>
            <w:rFonts w:asciiTheme="minorHAnsi" w:eastAsiaTheme="minorEastAsia" w:hAnsiTheme="minorHAnsi" w:cstheme="minorBidi"/>
            <w:i w:val="0"/>
            <w:noProof/>
            <w:sz w:val="22"/>
            <w:szCs w:val="22"/>
            <w:lang w:eastAsia="fr-FR"/>
          </w:rPr>
          <w:tab/>
        </w:r>
        <w:r w:rsidR="00132DDF" w:rsidRPr="00A335E1">
          <w:rPr>
            <w:rStyle w:val="Lienhypertexte"/>
            <w:noProof/>
            <w:lang w:eastAsia="fr-FR"/>
          </w:rPr>
          <w:t>Traitements</w:t>
        </w:r>
        <w:r w:rsidR="00132DDF">
          <w:rPr>
            <w:noProof/>
            <w:webHidden/>
          </w:rPr>
          <w:tab/>
        </w:r>
        <w:r>
          <w:rPr>
            <w:noProof/>
            <w:webHidden/>
          </w:rPr>
          <w:fldChar w:fldCharType="begin"/>
        </w:r>
        <w:r w:rsidR="00132DDF">
          <w:rPr>
            <w:noProof/>
            <w:webHidden/>
          </w:rPr>
          <w:instrText xml:space="preserve"> PAGEREF _Toc403737524 \h </w:instrText>
        </w:r>
        <w:r>
          <w:rPr>
            <w:noProof/>
            <w:webHidden/>
          </w:rPr>
        </w:r>
        <w:r>
          <w:rPr>
            <w:noProof/>
            <w:webHidden/>
          </w:rPr>
          <w:fldChar w:fldCharType="separate"/>
        </w:r>
        <w:r w:rsidR="00132DDF">
          <w:rPr>
            <w:noProof/>
            <w:webHidden/>
          </w:rPr>
          <w:t>13</w:t>
        </w:r>
        <w:r>
          <w:rPr>
            <w:noProof/>
            <w:webHidden/>
          </w:rPr>
          <w:fldChar w:fldCharType="end"/>
        </w:r>
      </w:hyperlink>
    </w:p>
    <w:p w:rsidR="00132DDF" w:rsidRDefault="00021381">
      <w:pPr>
        <w:pStyle w:val="TM4"/>
        <w:tabs>
          <w:tab w:val="left" w:pos="1540"/>
          <w:tab w:val="right" w:leader="dot" w:pos="9344"/>
        </w:tabs>
        <w:rPr>
          <w:rFonts w:asciiTheme="minorHAnsi" w:eastAsiaTheme="minorEastAsia" w:hAnsiTheme="minorHAnsi" w:cstheme="minorBidi"/>
          <w:i w:val="0"/>
          <w:noProof/>
          <w:sz w:val="22"/>
          <w:szCs w:val="22"/>
          <w:lang w:eastAsia="fr-FR"/>
        </w:rPr>
      </w:pPr>
      <w:hyperlink w:anchor="_Toc403737525" w:history="1">
        <w:r w:rsidR="00132DDF" w:rsidRPr="00A335E1">
          <w:rPr>
            <w:rStyle w:val="Lienhypertexte"/>
            <w:noProof/>
            <w:lang w:eastAsia="fr-FR"/>
          </w:rPr>
          <w:t>1.2.4.2</w:t>
        </w:r>
        <w:r w:rsidR="00132DDF">
          <w:rPr>
            <w:rFonts w:asciiTheme="minorHAnsi" w:eastAsiaTheme="minorEastAsia" w:hAnsiTheme="minorHAnsi" w:cstheme="minorBidi"/>
            <w:i w:val="0"/>
            <w:noProof/>
            <w:sz w:val="22"/>
            <w:szCs w:val="22"/>
            <w:lang w:eastAsia="fr-FR"/>
          </w:rPr>
          <w:tab/>
        </w:r>
        <w:r w:rsidR="00132DDF" w:rsidRPr="00A335E1">
          <w:rPr>
            <w:rStyle w:val="Lienhypertexte"/>
            <w:noProof/>
            <w:lang w:eastAsia="fr-FR"/>
          </w:rPr>
          <w:t>Formulaire d’Edition</w:t>
        </w:r>
        <w:r w:rsidR="00132DDF">
          <w:rPr>
            <w:noProof/>
            <w:webHidden/>
          </w:rPr>
          <w:tab/>
        </w:r>
        <w:r>
          <w:rPr>
            <w:noProof/>
            <w:webHidden/>
          </w:rPr>
          <w:fldChar w:fldCharType="begin"/>
        </w:r>
        <w:r w:rsidR="00132DDF">
          <w:rPr>
            <w:noProof/>
            <w:webHidden/>
          </w:rPr>
          <w:instrText xml:space="preserve"> PAGEREF _Toc403737525 \h </w:instrText>
        </w:r>
        <w:r>
          <w:rPr>
            <w:noProof/>
            <w:webHidden/>
          </w:rPr>
        </w:r>
        <w:r>
          <w:rPr>
            <w:noProof/>
            <w:webHidden/>
          </w:rPr>
          <w:fldChar w:fldCharType="separate"/>
        </w:r>
        <w:r w:rsidR="00132DDF">
          <w:rPr>
            <w:noProof/>
            <w:webHidden/>
          </w:rPr>
          <w:t>17</w:t>
        </w:r>
        <w:r>
          <w:rPr>
            <w:noProof/>
            <w:webHidden/>
          </w:rPr>
          <w:fldChar w:fldCharType="end"/>
        </w:r>
      </w:hyperlink>
    </w:p>
    <w:p w:rsidR="00132DDF" w:rsidRDefault="00021381">
      <w:pPr>
        <w:pStyle w:val="TM5"/>
        <w:tabs>
          <w:tab w:val="left" w:pos="1760"/>
          <w:tab w:val="right" w:leader="dot" w:pos="9344"/>
        </w:tabs>
        <w:rPr>
          <w:rFonts w:asciiTheme="minorHAnsi" w:eastAsiaTheme="minorEastAsia" w:hAnsiTheme="minorHAnsi" w:cstheme="minorBidi"/>
          <w:i w:val="0"/>
          <w:noProof/>
          <w:sz w:val="22"/>
          <w:szCs w:val="22"/>
          <w:lang w:eastAsia="fr-FR"/>
        </w:rPr>
      </w:pPr>
      <w:hyperlink w:anchor="_Toc403737526" w:history="1">
        <w:r w:rsidR="00132DDF" w:rsidRPr="00A335E1">
          <w:rPr>
            <w:rStyle w:val="Lienhypertexte"/>
            <w:noProof/>
          </w:rPr>
          <w:t>1.2.4.2.1</w:t>
        </w:r>
        <w:r w:rsidR="00132DDF">
          <w:rPr>
            <w:rFonts w:asciiTheme="minorHAnsi" w:eastAsiaTheme="minorEastAsia" w:hAnsiTheme="minorHAnsi" w:cstheme="minorBidi"/>
            <w:i w:val="0"/>
            <w:noProof/>
            <w:sz w:val="22"/>
            <w:szCs w:val="22"/>
            <w:lang w:eastAsia="fr-FR"/>
          </w:rPr>
          <w:tab/>
        </w:r>
        <w:r w:rsidR="00132DDF" w:rsidRPr="00A335E1">
          <w:rPr>
            <w:rStyle w:val="Lienhypertexte"/>
            <w:noProof/>
          </w:rPr>
          <w:t>Description</w:t>
        </w:r>
        <w:r w:rsidR="00132DDF">
          <w:rPr>
            <w:noProof/>
            <w:webHidden/>
          </w:rPr>
          <w:tab/>
        </w:r>
        <w:r>
          <w:rPr>
            <w:noProof/>
            <w:webHidden/>
          </w:rPr>
          <w:fldChar w:fldCharType="begin"/>
        </w:r>
        <w:r w:rsidR="00132DDF">
          <w:rPr>
            <w:noProof/>
            <w:webHidden/>
          </w:rPr>
          <w:instrText xml:space="preserve"> PAGEREF _Toc403737526 \h </w:instrText>
        </w:r>
        <w:r>
          <w:rPr>
            <w:noProof/>
            <w:webHidden/>
          </w:rPr>
        </w:r>
        <w:r>
          <w:rPr>
            <w:noProof/>
            <w:webHidden/>
          </w:rPr>
          <w:fldChar w:fldCharType="separate"/>
        </w:r>
        <w:r w:rsidR="00132DDF">
          <w:rPr>
            <w:noProof/>
            <w:webHidden/>
          </w:rPr>
          <w:t>17</w:t>
        </w:r>
        <w:r>
          <w:rPr>
            <w:noProof/>
            <w:webHidden/>
          </w:rPr>
          <w:fldChar w:fldCharType="end"/>
        </w:r>
      </w:hyperlink>
    </w:p>
    <w:p w:rsidR="00132DDF" w:rsidRDefault="00021381">
      <w:pPr>
        <w:pStyle w:val="TM5"/>
        <w:tabs>
          <w:tab w:val="left" w:pos="1760"/>
          <w:tab w:val="right" w:leader="dot" w:pos="9344"/>
        </w:tabs>
        <w:rPr>
          <w:rFonts w:asciiTheme="minorHAnsi" w:eastAsiaTheme="minorEastAsia" w:hAnsiTheme="minorHAnsi" w:cstheme="minorBidi"/>
          <w:i w:val="0"/>
          <w:noProof/>
          <w:sz w:val="22"/>
          <w:szCs w:val="22"/>
          <w:lang w:eastAsia="fr-FR"/>
        </w:rPr>
      </w:pPr>
      <w:hyperlink w:anchor="_Toc403737527" w:history="1">
        <w:r w:rsidR="00132DDF" w:rsidRPr="00A335E1">
          <w:rPr>
            <w:rStyle w:val="Lienhypertexte"/>
            <w:noProof/>
          </w:rPr>
          <w:t>1.2.4.2.2</w:t>
        </w:r>
        <w:r w:rsidR="00132DDF">
          <w:rPr>
            <w:rFonts w:asciiTheme="minorHAnsi" w:eastAsiaTheme="minorEastAsia" w:hAnsiTheme="minorHAnsi" w:cstheme="minorBidi"/>
            <w:i w:val="0"/>
            <w:noProof/>
            <w:sz w:val="22"/>
            <w:szCs w:val="22"/>
            <w:lang w:eastAsia="fr-FR"/>
          </w:rPr>
          <w:tab/>
        </w:r>
        <w:r w:rsidR="00132DDF" w:rsidRPr="00A335E1">
          <w:rPr>
            <w:rStyle w:val="Lienhypertexte"/>
            <w:noProof/>
          </w:rPr>
          <w:t>Zones d’informations</w:t>
        </w:r>
        <w:r w:rsidR="00132DDF">
          <w:rPr>
            <w:noProof/>
            <w:webHidden/>
          </w:rPr>
          <w:tab/>
        </w:r>
        <w:r>
          <w:rPr>
            <w:noProof/>
            <w:webHidden/>
          </w:rPr>
          <w:fldChar w:fldCharType="begin"/>
        </w:r>
        <w:r w:rsidR="00132DDF">
          <w:rPr>
            <w:noProof/>
            <w:webHidden/>
          </w:rPr>
          <w:instrText xml:space="preserve"> PAGEREF _Toc403737527 \h </w:instrText>
        </w:r>
        <w:r>
          <w:rPr>
            <w:noProof/>
            <w:webHidden/>
          </w:rPr>
        </w:r>
        <w:r>
          <w:rPr>
            <w:noProof/>
            <w:webHidden/>
          </w:rPr>
          <w:fldChar w:fldCharType="separate"/>
        </w:r>
        <w:r w:rsidR="00132DDF">
          <w:rPr>
            <w:noProof/>
            <w:webHidden/>
          </w:rPr>
          <w:t>17</w:t>
        </w:r>
        <w:r>
          <w:rPr>
            <w:noProof/>
            <w:webHidden/>
          </w:rPr>
          <w:fldChar w:fldCharType="end"/>
        </w:r>
      </w:hyperlink>
    </w:p>
    <w:p w:rsidR="00132DDF" w:rsidRDefault="00021381">
      <w:pPr>
        <w:pStyle w:val="TM5"/>
        <w:tabs>
          <w:tab w:val="left" w:pos="1760"/>
          <w:tab w:val="right" w:leader="dot" w:pos="9344"/>
        </w:tabs>
        <w:rPr>
          <w:rFonts w:asciiTheme="minorHAnsi" w:eastAsiaTheme="minorEastAsia" w:hAnsiTheme="minorHAnsi" w:cstheme="minorBidi"/>
          <w:i w:val="0"/>
          <w:noProof/>
          <w:sz w:val="22"/>
          <w:szCs w:val="22"/>
          <w:lang w:eastAsia="fr-FR"/>
        </w:rPr>
      </w:pPr>
      <w:hyperlink w:anchor="_Toc403737528" w:history="1">
        <w:r w:rsidR="00132DDF" w:rsidRPr="00A335E1">
          <w:rPr>
            <w:rStyle w:val="Lienhypertexte"/>
            <w:noProof/>
          </w:rPr>
          <w:t>1.2.4.2.3</w:t>
        </w:r>
        <w:r w:rsidR="00132DDF">
          <w:rPr>
            <w:rFonts w:asciiTheme="minorHAnsi" w:eastAsiaTheme="minorEastAsia" w:hAnsiTheme="minorHAnsi" w:cstheme="minorBidi"/>
            <w:i w:val="0"/>
            <w:noProof/>
            <w:sz w:val="22"/>
            <w:szCs w:val="22"/>
            <w:lang w:eastAsia="fr-FR"/>
          </w:rPr>
          <w:tab/>
        </w:r>
        <w:r w:rsidR="00132DDF" w:rsidRPr="00A335E1">
          <w:rPr>
            <w:rStyle w:val="Lienhypertexte"/>
            <w:noProof/>
          </w:rPr>
          <w:t>Traitements</w:t>
        </w:r>
        <w:r w:rsidR="00132DDF">
          <w:rPr>
            <w:noProof/>
            <w:webHidden/>
          </w:rPr>
          <w:tab/>
        </w:r>
        <w:r>
          <w:rPr>
            <w:noProof/>
            <w:webHidden/>
          </w:rPr>
          <w:fldChar w:fldCharType="begin"/>
        </w:r>
        <w:r w:rsidR="00132DDF">
          <w:rPr>
            <w:noProof/>
            <w:webHidden/>
          </w:rPr>
          <w:instrText xml:space="preserve"> PAGEREF _Toc403737528 \h </w:instrText>
        </w:r>
        <w:r>
          <w:rPr>
            <w:noProof/>
            <w:webHidden/>
          </w:rPr>
        </w:r>
        <w:r>
          <w:rPr>
            <w:noProof/>
            <w:webHidden/>
          </w:rPr>
          <w:fldChar w:fldCharType="separate"/>
        </w:r>
        <w:r w:rsidR="00132DDF">
          <w:rPr>
            <w:noProof/>
            <w:webHidden/>
          </w:rPr>
          <w:t>19</w:t>
        </w:r>
        <w:r>
          <w:rPr>
            <w:noProof/>
            <w:webHidden/>
          </w:rPr>
          <w:fldChar w:fldCharType="end"/>
        </w:r>
      </w:hyperlink>
    </w:p>
    <w:p w:rsidR="00132DDF" w:rsidRDefault="00021381">
      <w:pPr>
        <w:pStyle w:val="TM4"/>
        <w:tabs>
          <w:tab w:val="left" w:pos="1540"/>
          <w:tab w:val="right" w:leader="dot" w:pos="9344"/>
        </w:tabs>
        <w:rPr>
          <w:rFonts w:asciiTheme="minorHAnsi" w:eastAsiaTheme="minorEastAsia" w:hAnsiTheme="minorHAnsi" w:cstheme="minorBidi"/>
          <w:i w:val="0"/>
          <w:noProof/>
          <w:sz w:val="22"/>
          <w:szCs w:val="22"/>
          <w:lang w:eastAsia="fr-FR"/>
        </w:rPr>
      </w:pPr>
      <w:hyperlink w:anchor="_Toc403737529" w:history="1">
        <w:r w:rsidR="00132DDF" w:rsidRPr="00A335E1">
          <w:rPr>
            <w:rStyle w:val="Lienhypertexte"/>
            <w:noProof/>
            <w:lang w:eastAsia="fr-FR"/>
          </w:rPr>
          <w:t>1.2.4.3</w:t>
        </w:r>
        <w:r w:rsidR="00132DDF">
          <w:rPr>
            <w:rFonts w:asciiTheme="minorHAnsi" w:eastAsiaTheme="minorEastAsia" w:hAnsiTheme="minorHAnsi" w:cstheme="minorBidi"/>
            <w:i w:val="0"/>
            <w:noProof/>
            <w:sz w:val="22"/>
            <w:szCs w:val="22"/>
            <w:lang w:eastAsia="fr-FR"/>
          </w:rPr>
          <w:tab/>
        </w:r>
        <w:r w:rsidR="00132DDF" w:rsidRPr="00A335E1">
          <w:rPr>
            <w:rStyle w:val="Lienhypertexte"/>
            <w:noProof/>
            <w:lang w:eastAsia="fr-FR"/>
          </w:rPr>
          <w:t>Formulaire de Consultation</w:t>
        </w:r>
        <w:r w:rsidR="00132DDF">
          <w:rPr>
            <w:noProof/>
            <w:webHidden/>
          </w:rPr>
          <w:tab/>
        </w:r>
        <w:r>
          <w:rPr>
            <w:noProof/>
            <w:webHidden/>
          </w:rPr>
          <w:fldChar w:fldCharType="begin"/>
        </w:r>
        <w:r w:rsidR="00132DDF">
          <w:rPr>
            <w:noProof/>
            <w:webHidden/>
          </w:rPr>
          <w:instrText xml:space="preserve"> PAGEREF _Toc403737529 \h </w:instrText>
        </w:r>
        <w:r>
          <w:rPr>
            <w:noProof/>
            <w:webHidden/>
          </w:rPr>
        </w:r>
        <w:r>
          <w:rPr>
            <w:noProof/>
            <w:webHidden/>
          </w:rPr>
          <w:fldChar w:fldCharType="separate"/>
        </w:r>
        <w:r w:rsidR="00132DDF">
          <w:rPr>
            <w:noProof/>
            <w:webHidden/>
          </w:rPr>
          <w:t>20</w:t>
        </w:r>
        <w:r>
          <w:rPr>
            <w:noProof/>
            <w:webHidden/>
          </w:rPr>
          <w:fldChar w:fldCharType="end"/>
        </w:r>
      </w:hyperlink>
    </w:p>
    <w:p w:rsidR="00132DDF" w:rsidRDefault="00021381">
      <w:pPr>
        <w:pStyle w:val="TM5"/>
        <w:tabs>
          <w:tab w:val="left" w:pos="1760"/>
          <w:tab w:val="right" w:leader="dot" w:pos="9344"/>
        </w:tabs>
        <w:rPr>
          <w:rFonts w:asciiTheme="minorHAnsi" w:eastAsiaTheme="minorEastAsia" w:hAnsiTheme="minorHAnsi" w:cstheme="minorBidi"/>
          <w:i w:val="0"/>
          <w:noProof/>
          <w:sz w:val="22"/>
          <w:szCs w:val="22"/>
          <w:lang w:eastAsia="fr-FR"/>
        </w:rPr>
      </w:pPr>
      <w:hyperlink w:anchor="_Toc403737530" w:history="1">
        <w:r w:rsidR="00132DDF" w:rsidRPr="00A335E1">
          <w:rPr>
            <w:rStyle w:val="Lienhypertexte"/>
            <w:noProof/>
            <w:lang w:eastAsia="fr-FR"/>
          </w:rPr>
          <w:t>1.2.4.3.1</w:t>
        </w:r>
        <w:r w:rsidR="00132DDF">
          <w:rPr>
            <w:rFonts w:asciiTheme="minorHAnsi" w:eastAsiaTheme="minorEastAsia" w:hAnsiTheme="minorHAnsi" w:cstheme="minorBidi"/>
            <w:i w:val="0"/>
            <w:noProof/>
            <w:sz w:val="22"/>
            <w:szCs w:val="22"/>
            <w:lang w:eastAsia="fr-FR"/>
          </w:rPr>
          <w:tab/>
        </w:r>
        <w:r w:rsidR="00132DDF" w:rsidRPr="00A335E1">
          <w:rPr>
            <w:rStyle w:val="Lienhypertexte"/>
            <w:noProof/>
            <w:lang w:eastAsia="fr-FR"/>
          </w:rPr>
          <w:t>Description</w:t>
        </w:r>
        <w:r w:rsidR="00132DDF">
          <w:rPr>
            <w:noProof/>
            <w:webHidden/>
          </w:rPr>
          <w:tab/>
        </w:r>
        <w:r>
          <w:rPr>
            <w:noProof/>
            <w:webHidden/>
          </w:rPr>
          <w:fldChar w:fldCharType="begin"/>
        </w:r>
        <w:r w:rsidR="00132DDF">
          <w:rPr>
            <w:noProof/>
            <w:webHidden/>
          </w:rPr>
          <w:instrText xml:space="preserve"> PAGEREF _Toc403737530 \h </w:instrText>
        </w:r>
        <w:r>
          <w:rPr>
            <w:noProof/>
            <w:webHidden/>
          </w:rPr>
        </w:r>
        <w:r>
          <w:rPr>
            <w:noProof/>
            <w:webHidden/>
          </w:rPr>
          <w:fldChar w:fldCharType="separate"/>
        </w:r>
        <w:r w:rsidR="00132DDF">
          <w:rPr>
            <w:noProof/>
            <w:webHidden/>
          </w:rPr>
          <w:t>20</w:t>
        </w:r>
        <w:r>
          <w:rPr>
            <w:noProof/>
            <w:webHidden/>
          </w:rPr>
          <w:fldChar w:fldCharType="end"/>
        </w:r>
      </w:hyperlink>
    </w:p>
    <w:p w:rsidR="00132DDF" w:rsidRDefault="00021381">
      <w:pPr>
        <w:pStyle w:val="TM5"/>
        <w:tabs>
          <w:tab w:val="left" w:pos="1760"/>
          <w:tab w:val="right" w:leader="dot" w:pos="9344"/>
        </w:tabs>
        <w:rPr>
          <w:rFonts w:asciiTheme="minorHAnsi" w:eastAsiaTheme="minorEastAsia" w:hAnsiTheme="minorHAnsi" w:cstheme="minorBidi"/>
          <w:i w:val="0"/>
          <w:noProof/>
          <w:sz w:val="22"/>
          <w:szCs w:val="22"/>
          <w:lang w:eastAsia="fr-FR"/>
        </w:rPr>
      </w:pPr>
      <w:hyperlink w:anchor="_Toc403737531" w:history="1">
        <w:r w:rsidR="00132DDF" w:rsidRPr="00A335E1">
          <w:rPr>
            <w:rStyle w:val="Lienhypertexte"/>
            <w:noProof/>
            <w:lang w:eastAsia="fr-FR"/>
          </w:rPr>
          <w:t>1.2.4.3.2</w:t>
        </w:r>
        <w:r w:rsidR="00132DDF">
          <w:rPr>
            <w:rFonts w:asciiTheme="minorHAnsi" w:eastAsiaTheme="minorEastAsia" w:hAnsiTheme="minorHAnsi" w:cstheme="minorBidi"/>
            <w:i w:val="0"/>
            <w:noProof/>
            <w:sz w:val="22"/>
            <w:szCs w:val="22"/>
            <w:lang w:eastAsia="fr-FR"/>
          </w:rPr>
          <w:tab/>
        </w:r>
        <w:r w:rsidR="00132DDF" w:rsidRPr="00A335E1">
          <w:rPr>
            <w:rStyle w:val="Lienhypertexte"/>
            <w:noProof/>
            <w:lang w:eastAsia="fr-FR"/>
          </w:rPr>
          <w:t>Zones d’informations</w:t>
        </w:r>
        <w:r w:rsidR="00132DDF">
          <w:rPr>
            <w:noProof/>
            <w:webHidden/>
          </w:rPr>
          <w:tab/>
        </w:r>
        <w:r>
          <w:rPr>
            <w:noProof/>
            <w:webHidden/>
          </w:rPr>
          <w:fldChar w:fldCharType="begin"/>
        </w:r>
        <w:r w:rsidR="00132DDF">
          <w:rPr>
            <w:noProof/>
            <w:webHidden/>
          </w:rPr>
          <w:instrText xml:space="preserve"> PAGEREF _Toc403737531 \h </w:instrText>
        </w:r>
        <w:r>
          <w:rPr>
            <w:noProof/>
            <w:webHidden/>
          </w:rPr>
        </w:r>
        <w:r>
          <w:rPr>
            <w:noProof/>
            <w:webHidden/>
          </w:rPr>
          <w:fldChar w:fldCharType="separate"/>
        </w:r>
        <w:r w:rsidR="00132DDF">
          <w:rPr>
            <w:noProof/>
            <w:webHidden/>
          </w:rPr>
          <w:t>20</w:t>
        </w:r>
        <w:r>
          <w:rPr>
            <w:noProof/>
            <w:webHidden/>
          </w:rPr>
          <w:fldChar w:fldCharType="end"/>
        </w:r>
      </w:hyperlink>
    </w:p>
    <w:p w:rsidR="00132DDF" w:rsidRDefault="00021381">
      <w:pPr>
        <w:pStyle w:val="TM5"/>
        <w:tabs>
          <w:tab w:val="left" w:pos="1760"/>
          <w:tab w:val="right" w:leader="dot" w:pos="9344"/>
        </w:tabs>
        <w:rPr>
          <w:rFonts w:asciiTheme="minorHAnsi" w:eastAsiaTheme="minorEastAsia" w:hAnsiTheme="minorHAnsi" w:cstheme="minorBidi"/>
          <w:i w:val="0"/>
          <w:noProof/>
          <w:sz w:val="22"/>
          <w:szCs w:val="22"/>
          <w:lang w:eastAsia="fr-FR"/>
        </w:rPr>
      </w:pPr>
      <w:hyperlink w:anchor="_Toc403737532" w:history="1">
        <w:r w:rsidR="00132DDF" w:rsidRPr="00A335E1">
          <w:rPr>
            <w:rStyle w:val="Lienhypertexte"/>
            <w:noProof/>
            <w:lang w:eastAsia="fr-FR"/>
          </w:rPr>
          <w:t>1.2.4.3.3</w:t>
        </w:r>
        <w:r w:rsidR="00132DDF">
          <w:rPr>
            <w:rFonts w:asciiTheme="minorHAnsi" w:eastAsiaTheme="minorEastAsia" w:hAnsiTheme="minorHAnsi" w:cstheme="minorBidi"/>
            <w:i w:val="0"/>
            <w:noProof/>
            <w:sz w:val="22"/>
            <w:szCs w:val="22"/>
            <w:lang w:eastAsia="fr-FR"/>
          </w:rPr>
          <w:tab/>
        </w:r>
        <w:r w:rsidR="00132DDF" w:rsidRPr="00A335E1">
          <w:rPr>
            <w:rStyle w:val="Lienhypertexte"/>
            <w:noProof/>
            <w:lang w:eastAsia="fr-FR"/>
          </w:rPr>
          <w:t>Traitements</w:t>
        </w:r>
        <w:r w:rsidR="00132DDF">
          <w:rPr>
            <w:noProof/>
            <w:webHidden/>
          </w:rPr>
          <w:tab/>
        </w:r>
        <w:r>
          <w:rPr>
            <w:noProof/>
            <w:webHidden/>
          </w:rPr>
          <w:fldChar w:fldCharType="begin"/>
        </w:r>
        <w:r w:rsidR="00132DDF">
          <w:rPr>
            <w:noProof/>
            <w:webHidden/>
          </w:rPr>
          <w:instrText xml:space="preserve"> PAGEREF _Toc403737532 \h </w:instrText>
        </w:r>
        <w:r>
          <w:rPr>
            <w:noProof/>
            <w:webHidden/>
          </w:rPr>
        </w:r>
        <w:r>
          <w:rPr>
            <w:noProof/>
            <w:webHidden/>
          </w:rPr>
          <w:fldChar w:fldCharType="separate"/>
        </w:r>
        <w:r w:rsidR="00132DDF">
          <w:rPr>
            <w:noProof/>
            <w:webHidden/>
          </w:rPr>
          <w:t>21</w:t>
        </w:r>
        <w:r>
          <w:rPr>
            <w:noProof/>
            <w:webHidden/>
          </w:rPr>
          <w:fldChar w:fldCharType="end"/>
        </w:r>
      </w:hyperlink>
    </w:p>
    <w:p w:rsidR="00132DDF" w:rsidRDefault="00021381">
      <w:pPr>
        <w:pStyle w:val="TM2"/>
        <w:rPr>
          <w:rFonts w:asciiTheme="minorHAnsi" w:eastAsiaTheme="minorEastAsia" w:hAnsiTheme="minorHAnsi" w:cstheme="minorBidi"/>
          <w:b w:val="0"/>
          <w:noProof/>
          <w:sz w:val="22"/>
          <w:szCs w:val="22"/>
          <w:lang w:eastAsia="fr-FR"/>
        </w:rPr>
      </w:pPr>
      <w:hyperlink w:anchor="_Toc403737533" w:history="1">
        <w:r w:rsidR="00132DDF" w:rsidRPr="00A335E1">
          <w:rPr>
            <w:rStyle w:val="Lienhypertexte"/>
            <w:noProof/>
          </w:rPr>
          <w:t>1.3</w:t>
        </w:r>
        <w:r w:rsidR="00132DDF">
          <w:rPr>
            <w:rFonts w:asciiTheme="minorHAnsi" w:eastAsiaTheme="minorEastAsia" w:hAnsiTheme="minorHAnsi" w:cstheme="minorBidi"/>
            <w:b w:val="0"/>
            <w:noProof/>
            <w:sz w:val="22"/>
            <w:szCs w:val="22"/>
            <w:lang w:eastAsia="fr-FR"/>
          </w:rPr>
          <w:tab/>
        </w:r>
        <w:r w:rsidR="00132DDF" w:rsidRPr="00A335E1">
          <w:rPr>
            <w:rStyle w:val="Lienhypertexte"/>
            <w:noProof/>
          </w:rPr>
          <w:t>Les standards</w:t>
        </w:r>
        <w:r w:rsidR="00132DDF">
          <w:rPr>
            <w:noProof/>
            <w:webHidden/>
          </w:rPr>
          <w:tab/>
        </w:r>
        <w:r>
          <w:rPr>
            <w:noProof/>
            <w:webHidden/>
          </w:rPr>
          <w:fldChar w:fldCharType="begin"/>
        </w:r>
        <w:r w:rsidR="00132DDF">
          <w:rPr>
            <w:noProof/>
            <w:webHidden/>
          </w:rPr>
          <w:instrText xml:space="preserve"> PAGEREF _Toc403737533 \h </w:instrText>
        </w:r>
        <w:r>
          <w:rPr>
            <w:noProof/>
            <w:webHidden/>
          </w:rPr>
        </w:r>
        <w:r>
          <w:rPr>
            <w:noProof/>
            <w:webHidden/>
          </w:rPr>
          <w:fldChar w:fldCharType="separate"/>
        </w:r>
        <w:r w:rsidR="00132DDF">
          <w:rPr>
            <w:noProof/>
            <w:webHidden/>
          </w:rPr>
          <w:t>23</w:t>
        </w:r>
        <w:r>
          <w:rPr>
            <w:noProof/>
            <w:webHidden/>
          </w:rPr>
          <w:fldChar w:fldCharType="end"/>
        </w:r>
      </w:hyperlink>
    </w:p>
    <w:p w:rsidR="00132DDF" w:rsidRDefault="00021381">
      <w:pPr>
        <w:pStyle w:val="TM3"/>
        <w:rPr>
          <w:rFonts w:asciiTheme="minorHAnsi" w:eastAsiaTheme="minorEastAsia" w:hAnsiTheme="minorHAnsi" w:cstheme="minorBidi"/>
          <w:iCs w:val="0"/>
          <w:noProof/>
          <w:szCs w:val="22"/>
          <w:lang w:eastAsia="fr-FR"/>
        </w:rPr>
      </w:pPr>
      <w:hyperlink w:anchor="_Toc403737534" w:history="1">
        <w:r w:rsidR="00132DDF" w:rsidRPr="00A335E1">
          <w:rPr>
            <w:rStyle w:val="Lienhypertexte"/>
            <w:noProof/>
          </w:rPr>
          <w:t>1.3.1</w:t>
        </w:r>
        <w:r w:rsidR="00132DDF">
          <w:rPr>
            <w:rFonts w:asciiTheme="minorHAnsi" w:eastAsiaTheme="minorEastAsia" w:hAnsiTheme="minorHAnsi" w:cstheme="minorBidi"/>
            <w:iCs w:val="0"/>
            <w:noProof/>
            <w:szCs w:val="22"/>
            <w:lang w:eastAsia="fr-FR"/>
          </w:rPr>
          <w:tab/>
        </w:r>
        <w:r w:rsidR="00132DDF" w:rsidRPr="00A335E1">
          <w:rPr>
            <w:rStyle w:val="Lienhypertexte"/>
            <w:noProof/>
          </w:rPr>
          <w:t>Barre de Menu</w:t>
        </w:r>
        <w:r w:rsidR="00132DDF">
          <w:rPr>
            <w:noProof/>
            <w:webHidden/>
          </w:rPr>
          <w:tab/>
        </w:r>
        <w:r>
          <w:rPr>
            <w:noProof/>
            <w:webHidden/>
          </w:rPr>
          <w:fldChar w:fldCharType="begin"/>
        </w:r>
        <w:r w:rsidR="00132DDF">
          <w:rPr>
            <w:noProof/>
            <w:webHidden/>
          </w:rPr>
          <w:instrText xml:space="preserve"> PAGEREF _Toc403737534 \h </w:instrText>
        </w:r>
        <w:r>
          <w:rPr>
            <w:noProof/>
            <w:webHidden/>
          </w:rPr>
        </w:r>
        <w:r>
          <w:rPr>
            <w:noProof/>
            <w:webHidden/>
          </w:rPr>
          <w:fldChar w:fldCharType="separate"/>
        </w:r>
        <w:r w:rsidR="00132DDF">
          <w:rPr>
            <w:noProof/>
            <w:webHidden/>
          </w:rPr>
          <w:t>23</w:t>
        </w:r>
        <w:r>
          <w:rPr>
            <w:noProof/>
            <w:webHidden/>
          </w:rPr>
          <w:fldChar w:fldCharType="end"/>
        </w:r>
      </w:hyperlink>
    </w:p>
    <w:p w:rsidR="00132DDF" w:rsidRDefault="00021381">
      <w:pPr>
        <w:pStyle w:val="TM4"/>
        <w:tabs>
          <w:tab w:val="left" w:pos="1540"/>
          <w:tab w:val="right" w:leader="dot" w:pos="9344"/>
        </w:tabs>
        <w:rPr>
          <w:rFonts w:asciiTheme="minorHAnsi" w:eastAsiaTheme="minorEastAsia" w:hAnsiTheme="minorHAnsi" w:cstheme="minorBidi"/>
          <w:i w:val="0"/>
          <w:noProof/>
          <w:sz w:val="22"/>
          <w:szCs w:val="22"/>
          <w:lang w:eastAsia="fr-FR"/>
        </w:rPr>
      </w:pPr>
      <w:hyperlink w:anchor="_Toc403737535" w:history="1">
        <w:r w:rsidR="00132DDF" w:rsidRPr="00A335E1">
          <w:rPr>
            <w:rStyle w:val="Lienhypertexte"/>
            <w:noProof/>
          </w:rPr>
          <w:t>1.3.1.1</w:t>
        </w:r>
        <w:r w:rsidR="00132DDF">
          <w:rPr>
            <w:rFonts w:asciiTheme="minorHAnsi" w:eastAsiaTheme="minorEastAsia" w:hAnsiTheme="minorHAnsi" w:cstheme="minorBidi"/>
            <w:i w:val="0"/>
            <w:noProof/>
            <w:sz w:val="22"/>
            <w:szCs w:val="22"/>
            <w:lang w:eastAsia="fr-FR"/>
          </w:rPr>
          <w:tab/>
        </w:r>
        <w:r w:rsidR="00132DDF" w:rsidRPr="00A335E1">
          <w:rPr>
            <w:rStyle w:val="Lienhypertexte"/>
            <w:noProof/>
          </w:rPr>
          <w:t>Actions de Base</w:t>
        </w:r>
        <w:r w:rsidR="00132DDF">
          <w:rPr>
            <w:noProof/>
            <w:webHidden/>
          </w:rPr>
          <w:tab/>
        </w:r>
        <w:r>
          <w:rPr>
            <w:noProof/>
            <w:webHidden/>
          </w:rPr>
          <w:fldChar w:fldCharType="begin"/>
        </w:r>
        <w:r w:rsidR="00132DDF">
          <w:rPr>
            <w:noProof/>
            <w:webHidden/>
          </w:rPr>
          <w:instrText xml:space="preserve"> PAGEREF _Toc403737535 \h </w:instrText>
        </w:r>
        <w:r>
          <w:rPr>
            <w:noProof/>
            <w:webHidden/>
          </w:rPr>
        </w:r>
        <w:r>
          <w:rPr>
            <w:noProof/>
            <w:webHidden/>
          </w:rPr>
          <w:fldChar w:fldCharType="separate"/>
        </w:r>
        <w:r w:rsidR="00132DDF">
          <w:rPr>
            <w:noProof/>
            <w:webHidden/>
          </w:rPr>
          <w:t>23</w:t>
        </w:r>
        <w:r>
          <w:rPr>
            <w:noProof/>
            <w:webHidden/>
          </w:rPr>
          <w:fldChar w:fldCharType="end"/>
        </w:r>
      </w:hyperlink>
    </w:p>
    <w:p w:rsidR="00132DDF" w:rsidRDefault="00021381">
      <w:pPr>
        <w:pStyle w:val="TM5"/>
        <w:tabs>
          <w:tab w:val="left" w:pos="1760"/>
          <w:tab w:val="right" w:leader="dot" w:pos="9344"/>
        </w:tabs>
        <w:rPr>
          <w:rFonts w:asciiTheme="minorHAnsi" w:eastAsiaTheme="minorEastAsia" w:hAnsiTheme="minorHAnsi" w:cstheme="minorBidi"/>
          <w:i w:val="0"/>
          <w:noProof/>
          <w:sz w:val="22"/>
          <w:szCs w:val="22"/>
          <w:lang w:eastAsia="fr-FR"/>
        </w:rPr>
      </w:pPr>
      <w:hyperlink w:anchor="_Toc403737536" w:history="1">
        <w:r w:rsidR="00132DDF" w:rsidRPr="00A335E1">
          <w:rPr>
            <w:rStyle w:val="Lienhypertexte"/>
            <w:noProof/>
          </w:rPr>
          <w:t>1.3.1.1.1</w:t>
        </w:r>
        <w:r w:rsidR="00132DDF">
          <w:rPr>
            <w:rFonts w:asciiTheme="minorHAnsi" w:eastAsiaTheme="minorEastAsia" w:hAnsiTheme="minorHAnsi" w:cstheme="minorBidi"/>
            <w:i w:val="0"/>
            <w:noProof/>
            <w:sz w:val="22"/>
            <w:szCs w:val="22"/>
            <w:lang w:eastAsia="fr-FR"/>
          </w:rPr>
          <w:tab/>
        </w:r>
        <w:r w:rsidR="00132DDF" w:rsidRPr="00A335E1">
          <w:rPr>
            <w:rStyle w:val="Lienhypertexte"/>
            <w:noProof/>
          </w:rPr>
          <w:t>Ajouter</w:t>
        </w:r>
        <w:r w:rsidR="00132DDF">
          <w:rPr>
            <w:noProof/>
            <w:webHidden/>
          </w:rPr>
          <w:tab/>
        </w:r>
        <w:r>
          <w:rPr>
            <w:noProof/>
            <w:webHidden/>
          </w:rPr>
          <w:fldChar w:fldCharType="begin"/>
        </w:r>
        <w:r w:rsidR="00132DDF">
          <w:rPr>
            <w:noProof/>
            <w:webHidden/>
          </w:rPr>
          <w:instrText xml:space="preserve"> PAGEREF _Toc403737536 \h </w:instrText>
        </w:r>
        <w:r>
          <w:rPr>
            <w:noProof/>
            <w:webHidden/>
          </w:rPr>
        </w:r>
        <w:r>
          <w:rPr>
            <w:noProof/>
            <w:webHidden/>
          </w:rPr>
          <w:fldChar w:fldCharType="separate"/>
        </w:r>
        <w:r w:rsidR="00132DDF">
          <w:rPr>
            <w:noProof/>
            <w:webHidden/>
          </w:rPr>
          <w:t>24</w:t>
        </w:r>
        <w:r>
          <w:rPr>
            <w:noProof/>
            <w:webHidden/>
          </w:rPr>
          <w:fldChar w:fldCharType="end"/>
        </w:r>
      </w:hyperlink>
    </w:p>
    <w:p w:rsidR="00132DDF" w:rsidRDefault="00021381">
      <w:pPr>
        <w:pStyle w:val="TM5"/>
        <w:tabs>
          <w:tab w:val="left" w:pos="1760"/>
          <w:tab w:val="right" w:leader="dot" w:pos="9344"/>
        </w:tabs>
        <w:rPr>
          <w:rFonts w:asciiTheme="minorHAnsi" w:eastAsiaTheme="minorEastAsia" w:hAnsiTheme="minorHAnsi" w:cstheme="minorBidi"/>
          <w:i w:val="0"/>
          <w:noProof/>
          <w:sz w:val="22"/>
          <w:szCs w:val="22"/>
          <w:lang w:eastAsia="fr-FR"/>
        </w:rPr>
      </w:pPr>
      <w:hyperlink w:anchor="_Toc403737537" w:history="1">
        <w:r w:rsidR="00132DDF" w:rsidRPr="00A335E1">
          <w:rPr>
            <w:rStyle w:val="Lienhypertexte"/>
            <w:noProof/>
          </w:rPr>
          <w:t>1.3.1.1.2</w:t>
        </w:r>
        <w:r w:rsidR="00132DDF">
          <w:rPr>
            <w:rFonts w:asciiTheme="minorHAnsi" w:eastAsiaTheme="minorEastAsia" w:hAnsiTheme="minorHAnsi" w:cstheme="minorBidi"/>
            <w:i w:val="0"/>
            <w:noProof/>
            <w:sz w:val="22"/>
            <w:szCs w:val="22"/>
            <w:lang w:eastAsia="fr-FR"/>
          </w:rPr>
          <w:tab/>
        </w:r>
        <w:r w:rsidR="00132DDF" w:rsidRPr="00A335E1">
          <w:rPr>
            <w:rStyle w:val="Lienhypertexte"/>
            <w:noProof/>
          </w:rPr>
          <w:t>Modifier</w:t>
        </w:r>
        <w:r w:rsidR="00132DDF">
          <w:rPr>
            <w:noProof/>
            <w:webHidden/>
          </w:rPr>
          <w:tab/>
        </w:r>
        <w:r>
          <w:rPr>
            <w:noProof/>
            <w:webHidden/>
          </w:rPr>
          <w:fldChar w:fldCharType="begin"/>
        </w:r>
        <w:r w:rsidR="00132DDF">
          <w:rPr>
            <w:noProof/>
            <w:webHidden/>
          </w:rPr>
          <w:instrText xml:space="preserve"> PAGEREF _Toc403737537 \h </w:instrText>
        </w:r>
        <w:r>
          <w:rPr>
            <w:noProof/>
            <w:webHidden/>
          </w:rPr>
        </w:r>
        <w:r>
          <w:rPr>
            <w:noProof/>
            <w:webHidden/>
          </w:rPr>
          <w:fldChar w:fldCharType="separate"/>
        </w:r>
        <w:r w:rsidR="00132DDF">
          <w:rPr>
            <w:noProof/>
            <w:webHidden/>
          </w:rPr>
          <w:t>26</w:t>
        </w:r>
        <w:r>
          <w:rPr>
            <w:noProof/>
            <w:webHidden/>
          </w:rPr>
          <w:fldChar w:fldCharType="end"/>
        </w:r>
      </w:hyperlink>
    </w:p>
    <w:p w:rsidR="00132DDF" w:rsidRDefault="00021381">
      <w:pPr>
        <w:pStyle w:val="TM5"/>
        <w:tabs>
          <w:tab w:val="left" w:pos="1760"/>
          <w:tab w:val="right" w:leader="dot" w:pos="9344"/>
        </w:tabs>
        <w:rPr>
          <w:rFonts w:asciiTheme="minorHAnsi" w:eastAsiaTheme="minorEastAsia" w:hAnsiTheme="minorHAnsi" w:cstheme="minorBidi"/>
          <w:i w:val="0"/>
          <w:noProof/>
          <w:sz w:val="22"/>
          <w:szCs w:val="22"/>
          <w:lang w:eastAsia="fr-FR"/>
        </w:rPr>
      </w:pPr>
      <w:hyperlink w:anchor="_Toc403737538" w:history="1">
        <w:r w:rsidR="00132DDF" w:rsidRPr="00A335E1">
          <w:rPr>
            <w:rStyle w:val="Lienhypertexte"/>
            <w:noProof/>
          </w:rPr>
          <w:t>1.3.1.1.3</w:t>
        </w:r>
        <w:r w:rsidR="00132DDF">
          <w:rPr>
            <w:rFonts w:asciiTheme="minorHAnsi" w:eastAsiaTheme="minorEastAsia" w:hAnsiTheme="minorHAnsi" w:cstheme="minorBidi"/>
            <w:i w:val="0"/>
            <w:noProof/>
            <w:sz w:val="22"/>
            <w:szCs w:val="22"/>
            <w:lang w:eastAsia="fr-FR"/>
          </w:rPr>
          <w:tab/>
        </w:r>
        <w:r w:rsidR="00132DDF" w:rsidRPr="00A335E1">
          <w:rPr>
            <w:rStyle w:val="Lienhypertexte"/>
            <w:noProof/>
          </w:rPr>
          <w:t>Afficher</w:t>
        </w:r>
        <w:r w:rsidR="00132DDF">
          <w:rPr>
            <w:noProof/>
            <w:webHidden/>
          </w:rPr>
          <w:tab/>
        </w:r>
        <w:r>
          <w:rPr>
            <w:noProof/>
            <w:webHidden/>
          </w:rPr>
          <w:fldChar w:fldCharType="begin"/>
        </w:r>
        <w:r w:rsidR="00132DDF">
          <w:rPr>
            <w:noProof/>
            <w:webHidden/>
          </w:rPr>
          <w:instrText xml:space="preserve"> PAGEREF _Toc403737538 \h </w:instrText>
        </w:r>
        <w:r>
          <w:rPr>
            <w:noProof/>
            <w:webHidden/>
          </w:rPr>
        </w:r>
        <w:r>
          <w:rPr>
            <w:noProof/>
            <w:webHidden/>
          </w:rPr>
          <w:fldChar w:fldCharType="separate"/>
        </w:r>
        <w:r w:rsidR="00132DDF">
          <w:rPr>
            <w:noProof/>
            <w:webHidden/>
          </w:rPr>
          <w:t>27</w:t>
        </w:r>
        <w:r>
          <w:rPr>
            <w:noProof/>
            <w:webHidden/>
          </w:rPr>
          <w:fldChar w:fldCharType="end"/>
        </w:r>
      </w:hyperlink>
    </w:p>
    <w:p w:rsidR="00132DDF" w:rsidRDefault="00021381">
      <w:pPr>
        <w:pStyle w:val="TM5"/>
        <w:tabs>
          <w:tab w:val="left" w:pos="1760"/>
          <w:tab w:val="right" w:leader="dot" w:pos="9344"/>
        </w:tabs>
        <w:rPr>
          <w:rFonts w:asciiTheme="minorHAnsi" w:eastAsiaTheme="minorEastAsia" w:hAnsiTheme="minorHAnsi" w:cstheme="minorBidi"/>
          <w:i w:val="0"/>
          <w:noProof/>
          <w:sz w:val="22"/>
          <w:szCs w:val="22"/>
          <w:lang w:eastAsia="fr-FR"/>
        </w:rPr>
      </w:pPr>
      <w:hyperlink w:anchor="_Toc403737539" w:history="1">
        <w:r w:rsidR="00132DDF" w:rsidRPr="00A335E1">
          <w:rPr>
            <w:rStyle w:val="Lienhypertexte"/>
            <w:noProof/>
          </w:rPr>
          <w:t>1.3.1.1.4</w:t>
        </w:r>
        <w:r w:rsidR="00132DDF">
          <w:rPr>
            <w:rFonts w:asciiTheme="minorHAnsi" w:eastAsiaTheme="minorEastAsia" w:hAnsiTheme="minorHAnsi" w:cstheme="minorBidi"/>
            <w:i w:val="0"/>
            <w:noProof/>
            <w:sz w:val="22"/>
            <w:szCs w:val="22"/>
            <w:lang w:eastAsia="fr-FR"/>
          </w:rPr>
          <w:tab/>
        </w:r>
        <w:r w:rsidR="00132DDF" w:rsidRPr="00A335E1">
          <w:rPr>
            <w:rStyle w:val="Lienhypertexte"/>
            <w:noProof/>
          </w:rPr>
          <w:t>Supprimer</w:t>
        </w:r>
        <w:r w:rsidR="00132DDF">
          <w:rPr>
            <w:noProof/>
            <w:webHidden/>
          </w:rPr>
          <w:tab/>
        </w:r>
        <w:r>
          <w:rPr>
            <w:noProof/>
            <w:webHidden/>
          </w:rPr>
          <w:fldChar w:fldCharType="begin"/>
        </w:r>
        <w:r w:rsidR="00132DDF">
          <w:rPr>
            <w:noProof/>
            <w:webHidden/>
          </w:rPr>
          <w:instrText xml:space="preserve"> PAGEREF _Toc403737539 \h </w:instrText>
        </w:r>
        <w:r>
          <w:rPr>
            <w:noProof/>
            <w:webHidden/>
          </w:rPr>
        </w:r>
        <w:r>
          <w:rPr>
            <w:noProof/>
            <w:webHidden/>
          </w:rPr>
          <w:fldChar w:fldCharType="separate"/>
        </w:r>
        <w:r w:rsidR="00132DDF">
          <w:rPr>
            <w:noProof/>
            <w:webHidden/>
          </w:rPr>
          <w:t>28</w:t>
        </w:r>
        <w:r>
          <w:rPr>
            <w:noProof/>
            <w:webHidden/>
          </w:rPr>
          <w:fldChar w:fldCharType="end"/>
        </w:r>
      </w:hyperlink>
    </w:p>
    <w:p w:rsidR="00132DDF" w:rsidRDefault="00021381">
      <w:pPr>
        <w:pStyle w:val="TM5"/>
        <w:tabs>
          <w:tab w:val="left" w:pos="1760"/>
          <w:tab w:val="right" w:leader="dot" w:pos="9344"/>
        </w:tabs>
        <w:rPr>
          <w:rFonts w:asciiTheme="minorHAnsi" w:eastAsiaTheme="minorEastAsia" w:hAnsiTheme="minorHAnsi" w:cstheme="minorBidi"/>
          <w:i w:val="0"/>
          <w:noProof/>
          <w:sz w:val="22"/>
          <w:szCs w:val="22"/>
          <w:lang w:eastAsia="fr-FR"/>
        </w:rPr>
      </w:pPr>
      <w:hyperlink w:anchor="_Toc403737540" w:history="1">
        <w:r w:rsidR="00132DDF" w:rsidRPr="00A335E1">
          <w:rPr>
            <w:rStyle w:val="Lienhypertexte"/>
            <w:noProof/>
          </w:rPr>
          <w:t>1.3.1.1.5</w:t>
        </w:r>
        <w:r w:rsidR="00132DDF">
          <w:rPr>
            <w:rFonts w:asciiTheme="minorHAnsi" w:eastAsiaTheme="minorEastAsia" w:hAnsiTheme="minorHAnsi" w:cstheme="minorBidi"/>
            <w:i w:val="0"/>
            <w:noProof/>
            <w:sz w:val="22"/>
            <w:szCs w:val="22"/>
            <w:lang w:eastAsia="fr-FR"/>
          </w:rPr>
          <w:tab/>
        </w:r>
        <w:r w:rsidR="00132DDF" w:rsidRPr="00A335E1">
          <w:rPr>
            <w:rStyle w:val="Lienhypertexte"/>
            <w:noProof/>
          </w:rPr>
          <w:t>Sélectionner</w:t>
        </w:r>
        <w:r w:rsidR="00132DDF">
          <w:rPr>
            <w:noProof/>
            <w:webHidden/>
          </w:rPr>
          <w:tab/>
        </w:r>
        <w:r>
          <w:rPr>
            <w:noProof/>
            <w:webHidden/>
          </w:rPr>
          <w:fldChar w:fldCharType="begin"/>
        </w:r>
        <w:r w:rsidR="00132DDF">
          <w:rPr>
            <w:noProof/>
            <w:webHidden/>
          </w:rPr>
          <w:instrText xml:space="preserve"> PAGEREF _Toc403737540 \h </w:instrText>
        </w:r>
        <w:r>
          <w:rPr>
            <w:noProof/>
            <w:webHidden/>
          </w:rPr>
        </w:r>
        <w:r>
          <w:rPr>
            <w:noProof/>
            <w:webHidden/>
          </w:rPr>
          <w:fldChar w:fldCharType="separate"/>
        </w:r>
        <w:r w:rsidR="00132DDF">
          <w:rPr>
            <w:noProof/>
            <w:webHidden/>
          </w:rPr>
          <w:t>29</w:t>
        </w:r>
        <w:r>
          <w:rPr>
            <w:noProof/>
            <w:webHidden/>
          </w:rPr>
          <w:fldChar w:fldCharType="end"/>
        </w:r>
      </w:hyperlink>
    </w:p>
    <w:p w:rsidR="00132DDF" w:rsidRDefault="00021381">
      <w:pPr>
        <w:pStyle w:val="TM5"/>
        <w:tabs>
          <w:tab w:val="left" w:pos="1760"/>
          <w:tab w:val="right" w:leader="dot" w:pos="9344"/>
        </w:tabs>
        <w:rPr>
          <w:rFonts w:asciiTheme="minorHAnsi" w:eastAsiaTheme="minorEastAsia" w:hAnsiTheme="minorHAnsi" w:cstheme="minorBidi"/>
          <w:i w:val="0"/>
          <w:noProof/>
          <w:sz w:val="22"/>
          <w:szCs w:val="22"/>
          <w:lang w:eastAsia="fr-FR"/>
        </w:rPr>
      </w:pPr>
      <w:hyperlink w:anchor="_Toc403737541" w:history="1">
        <w:r w:rsidR="00132DDF" w:rsidRPr="00A335E1">
          <w:rPr>
            <w:rStyle w:val="Lienhypertexte"/>
            <w:noProof/>
          </w:rPr>
          <w:t>1.3.1.1.6</w:t>
        </w:r>
        <w:r w:rsidR="00132DDF">
          <w:rPr>
            <w:rFonts w:asciiTheme="minorHAnsi" w:eastAsiaTheme="minorEastAsia" w:hAnsiTheme="minorHAnsi" w:cstheme="minorBidi"/>
            <w:i w:val="0"/>
            <w:noProof/>
            <w:sz w:val="22"/>
            <w:szCs w:val="22"/>
            <w:lang w:eastAsia="fr-FR"/>
          </w:rPr>
          <w:tab/>
        </w:r>
        <w:r w:rsidR="00132DDF" w:rsidRPr="00A335E1">
          <w:rPr>
            <w:rStyle w:val="Lienhypertexte"/>
            <w:noProof/>
          </w:rPr>
          <w:t>Prévisualiser</w:t>
        </w:r>
        <w:r w:rsidR="00132DDF">
          <w:rPr>
            <w:noProof/>
            <w:webHidden/>
          </w:rPr>
          <w:tab/>
        </w:r>
        <w:r>
          <w:rPr>
            <w:noProof/>
            <w:webHidden/>
          </w:rPr>
          <w:fldChar w:fldCharType="begin"/>
        </w:r>
        <w:r w:rsidR="00132DDF">
          <w:rPr>
            <w:noProof/>
            <w:webHidden/>
          </w:rPr>
          <w:instrText xml:space="preserve"> PAGEREF _Toc403737541 \h </w:instrText>
        </w:r>
        <w:r>
          <w:rPr>
            <w:noProof/>
            <w:webHidden/>
          </w:rPr>
        </w:r>
        <w:r>
          <w:rPr>
            <w:noProof/>
            <w:webHidden/>
          </w:rPr>
          <w:fldChar w:fldCharType="separate"/>
        </w:r>
        <w:r w:rsidR="00132DDF">
          <w:rPr>
            <w:noProof/>
            <w:webHidden/>
          </w:rPr>
          <w:t>30</w:t>
        </w:r>
        <w:r>
          <w:rPr>
            <w:noProof/>
            <w:webHidden/>
          </w:rPr>
          <w:fldChar w:fldCharType="end"/>
        </w:r>
      </w:hyperlink>
    </w:p>
    <w:p w:rsidR="00132DDF" w:rsidRDefault="00021381">
      <w:pPr>
        <w:pStyle w:val="TM4"/>
        <w:tabs>
          <w:tab w:val="left" w:pos="1540"/>
          <w:tab w:val="right" w:leader="dot" w:pos="9344"/>
        </w:tabs>
        <w:rPr>
          <w:rFonts w:asciiTheme="minorHAnsi" w:eastAsiaTheme="minorEastAsia" w:hAnsiTheme="minorHAnsi" w:cstheme="minorBidi"/>
          <w:i w:val="0"/>
          <w:noProof/>
          <w:sz w:val="22"/>
          <w:szCs w:val="22"/>
          <w:lang w:eastAsia="fr-FR"/>
        </w:rPr>
      </w:pPr>
      <w:hyperlink w:anchor="_Toc403737542" w:history="1">
        <w:r w:rsidR="00132DDF" w:rsidRPr="00A335E1">
          <w:rPr>
            <w:rStyle w:val="Lienhypertexte"/>
            <w:noProof/>
          </w:rPr>
          <w:t>1.3.1.2</w:t>
        </w:r>
        <w:r w:rsidR="00132DDF">
          <w:rPr>
            <w:rFonts w:asciiTheme="minorHAnsi" w:eastAsiaTheme="minorEastAsia" w:hAnsiTheme="minorHAnsi" w:cstheme="minorBidi"/>
            <w:i w:val="0"/>
            <w:noProof/>
            <w:sz w:val="22"/>
            <w:szCs w:val="22"/>
            <w:lang w:eastAsia="fr-FR"/>
          </w:rPr>
          <w:tab/>
        </w:r>
        <w:r w:rsidR="00132DDF" w:rsidRPr="00A335E1">
          <w:rPr>
            <w:rStyle w:val="Lienhypertexte"/>
            <w:noProof/>
          </w:rPr>
          <w:t>Actions Spécifiques</w:t>
        </w:r>
        <w:r w:rsidR="00132DDF">
          <w:rPr>
            <w:noProof/>
            <w:webHidden/>
          </w:rPr>
          <w:tab/>
        </w:r>
        <w:r>
          <w:rPr>
            <w:noProof/>
            <w:webHidden/>
          </w:rPr>
          <w:fldChar w:fldCharType="begin"/>
        </w:r>
        <w:r w:rsidR="00132DDF">
          <w:rPr>
            <w:noProof/>
            <w:webHidden/>
          </w:rPr>
          <w:instrText xml:space="preserve"> PAGEREF _Toc403737542 \h </w:instrText>
        </w:r>
        <w:r>
          <w:rPr>
            <w:noProof/>
            <w:webHidden/>
          </w:rPr>
        </w:r>
        <w:r>
          <w:rPr>
            <w:noProof/>
            <w:webHidden/>
          </w:rPr>
          <w:fldChar w:fldCharType="separate"/>
        </w:r>
        <w:r w:rsidR="00132DDF">
          <w:rPr>
            <w:noProof/>
            <w:webHidden/>
          </w:rPr>
          <w:t>30</w:t>
        </w:r>
        <w:r>
          <w:rPr>
            <w:noProof/>
            <w:webHidden/>
          </w:rPr>
          <w:fldChar w:fldCharType="end"/>
        </w:r>
      </w:hyperlink>
    </w:p>
    <w:p w:rsidR="00132DDF" w:rsidRDefault="00021381">
      <w:pPr>
        <w:pStyle w:val="TM5"/>
        <w:tabs>
          <w:tab w:val="left" w:pos="1760"/>
          <w:tab w:val="right" w:leader="dot" w:pos="9344"/>
        </w:tabs>
        <w:rPr>
          <w:rFonts w:asciiTheme="minorHAnsi" w:eastAsiaTheme="minorEastAsia" w:hAnsiTheme="minorHAnsi" w:cstheme="minorBidi"/>
          <w:i w:val="0"/>
          <w:noProof/>
          <w:sz w:val="22"/>
          <w:szCs w:val="22"/>
          <w:lang w:eastAsia="fr-FR"/>
        </w:rPr>
      </w:pPr>
      <w:hyperlink w:anchor="_Toc403737543" w:history="1">
        <w:r w:rsidR="00132DDF" w:rsidRPr="00A335E1">
          <w:rPr>
            <w:rStyle w:val="Lienhypertexte"/>
            <w:noProof/>
          </w:rPr>
          <w:t>1.3.1.2.1</w:t>
        </w:r>
        <w:r w:rsidR="00132DDF">
          <w:rPr>
            <w:rFonts w:asciiTheme="minorHAnsi" w:eastAsiaTheme="minorEastAsia" w:hAnsiTheme="minorHAnsi" w:cstheme="minorBidi"/>
            <w:i w:val="0"/>
            <w:noProof/>
            <w:sz w:val="22"/>
            <w:szCs w:val="22"/>
            <w:lang w:eastAsia="fr-FR"/>
          </w:rPr>
          <w:tab/>
        </w:r>
        <w:r w:rsidR="00132DDF" w:rsidRPr="00A335E1">
          <w:rPr>
            <w:rStyle w:val="Lienhypertexte"/>
            <w:noProof/>
          </w:rPr>
          <w:t>Les actions métiers</w:t>
        </w:r>
        <w:r w:rsidR="00132DDF">
          <w:rPr>
            <w:noProof/>
            <w:webHidden/>
          </w:rPr>
          <w:tab/>
        </w:r>
        <w:r>
          <w:rPr>
            <w:noProof/>
            <w:webHidden/>
          </w:rPr>
          <w:fldChar w:fldCharType="begin"/>
        </w:r>
        <w:r w:rsidR="00132DDF">
          <w:rPr>
            <w:noProof/>
            <w:webHidden/>
          </w:rPr>
          <w:instrText xml:space="preserve"> PAGEREF _Toc403737543 \h </w:instrText>
        </w:r>
        <w:r>
          <w:rPr>
            <w:noProof/>
            <w:webHidden/>
          </w:rPr>
        </w:r>
        <w:r>
          <w:rPr>
            <w:noProof/>
            <w:webHidden/>
          </w:rPr>
          <w:fldChar w:fldCharType="separate"/>
        </w:r>
        <w:r w:rsidR="00132DDF">
          <w:rPr>
            <w:noProof/>
            <w:webHidden/>
          </w:rPr>
          <w:t>31</w:t>
        </w:r>
        <w:r>
          <w:rPr>
            <w:noProof/>
            <w:webHidden/>
          </w:rPr>
          <w:fldChar w:fldCharType="end"/>
        </w:r>
      </w:hyperlink>
    </w:p>
    <w:p w:rsidR="00132DDF" w:rsidRDefault="00021381">
      <w:pPr>
        <w:pStyle w:val="TM5"/>
        <w:tabs>
          <w:tab w:val="left" w:pos="1760"/>
          <w:tab w:val="right" w:leader="dot" w:pos="9344"/>
        </w:tabs>
        <w:rPr>
          <w:rFonts w:asciiTheme="minorHAnsi" w:eastAsiaTheme="minorEastAsia" w:hAnsiTheme="minorHAnsi" w:cstheme="minorBidi"/>
          <w:i w:val="0"/>
          <w:noProof/>
          <w:sz w:val="22"/>
          <w:szCs w:val="22"/>
          <w:lang w:eastAsia="fr-FR"/>
        </w:rPr>
      </w:pPr>
      <w:hyperlink w:anchor="_Toc403737544" w:history="1">
        <w:r w:rsidR="00132DDF" w:rsidRPr="00A335E1">
          <w:rPr>
            <w:rStyle w:val="Lienhypertexte"/>
            <w:noProof/>
          </w:rPr>
          <w:t>1.3.1.2.2</w:t>
        </w:r>
        <w:r w:rsidR="00132DDF">
          <w:rPr>
            <w:rFonts w:asciiTheme="minorHAnsi" w:eastAsiaTheme="minorEastAsia" w:hAnsiTheme="minorHAnsi" w:cstheme="minorBidi"/>
            <w:i w:val="0"/>
            <w:noProof/>
            <w:sz w:val="22"/>
            <w:szCs w:val="22"/>
            <w:lang w:eastAsia="fr-FR"/>
          </w:rPr>
          <w:tab/>
        </w:r>
        <w:r w:rsidR="00132DDF" w:rsidRPr="00A335E1">
          <w:rPr>
            <w:rStyle w:val="Lienhypertexte"/>
            <w:noProof/>
          </w:rPr>
          <w:t>Les actions de navigation</w:t>
        </w:r>
        <w:r w:rsidR="00132DDF">
          <w:rPr>
            <w:noProof/>
            <w:webHidden/>
          </w:rPr>
          <w:tab/>
        </w:r>
        <w:r>
          <w:rPr>
            <w:noProof/>
            <w:webHidden/>
          </w:rPr>
          <w:fldChar w:fldCharType="begin"/>
        </w:r>
        <w:r w:rsidR="00132DDF">
          <w:rPr>
            <w:noProof/>
            <w:webHidden/>
          </w:rPr>
          <w:instrText xml:space="preserve"> PAGEREF _Toc403737544 \h </w:instrText>
        </w:r>
        <w:r>
          <w:rPr>
            <w:noProof/>
            <w:webHidden/>
          </w:rPr>
        </w:r>
        <w:r>
          <w:rPr>
            <w:noProof/>
            <w:webHidden/>
          </w:rPr>
          <w:fldChar w:fldCharType="separate"/>
        </w:r>
        <w:r w:rsidR="00132DDF">
          <w:rPr>
            <w:noProof/>
            <w:webHidden/>
          </w:rPr>
          <w:t>32</w:t>
        </w:r>
        <w:r>
          <w:rPr>
            <w:noProof/>
            <w:webHidden/>
          </w:rPr>
          <w:fldChar w:fldCharType="end"/>
        </w:r>
      </w:hyperlink>
    </w:p>
    <w:p w:rsidR="00132DDF" w:rsidRDefault="00021381">
      <w:pPr>
        <w:pStyle w:val="TM4"/>
        <w:tabs>
          <w:tab w:val="left" w:pos="1540"/>
          <w:tab w:val="right" w:leader="dot" w:pos="9344"/>
        </w:tabs>
        <w:rPr>
          <w:rFonts w:asciiTheme="minorHAnsi" w:eastAsiaTheme="minorEastAsia" w:hAnsiTheme="minorHAnsi" w:cstheme="minorBidi"/>
          <w:i w:val="0"/>
          <w:noProof/>
          <w:sz w:val="22"/>
          <w:szCs w:val="22"/>
          <w:lang w:eastAsia="fr-FR"/>
        </w:rPr>
      </w:pPr>
      <w:hyperlink w:anchor="_Toc403737545" w:history="1">
        <w:r w:rsidR="00132DDF" w:rsidRPr="00A335E1">
          <w:rPr>
            <w:rStyle w:val="Lienhypertexte"/>
            <w:noProof/>
          </w:rPr>
          <w:t>1.3.1.3</w:t>
        </w:r>
        <w:r w:rsidR="00132DDF">
          <w:rPr>
            <w:rFonts w:asciiTheme="minorHAnsi" w:eastAsiaTheme="minorEastAsia" w:hAnsiTheme="minorHAnsi" w:cstheme="minorBidi"/>
            <w:i w:val="0"/>
            <w:noProof/>
            <w:sz w:val="22"/>
            <w:szCs w:val="22"/>
            <w:lang w:eastAsia="fr-FR"/>
          </w:rPr>
          <w:tab/>
        </w:r>
        <w:r w:rsidR="00132DDF" w:rsidRPr="00A335E1">
          <w:rPr>
            <w:rStyle w:val="Lienhypertexte"/>
            <w:noProof/>
          </w:rPr>
          <w:t>Aide</w:t>
        </w:r>
        <w:r w:rsidR="00132DDF">
          <w:rPr>
            <w:noProof/>
            <w:webHidden/>
          </w:rPr>
          <w:tab/>
        </w:r>
        <w:r>
          <w:rPr>
            <w:noProof/>
            <w:webHidden/>
          </w:rPr>
          <w:fldChar w:fldCharType="begin"/>
        </w:r>
        <w:r w:rsidR="00132DDF">
          <w:rPr>
            <w:noProof/>
            <w:webHidden/>
          </w:rPr>
          <w:instrText xml:space="preserve"> PAGEREF _Toc403737545 \h </w:instrText>
        </w:r>
        <w:r>
          <w:rPr>
            <w:noProof/>
            <w:webHidden/>
          </w:rPr>
        </w:r>
        <w:r>
          <w:rPr>
            <w:noProof/>
            <w:webHidden/>
          </w:rPr>
          <w:fldChar w:fldCharType="separate"/>
        </w:r>
        <w:r w:rsidR="00132DDF">
          <w:rPr>
            <w:noProof/>
            <w:webHidden/>
          </w:rPr>
          <w:t>32</w:t>
        </w:r>
        <w:r>
          <w:rPr>
            <w:noProof/>
            <w:webHidden/>
          </w:rPr>
          <w:fldChar w:fldCharType="end"/>
        </w:r>
      </w:hyperlink>
    </w:p>
    <w:p w:rsidR="00132DDF" w:rsidRDefault="00021381">
      <w:pPr>
        <w:pStyle w:val="TM4"/>
        <w:tabs>
          <w:tab w:val="left" w:pos="1540"/>
          <w:tab w:val="right" w:leader="dot" w:pos="9344"/>
        </w:tabs>
        <w:rPr>
          <w:rFonts w:asciiTheme="minorHAnsi" w:eastAsiaTheme="minorEastAsia" w:hAnsiTheme="minorHAnsi" w:cstheme="minorBidi"/>
          <w:i w:val="0"/>
          <w:noProof/>
          <w:sz w:val="22"/>
          <w:szCs w:val="22"/>
          <w:lang w:eastAsia="fr-FR"/>
        </w:rPr>
      </w:pPr>
      <w:hyperlink w:anchor="_Toc403737546" w:history="1">
        <w:r w:rsidR="00132DDF" w:rsidRPr="00A335E1">
          <w:rPr>
            <w:rStyle w:val="Lienhypertexte"/>
            <w:noProof/>
          </w:rPr>
          <w:t>1.3.1.4</w:t>
        </w:r>
        <w:r w:rsidR="00132DDF">
          <w:rPr>
            <w:rFonts w:asciiTheme="minorHAnsi" w:eastAsiaTheme="minorEastAsia" w:hAnsiTheme="minorHAnsi" w:cstheme="minorBidi"/>
            <w:i w:val="0"/>
            <w:noProof/>
            <w:sz w:val="22"/>
            <w:szCs w:val="22"/>
            <w:lang w:eastAsia="fr-FR"/>
          </w:rPr>
          <w:tab/>
        </w:r>
        <w:r w:rsidR="00132DDF" w:rsidRPr="00A335E1">
          <w:rPr>
            <w:rStyle w:val="Lienhypertexte"/>
            <w:noProof/>
          </w:rPr>
          <w:t>Note rapide</w:t>
        </w:r>
        <w:r w:rsidR="00132DDF">
          <w:rPr>
            <w:noProof/>
            <w:webHidden/>
          </w:rPr>
          <w:tab/>
        </w:r>
        <w:r>
          <w:rPr>
            <w:noProof/>
            <w:webHidden/>
          </w:rPr>
          <w:fldChar w:fldCharType="begin"/>
        </w:r>
        <w:r w:rsidR="00132DDF">
          <w:rPr>
            <w:noProof/>
            <w:webHidden/>
          </w:rPr>
          <w:instrText xml:space="preserve"> PAGEREF _Toc403737546 \h </w:instrText>
        </w:r>
        <w:r>
          <w:rPr>
            <w:noProof/>
            <w:webHidden/>
          </w:rPr>
        </w:r>
        <w:r>
          <w:rPr>
            <w:noProof/>
            <w:webHidden/>
          </w:rPr>
          <w:fldChar w:fldCharType="separate"/>
        </w:r>
        <w:r w:rsidR="00132DDF">
          <w:rPr>
            <w:noProof/>
            <w:webHidden/>
          </w:rPr>
          <w:t>32</w:t>
        </w:r>
        <w:r>
          <w:rPr>
            <w:noProof/>
            <w:webHidden/>
          </w:rPr>
          <w:fldChar w:fldCharType="end"/>
        </w:r>
      </w:hyperlink>
    </w:p>
    <w:p w:rsidR="00132DDF" w:rsidRDefault="00021381">
      <w:pPr>
        <w:pStyle w:val="TM3"/>
        <w:rPr>
          <w:rFonts w:asciiTheme="minorHAnsi" w:eastAsiaTheme="minorEastAsia" w:hAnsiTheme="minorHAnsi" w:cstheme="minorBidi"/>
          <w:iCs w:val="0"/>
          <w:noProof/>
          <w:szCs w:val="22"/>
          <w:lang w:eastAsia="fr-FR"/>
        </w:rPr>
      </w:pPr>
      <w:hyperlink w:anchor="_Toc403737547" w:history="1">
        <w:r w:rsidR="00132DDF" w:rsidRPr="00A335E1">
          <w:rPr>
            <w:rStyle w:val="Lienhypertexte"/>
            <w:noProof/>
          </w:rPr>
          <w:t>1.3.2</w:t>
        </w:r>
        <w:r w:rsidR="00132DDF">
          <w:rPr>
            <w:rFonts w:asciiTheme="minorHAnsi" w:eastAsiaTheme="minorEastAsia" w:hAnsiTheme="minorHAnsi" w:cstheme="minorBidi"/>
            <w:iCs w:val="0"/>
            <w:noProof/>
            <w:szCs w:val="22"/>
            <w:lang w:eastAsia="fr-FR"/>
          </w:rPr>
          <w:tab/>
        </w:r>
        <w:r w:rsidR="00132DDF" w:rsidRPr="00A335E1">
          <w:rPr>
            <w:rStyle w:val="Lienhypertexte"/>
            <w:noProof/>
          </w:rPr>
          <w:t>Barre d’Outils</w:t>
        </w:r>
        <w:r w:rsidR="00132DDF">
          <w:rPr>
            <w:noProof/>
            <w:webHidden/>
          </w:rPr>
          <w:tab/>
        </w:r>
        <w:r>
          <w:rPr>
            <w:noProof/>
            <w:webHidden/>
          </w:rPr>
          <w:fldChar w:fldCharType="begin"/>
        </w:r>
        <w:r w:rsidR="00132DDF">
          <w:rPr>
            <w:noProof/>
            <w:webHidden/>
          </w:rPr>
          <w:instrText xml:space="preserve"> PAGEREF _Toc403737547 \h </w:instrText>
        </w:r>
        <w:r>
          <w:rPr>
            <w:noProof/>
            <w:webHidden/>
          </w:rPr>
        </w:r>
        <w:r>
          <w:rPr>
            <w:noProof/>
            <w:webHidden/>
          </w:rPr>
          <w:fldChar w:fldCharType="separate"/>
        </w:r>
        <w:r w:rsidR="00132DDF">
          <w:rPr>
            <w:noProof/>
            <w:webHidden/>
          </w:rPr>
          <w:t>32</w:t>
        </w:r>
        <w:r>
          <w:rPr>
            <w:noProof/>
            <w:webHidden/>
          </w:rPr>
          <w:fldChar w:fldCharType="end"/>
        </w:r>
      </w:hyperlink>
    </w:p>
    <w:p w:rsidR="00132DDF" w:rsidRDefault="00021381">
      <w:pPr>
        <w:pStyle w:val="TM3"/>
        <w:rPr>
          <w:rFonts w:asciiTheme="minorHAnsi" w:eastAsiaTheme="minorEastAsia" w:hAnsiTheme="minorHAnsi" w:cstheme="minorBidi"/>
          <w:iCs w:val="0"/>
          <w:noProof/>
          <w:szCs w:val="22"/>
          <w:lang w:eastAsia="fr-FR"/>
        </w:rPr>
      </w:pPr>
      <w:hyperlink w:anchor="_Toc403737548" w:history="1">
        <w:r w:rsidR="00132DDF" w:rsidRPr="00A335E1">
          <w:rPr>
            <w:rStyle w:val="Lienhypertexte"/>
            <w:noProof/>
          </w:rPr>
          <w:t>1.3.3</w:t>
        </w:r>
        <w:r w:rsidR="00132DDF">
          <w:rPr>
            <w:rFonts w:asciiTheme="minorHAnsi" w:eastAsiaTheme="minorEastAsia" w:hAnsiTheme="minorHAnsi" w:cstheme="minorBidi"/>
            <w:iCs w:val="0"/>
            <w:noProof/>
            <w:szCs w:val="22"/>
            <w:lang w:eastAsia="fr-FR"/>
          </w:rPr>
          <w:tab/>
        </w:r>
        <w:r w:rsidR="00132DDF" w:rsidRPr="00A335E1">
          <w:rPr>
            <w:rStyle w:val="Lienhypertexte"/>
            <w:noProof/>
          </w:rPr>
          <w:t>Menu contextuel</w:t>
        </w:r>
        <w:r w:rsidR="00132DDF">
          <w:rPr>
            <w:noProof/>
            <w:webHidden/>
          </w:rPr>
          <w:tab/>
        </w:r>
        <w:r>
          <w:rPr>
            <w:noProof/>
            <w:webHidden/>
          </w:rPr>
          <w:fldChar w:fldCharType="begin"/>
        </w:r>
        <w:r w:rsidR="00132DDF">
          <w:rPr>
            <w:noProof/>
            <w:webHidden/>
          </w:rPr>
          <w:instrText xml:space="preserve"> PAGEREF _Toc403737548 \h </w:instrText>
        </w:r>
        <w:r>
          <w:rPr>
            <w:noProof/>
            <w:webHidden/>
          </w:rPr>
        </w:r>
        <w:r>
          <w:rPr>
            <w:noProof/>
            <w:webHidden/>
          </w:rPr>
          <w:fldChar w:fldCharType="separate"/>
        </w:r>
        <w:r w:rsidR="00132DDF">
          <w:rPr>
            <w:noProof/>
            <w:webHidden/>
          </w:rPr>
          <w:t>32</w:t>
        </w:r>
        <w:r>
          <w:rPr>
            <w:noProof/>
            <w:webHidden/>
          </w:rPr>
          <w:fldChar w:fldCharType="end"/>
        </w:r>
      </w:hyperlink>
    </w:p>
    <w:p w:rsidR="00132DDF" w:rsidRDefault="00021381">
      <w:pPr>
        <w:pStyle w:val="TM3"/>
        <w:rPr>
          <w:rFonts w:asciiTheme="minorHAnsi" w:eastAsiaTheme="minorEastAsia" w:hAnsiTheme="minorHAnsi" w:cstheme="minorBidi"/>
          <w:iCs w:val="0"/>
          <w:noProof/>
          <w:szCs w:val="22"/>
          <w:lang w:eastAsia="fr-FR"/>
        </w:rPr>
      </w:pPr>
      <w:hyperlink w:anchor="_Toc403737549" w:history="1">
        <w:r w:rsidR="00132DDF" w:rsidRPr="00A335E1">
          <w:rPr>
            <w:rStyle w:val="Lienhypertexte"/>
            <w:noProof/>
          </w:rPr>
          <w:t>1.3.4</w:t>
        </w:r>
        <w:r w:rsidR="00132DDF">
          <w:rPr>
            <w:rFonts w:asciiTheme="minorHAnsi" w:eastAsiaTheme="minorEastAsia" w:hAnsiTheme="minorHAnsi" w:cstheme="minorBidi"/>
            <w:iCs w:val="0"/>
            <w:noProof/>
            <w:szCs w:val="22"/>
            <w:lang w:eastAsia="fr-FR"/>
          </w:rPr>
          <w:tab/>
        </w:r>
        <w:r w:rsidR="00132DDF" w:rsidRPr="00A335E1">
          <w:rPr>
            <w:rStyle w:val="Lienhypertexte"/>
            <w:noProof/>
          </w:rPr>
          <w:t>Messages d’informations</w:t>
        </w:r>
        <w:r w:rsidR="00132DDF">
          <w:rPr>
            <w:noProof/>
            <w:webHidden/>
          </w:rPr>
          <w:tab/>
        </w:r>
        <w:r>
          <w:rPr>
            <w:noProof/>
            <w:webHidden/>
          </w:rPr>
          <w:fldChar w:fldCharType="begin"/>
        </w:r>
        <w:r w:rsidR="00132DDF">
          <w:rPr>
            <w:noProof/>
            <w:webHidden/>
          </w:rPr>
          <w:instrText xml:space="preserve"> PAGEREF _Toc403737549 \h </w:instrText>
        </w:r>
        <w:r>
          <w:rPr>
            <w:noProof/>
            <w:webHidden/>
          </w:rPr>
        </w:r>
        <w:r>
          <w:rPr>
            <w:noProof/>
            <w:webHidden/>
          </w:rPr>
          <w:fldChar w:fldCharType="separate"/>
        </w:r>
        <w:r w:rsidR="00132DDF">
          <w:rPr>
            <w:noProof/>
            <w:webHidden/>
          </w:rPr>
          <w:t>33</w:t>
        </w:r>
        <w:r>
          <w:rPr>
            <w:noProof/>
            <w:webHidden/>
          </w:rPr>
          <w:fldChar w:fldCharType="end"/>
        </w:r>
      </w:hyperlink>
    </w:p>
    <w:p w:rsidR="00132DDF" w:rsidRDefault="00021381">
      <w:pPr>
        <w:pStyle w:val="TM2"/>
        <w:rPr>
          <w:rFonts w:asciiTheme="minorHAnsi" w:eastAsiaTheme="minorEastAsia" w:hAnsiTheme="minorHAnsi" w:cstheme="minorBidi"/>
          <w:b w:val="0"/>
          <w:noProof/>
          <w:sz w:val="22"/>
          <w:szCs w:val="22"/>
          <w:lang w:eastAsia="fr-FR"/>
        </w:rPr>
      </w:pPr>
      <w:hyperlink w:anchor="_Toc403737550" w:history="1">
        <w:r w:rsidR="00132DDF" w:rsidRPr="00A335E1">
          <w:rPr>
            <w:rStyle w:val="Lienhypertexte"/>
            <w:noProof/>
          </w:rPr>
          <w:t>1.4</w:t>
        </w:r>
        <w:r w:rsidR="00132DDF">
          <w:rPr>
            <w:rFonts w:asciiTheme="minorHAnsi" w:eastAsiaTheme="minorEastAsia" w:hAnsiTheme="minorHAnsi" w:cstheme="minorBidi"/>
            <w:b w:val="0"/>
            <w:noProof/>
            <w:sz w:val="22"/>
            <w:szCs w:val="22"/>
            <w:lang w:eastAsia="fr-FR"/>
          </w:rPr>
          <w:tab/>
        </w:r>
        <w:r w:rsidR="00132DDF" w:rsidRPr="00A335E1">
          <w:rPr>
            <w:rStyle w:val="Lienhypertexte"/>
            <w:noProof/>
          </w:rPr>
          <w:t>Configurations de l’environnement de travail</w:t>
        </w:r>
        <w:r w:rsidR="00132DDF">
          <w:rPr>
            <w:noProof/>
            <w:webHidden/>
          </w:rPr>
          <w:tab/>
        </w:r>
        <w:r>
          <w:rPr>
            <w:noProof/>
            <w:webHidden/>
          </w:rPr>
          <w:fldChar w:fldCharType="begin"/>
        </w:r>
        <w:r w:rsidR="00132DDF">
          <w:rPr>
            <w:noProof/>
            <w:webHidden/>
          </w:rPr>
          <w:instrText xml:space="preserve"> PAGEREF _Toc403737550 \h </w:instrText>
        </w:r>
        <w:r>
          <w:rPr>
            <w:noProof/>
            <w:webHidden/>
          </w:rPr>
        </w:r>
        <w:r>
          <w:rPr>
            <w:noProof/>
            <w:webHidden/>
          </w:rPr>
          <w:fldChar w:fldCharType="separate"/>
        </w:r>
        <w:r w:rsidR="00132DDF">
          <w:rPr>
            <w:noProof/>
            <w:webHidden/>
          </w:rPr>
          <w:t>34</w:t>
        </w:r>
        <w:r>
          <w:rPr>
            <w:noProof/>
            <w:webHidden/>
          </w:rPr>
          <w:fldChar w:fldCharType="end"/>
        </w:r>
      </w:hyperlink>
    </w:p>
    <w:p w:rsidR="00132DDF" w:rsidRDefault="00021381">
      <w:pPr>
        <w:pStyle w:val="TM3"/>
        <w:rPr>
          <w:rFonts w:asciiTheme="minorHAnsi" w:eastAsiaTheme="minorEastAsia" w:hAnsiTheme="minorHAnsi" w:cstheme="minorBidi"/>
          <w:iCs w:val="0"/>
          <w:noProof/>
          <w:szCs w:val="22"/>
          <w:lang w:eastAsia="fr-FR"/>
        </w:rPr>
      </w:pPr>
      <w:hyperlink w:anchor="_Toc403737551" w:history="1">
        <w:r w:rsidR="00132DDF" w:rsidRPr="00A335E1">
          <w:rPr>
            <w:rStyle w:val="Lienhypertexte"/>
            <w:noProof/>
          </w:rPr>
          <w:t>1.4.1</w:t>
        </w:r>
        <w:r w:rsidR="00132DDF">
          <w:rPr>
            <w:rFonts w:asciiTheme="minorHAnsi" w:eastAsiaTheme="minorEastAsia" w:hAnsiTheme="minorHAnsi" w:cstheme="minorBidi"/>
            <w:iCs w:val="0"/>
            <w:noProof/>
            <w:szCs w:val="22"/>
            <w:lang w:eastAsia="fr-FR"/>
          </w:rPr>
          <w:tab/>
        </w:r>
        <w:r w:rsidR="00132DDF" w:rsidRPr="00A335E1">
          <w:rPr>
            <w:rStyle w:val="Lienhypertexte"/>
            <w:noProof/>
          </w:rPr>
          <w:t>Modifier son mot de passe</w:t>
        </w:r>
        <w:r w:rsidR="00132DDF">
          <w:rPr>
            <w:noProof/>
            <w:webHidden/>
          </w:rPr>
          <w:tab/>
        </w:r>
        <w:r>
          <w:rPr>
            <w:noProof/>
            <w:webHidden/>
          </w:rPr>
          <w:fldChar w:fldCharType="begin"/>
        </w:r>
        <w:r w:rsidR="00132DDF">
          <w:rPr>
            <w:noProof/>
            <w:webHidden/>
          </w:rPr>
          <w:instrText xml:space="preserve"> PAGEREF _Toc403737551 \h </w:instrText>
        </w:r>
        <w:r>
          <w:rPr>
            <w:noProof/>
            <w:webHidden/>
          </w:rPr>
        </w:r>
        <w:r>
          <w:rPr>
            <w:noProof/>
            <w:webHidden/>
          </w:rPr>
          <w:fldChar w:fldCharType="separate"/>
        </w:r>
        <w:r w:rsidR="00132DDF">
          <w:rPr>
            <w:noProof/>
            <w:webHidden/>
          </w:rPr>
          <w:t>34</w:t>
        </w:r>
        <w:r>
          <w:rPr>
            <w:noProof/>
            <w:webHidden/>
          </w:rPr>
          <w:fldChar w:fldCharType="end"/>
        </w:r>
      </w:hyperlink>
    </w:p>
    <w:p w:rsidR="00132DDF" w:rsidRDefault="00021381">
      <w:pPr>
        <w:pStyle w:val="TM3"/>
        <w:rPr>
          <w:rFonts w:asciiTheme="minorHAnsi" w:eastAsiaTheme="minorEastAsia" w:hAnsiTheme="minorHAnsi" w:cstheme="minorBidi"/>
          <w:iCs w:val="0"/>
          <w:noProof/>
          <w:szCs w:val="22"/>
          <w:lang w:eastAsia="fr-FR"/>
        </w:rPr>
      </w:pPr>
      <w:hyperlink w:anchor="_Toc403737552" w:history="1">
        <w:r w:rsidR="00132DDF" w:rsidRPr="00A335E1">
          <w:rPr>
            <w:rStyle w:val="Lienhypertexte"/>
            <w:noProof/>
          </w:rPr>
          <w:t>1.4.2</w:t>
        </w:r>
        <w:r w:rsidR="00132DDF">
          <w:rPr>
            <w:rFonts w:asciiTheme="minorHAnsi" w:eastAsiaTheme="minorEastAsia" w:hAnsiTheme="minorHAnsi" w:cstheme="minorBidi"/>
            <w:iCs w:val="0"/>
            <w:noProof/>
            <w:szCs w:val="22"/>
            <w:lang w:eastAsia="fr-FR"/>
          </w:rPr>
          <w:tab/>
        </w:r>
        <w:r w:rsidR="00132DDF" w:rsidRPr="00A335E1">
          <w:rPr>
            <w:rStyle w:val="Lienhypertexte"/>
            <w:noProof/>
          </w:rPr>
          <w:t>Expiration de la session</w:t>
        </w:r>
        <w:r w:rsidR="00132DDF">
          <w:rPr>
            <w:noProof/>
            <w:webHidden/>
          </w:rPr>
          <w:tab/>
        </w:r>
        <w:r>
          <w:rPr>
            <w:noProof/>
            <w:webHidden/>
          </w:rPr>
          <w:fldChar w:fldCharType="begin"/>
        </w:r>
        <w:r w:rsidR="00132DDF">
          <w:rPr>
            <w:noProof/>
            <w:webHidden/>
          </w:rPr>
          <w:instrText xml:space="preserve"> PAGEREF _Toc403737552 \h </w:instrText>
        </w:r>
        <w:r>
          <w:rPr>
            <w:noProof/>
            <w:webHidden/>
          </w:rPr>
        </w:r>
        <w:r>
          <w:rPr>
            <w:noProof/>
            <w:webHidden/>
          </w:rPr>
          <w:fldChar w:fldCharType="separate"/>
        </w:r>
        <w:r w:rsidR="00132DDF">
          <w:rPr>
            <w:noProof/>
            <w:webHidden/>
          </w:rPr>
          <w:t>34</w:t>
        </w:r>
        <w:r>
          <w:rPr>
            <w:noProof/>
            <w:webHidden/>
          </w:rPr>
          <w:fldChar w:fldCharType="end"/>
        </w:r>
      </w:hyperlink>
    </w:p>
    <w:p w:rsidR="00132DDF" w:rsidRDefault="00021381">
      <w:pPr>
        <w:pStyle w:val="TM3"/>
        <w:rPr>
          <w:rFonts w:asciiTheme="minorHAnsi" w:eastAsiaTheme="minorEastAsia" w:hAnsiTheme="minorHAnsi" w:cstheme="minorBidi"/>
          <w:iCs w:val="0"/>
          <w:noProof/>
          <w:szCs w:val="22"/>
          <w:lang w:eastAsia="fr-FR"/>
        </w:rPr>
      </w:pPr>
      <w:hyperlink w:anchor="_Toc403737553" w:history="1">
        <w:r w:rsidR="00132DDF" w:rsidRPr="00A335E1">
          <w:rPr>
            <w:rStyle w:val="Lienhypertexte"/>
            <w:noProof/>
          </w:rPr>
          <w:t>1.4.3</w:t>
        </w:r>
        <w:r w:rsidR="00132DDF">
          <w:rPr>
            <w:rFonts w:asciiTheme="minorHAnsi" w:eastAsiaTheme="minorEastAsia" w:hAnsiTheme="minorHAnsi" w:cstheme="minorBidi"/>
            <w:iCs w:val="0"/>
            <w:noProof/>
            <w:szCs w:val="22"/>
            <w:lang w:eastAsia="fr-FR"/>
          </w:rPr>
          <w:tab/>
        </w:r>
        <w:r w:rsidR="00132DDF" w:rsidRPr="00A335E1">
          <w:rPr>
            <w:rStyle w:val="Lienhypertexte"/>
            <w:noProof/>
          </w:rPr>
          <w:t>Déconnexion de l’application</w:t>
        </w:r>
        <w:r w:rsidR="00132DDF">
          <w:rPr>
            <w:noProof/>
            <w:webHidden/>
          </w:rPr>
          <w:tab/>
        </w:r>
        <w:r>
          <w:rPr>
            <w:noProof/>
            <w:webHidden/>
          </w:rPr>
          <w:fldChar w:fldCharType="begin"/>
        </w:r>
        <w:r w:rsidR="00132DDF">
          <w:rPr>
            <w:noProof/>
            <w:webHidden/>
          </w:rPr>
          <w:instrText xml:space="preserve"> PAGEREF _Toc403737553 \h </w:instrText>
        </w:r>
        <w:r>
          <w:rPr>
            <w:noProof/>
            <w:webHidden/>
          </w:rPr>
        </w:r>
        <w:r>
          <w:rPr>
            <w:noProof/>
            <w:webHidden/>
          </w:rPr>
          <w:fldChar w:fldCharType="separate"/>
        </w:r>
        <w:r w:rsidR="00132DDF">
          <w:rPr>
            <w:noProof/>
            <w:webHidden/>
          </w:rPr>
          <w:t>34</w:t>
        </w:r>
        <w:r>
          <w:rPr>
            <w:noProof/>
            <w:webHidden/>
          </w:rPr>
          <w:fldChar w:fldCharType="end"/>
        </w:r>
      </w:hyperlink>
    </w:p>
    <w:p w:rsidR="0036493B" w:rsidRDefault="00021381" w:rsidP="0036493B">
      <w:r>
        <w:fldChar w:fldCharType="end"/>
      </w:r>
    </w:p>
    <w:p w:rsidR="0036493B" w:rsidRDefault="0036493B" w:rsidP="0036493B"/>
    <w:p w:rsidR="0036493B" w:rsidRDefault="0036493B" w:rsidP="0036493B"/>
    <w:p w:rsidR="0036493B" w:rsidRDefault="0036493B" w:rsidP="0036493B">
      <w:r>
        <w:br w:type="page"/>
      </w:r>
    </w:p>
    <w:p w:rsidR="006D1215" w:rsidRPr="00725EC8" w:rsidRDefault="006D1215" w:rsidP="0036493B">
      <w:pPr>
        <w:pStyle w:val="G1"/>
      </w:pPr>
      <w:bookmarkStart w:id="7" w:name="_Toc367005820"/>
      <w:bookmarkStart w:id="8" w:name="_Toc367009442"/>
      <w:bookmarkStart w:id="9" w:name="_Toc403737504"/>
      <w:r w:rsidRPr="00725EC8">
        <w:lastRenderedPageBreak/>
        <w:t>Introduction</w:t>
      </w:r>
      <w:bookmarkEnd w:id="3"/>
      <w:bookmarkEnd w:id="4"/>
      <w:bookmarkEnd w:id="7"/>
      <w:bookmarkEnd w:id="8"/>
      <w:bookmarkEnd w:id="9"/>
    </w:p>
    <w:p w:rsidR="006D1215" w:rsidRPr="00725EC8" w:rsidRDefault="006D1215" w:rsidP="00725EC8">
      <w:pPr>
        <w:pStyle w:val="G2"/>
      </w:pPr>
      <w:bookmarkStart w:id="10" w:name="_Toc264509779"/>
      <w:bookmarkStart w:id="11" w:name="_Toc366689288"/>
      <w:bookmarkStart w:id="12" w:name="_Toc367005821"/>
      <w:bookmarkStart w:id="13" w:name="_Toc367009443"/>
      <w:bookmarkStart w:id="14" w:name="_Toc403737505"/>
      <w:r w:rsidRPr="00725EC8">
        <w:t>Objet  et mission du document</w:t>
      </w:r>
      <w:bookmarkEnd w:id="10"/>
      <w:bookmarkEnd w:id="11"/>
      <w:bookmarkEnd w:id="12"/>
      <w:bookmarkEnd w:id="13"/>
      <w:bookmarkEnd w:id="14"/>
    </w:p>
    <w:p w:rsidR="005915FC" w:rsidRPr="00725EC8" w:rsidRDefault="005915FC" w:rsidP="00725EC8">
      <w:pPr>
        <w:pStyle w:val="G3"/>
      </w:pPr>
      <w:bookmarkStart w:id="15" w:name="_Toc264509780"/>
      <w:bookmarkStart w:id="16" w:name="_Toc269045908"/>
      <w:bookmarkStart w:id="17" w:name="_Toc366689289"/>
      <w:bookmarkStart w:id="18" w:name="_Toc367005822"/>
      <w:bookmarkStart w:id="19" w:name="_Toc367009444"/>
      <w:bookmarkStart w:id="20" w:name="_Toc403737506"/>
      <w:r w:rsidRPr="00725EC8">
        <w:t>Objet</w:t>
      </w:r>
      <w:bookmarkEnd w:id="15"/>
      <w:bookmarkEnd w:id="16"/>
      <w:bookmarkEnd w:id="17"/>
      <w:bookmarkEnd w:id="18"/>
      <w:bookmarkEnd w:id="19"/>
      <w:bookmarkEnd w:id="20"/>
      <w:r w:rsidRPr="00725EC8">
        <w:t> </w:t>
      </w:r>
    </w:p>
    <w:p w:rsidR="005915FC" w:rsidRPr="00725EC8" w:rsidRDefault="005915FC" w:rsidP="00725EC8">
      <w:pPr>
        <w:spacing w:after="120"/>
        <w:rPr>
          <w:rFonts w:ascii="Century Gothic" w:hAnsi="Century Gothic"/>
        </w:rPr>
      </w:pPr>
      <w:r w:rsidRPr="00725EC8">
        <w:rPr>
          <w:rFonts w:ascii="Century Gothic" w:hAnsi="Century Gothic"/>
        </w:rPr>
        <w:t xml:space="preserve">Ce guide utilisateur, premier d’une série de </w:t>
      </w:r>
      <w:r w:rsidR="00C6738D" w:rsidRPr="00725EC8">
        <w:rPr>
          <w:rFonts w:ascii="Century Gothic" w:hAnsi="Century Gothic"/>
        </w:rPr>
        <w:t>deux</w:t>
      </w:r>
      <w:r w:rsidRPr="00725EC8">
        <w:rPr>
          <w:rFonts w:ascii="Century Gothic" w:hAnsi="Century Gothic"/>
        </w:rPr>
        <w:t xml:space="preserve"> volumes, a pour vocation de familiariser l’utilisateur aux principes, règles et standards d’exploitation de l’application </w:t>
      </w:r>
      <w:r w:rsidR="0061667F">
        <w:rPr>
          <w:rFonts w:ascii="Century Gothic" w:hAnsi="Century Gothic"/>
          <w:b/>
        </w:rPr>
        <w:t>SYSGEHO</w:t>
      </w:r>
      <w:r w:rsidR="00415CFD">
        <w:rPr>
          <w:rFonts w:ascii="Century Gothic" w:hAnsi="Century Gothic"/>
        </w:rPr>
        <w:t xml:space="preserve"> </w:t>
      </w:r>
      <w:r w:rsidRPr="00725EC8">
        <w:rPr>
          <w:rFonts w:ascii="Century Gothic" w:hAnsi="Century Gothic"/>
        </w:rPr>
        <w:t>(</w:t>
      </w:r>
      <w:r w:rsidR="00D56BF3">
        <w:rPr>
          <w:rFonts w:ascii="Century Gothic" w:hAnsi="Century Gothic"/>
        </w:rPr>
        <w:t>système intégré</w:t>
      </w:r>
      <w:r w:rsidR="00415CFD">
        <w:rPr>
          <w:rFonts w:ascii="Century Gothic" w:hAnsi="Century Gothic"/>
        </w:rPr>
        <w:t xml:space="preserve"> de gestion </w:t>
      </w:r>
      <w:r w:rsidR="0072501F">
        <w:rPr>
          <w:rFonts w:ascii="Century Gothic" w:hAnsi="Century Gothic"/>
        </w:rPr>
        <w:t>hospitalière</w:t>
      </w:r>
      <w:r w:rsidR="00C6738D" w:rsidRPr="00725EC8">
        <w:rPr>
          <w:rFonts w:ascii="Century Gothic" w:hAnsi="Century Gothic"/>
        </w:rPr>
        <w:t>)</w:t>
      </w:r>
      <w:r w:rsidRPr="00725EC8">
        <w:rPr>
          <w:rFonts w:ascii="Century Gothic" w:hAnsi="Century Gothic"/>
        </w:rPr>
        <w:t>.</w:t>
      </w:r>
    </w:p>
    <w:p w:rsidR="005915FC" w:rsidRPr="00725EC8" w:rsidRDefault="005915FC" w:rsidP="00725EC8">
      <w:pPr>
        <w:pStyle w:val="G3"/>
      </w:pPr>
      <w:bookmarkStart w:id="21" w:name="_Toc264509781"/>
      <w:bookmarkStart w:id="22" w:name="_Toc269045909"/>
      <w:bookmarkStart w:id="23" w:name="_Toc366689290"/>
      <w:bookmarkStart w:id="24" w:name="_Toc367005823"/>
      <w:bookmarkStart w:id="25" w:name="_Toc367009445"/>
      <w:bookmarkStart w:id="26" w:name="_Toc403737507"/>
      <w:r w:rsidRPr="00725EC8">
        <w:t>Périmètre</w:t>
      </w:r>
      <w:bookmarkEnd w:id="21"/>
      <w:bookmarkEnd w:id="22"/>
      <w:bookmarkEnd w:id="23"/>
      <w:bookmarkEnd w:id="24"/>
      <w:bookmarkEnd w:id="25"/>
      <w:bookmarkEnd w:id="26"/>
    </w:p>
    <w:p w:rsidR="00C6738D" w:rsidRPr="00725EC8" w:rsidRDefault="005915FC" w:rsidP="00725EC8">
      <w:pPr>
        <w:spacing w:after="120"/>
        <w:rPr>
          <w:rFonts w:ascii="Century Gothic" w:hAnsi="Century Gothic"/>
        </w:rPr>
      </w:pPr>
      <w:r w:rsidRPr="00725EC8">
        <w:rPr>
          <w:rFonts w:ascii="Century Gothic" w:hAnsi="Century Gothic"/>
        </w:rPr>
        <w:t>Ce premier volu</w:t>
      </w:r>
      <w:r w:rsidR="00C6738D" w:rsidRPr="00725EC8">
        <w:rPr>
          <w:rFonts w:ascii="Century Gothic" w:hAnsi="Century Gothic"/>
        </w:rPr>
        <w:t>me se limitera à la description</w:t>
      </w:r>
      <w:r w:rsidRPr="00725EC8">
        <w:rPr>
          <w:rFonts w:ascii="Century Gothic" w:hAnsi="Century Gothic"/>
        </w:rPr>
        <w:t xml:space="preserve"> des pré-requis logiciels clients nécessaires au bon fonctionnement de l’application, des différents modes de présentation de l’information, des moyens d’accès aux traitements, en somme une présentation de l’enveloppe corporelle de l’application et  les fonctions vitales de communication avec l’utilisateur. </w:t>
      </w:r>
      <w:r w:rsidR="00C6738D" w:rsidRPr="00725EC8">
        <w:rPr>
          <w:rFonts w:ascii="Century Gothic" w:hAnsi="Century Gothic"/>
        </w:rPr>
        <w:t>Le second volume apporte quant à lui, une description des processus et leurs mises en œuvre au sein de l’application de manière orchestrée.</w:t>
      </w:r>
    </w:p>
    <w:p w:rsidR="005915FC" w:rsidRPr="00725EC8" w:rsidRDefault="005915FC" w:rsidP="00BA127F">
      <w:pPr>
        <w:pStyle w:val="G3"/>
      </w:pPr>
      <w:bookmarkStart w:id="27" w:name="_Toc269045910"/>
      <w:bookmarkStart w:id="28" w:name="_Toc366689291"/>
      <w:bookmarkStart w:id="29" w:name="_Toc367005824"/>
      <w:bookmarkStart w:id="30" w:name="_Toc367009446"/>
      <w:bookmarkStart w:id="31" w:name="_Toc403737508"/>
      <w:r w:rsidRPr="00725EC8">
        <w:t>Navigateur</w:t>
      </w:r>
      <w:bookmarkEnd w:id="27"/>
      <w:bookmarkEnd w:id="28"/>
      <w:bookmarkEnd w:id="29"/>
      <w:bookmarkEnd w:id="30"/>
      <w:bookmarkEnd w:id="31"/>
    </w:p>
    <w:p w:rsidR="005915FC" w:rsidRPr="00725EC8" w:rsidRDefault="005915FC" w:rsidP="00725EC8">
      <w:pPr>
        <w:spacing w:after="120"/>
        <w:rPr>
          <w:rFonts w:ascii="Century Gothic" w:hAnsi="Century Gothic"/>
        </w:rPr>
      </w:pPr>
      <w:r w:rsidRPr="00725EC8">
        <w:rPr>
          <w:rFonts w:ascii="Century Gothic" w:hAnsi="Century Gothic"/>
        </w:rPr>
        <w:t xml:space="preserve">L’application </w:t>
      </w:r>
      <w:r w:rsidR="0061667F">
        <w:rPr>
          <w:rFonts w:ascii="Century Gothic" w:hAnsi="Century Gothic"/>
          <w:b/>
        </w:rPr>
        <w:t>SYSGEHO</w:t>
      </w:r>
      <w:r w:rsidR="008F384D">
        <w:rPr>
          <w:rFonts w:ascii="Century Gothic" w:hAnsi="Century Gothic"/>
        </w:rPr>
        <w:t xml:space="preserve"> </w:t>
      </w:r>
      <w:r w:rsidRPr="00725EC8">
        <w:rPr>
          <w:rFonts w:ascii="Century Gothic" w:hAnsi="Century Gothic"/>
        </w:rPr>
        <w:t>est une application web. En d’autres termes, elle nécessite pour son fonctionnement, l’utilisation d’un navigateur web tels  Mozilla Firefox, Google Chrome, … .</w:t>
      </w:r>
    </w:p>
    <w:p w:rsidR="005915FC" w:rsidRPr="00725EC8" w:rsidRDefault="005915FC" w:rsidP="00725EC8">
      <w:pPr>
        <w:spacing w:after="120"/>
        <w:rPr>
          <w:rFonts w:ascii="Century Gothic" w:hAnsi="Century Gothic"/>
        </w:rPr>
      </w:pPr>
      <w:r w:rsidRPr="00725EC8">
        <w:rPr>
          <w:rFonts w:ascii="Century Gothic" w:hAnsi="Century Gothic"/>
        </w:rPr>
        <w:t xml:space="preserve">Cependant nous vous recommandons particulièrement l’utilisation de Mozilla Firefox comme navigateur web. Ce dernier est à date, celui qui supporte le mieux, toutes les fonctionnalités </w:t>
      </w:r>
      <w:r w:rsidR="00C6738D" w:rsidRPr="00725EC8">
        <w:rPr>
          <w:rFonts w:ascii="Century Gothic" w:hAnsi="Century Gothic"/>
        </w:rPr>
        <w:t xml:space="preserve">offertes par </w:t>
      </w:r>
      <w:r w:rsidRPr="00725EC8">
        <w:rPr>
          <w:rFonts w:ascii="Century Gothic" w:hAnsi="Century Gothic"/>
        </w:rPr>
        <w:t>l’application.</w:t>
      </w:r>
    </w:p>
    <w:p w:rsidR="005915FC" w:rsidRPr="00725EC8" w:rsidRDefault="005915FC" w:rsidP="00725EC8">
      <w:pPr>
        <w:spacing w:after="120"/>
        <w:rPr>
          <w:rFonts w:ascii="Century Gothic" w:hAnsi="Century Gothic"/>
        </w:rPr>
      </w:pPr>
      <w:r w:rsidRPr="00725EC8">
        <w:rPr>
          <w:rFonts w:ascii="Century Gothic" w:hAnsi="Century Gothic"/>
        </w:rPr>
        <w:t>Si vous ne disposez pas de ce navigateur, nous vous recommandons d’en installer un sur votre poste, ou  de contacter  votre administrateur.</w:t>
      </w:r>
    </w:p>
    <w:p w:rsidR="00997190" w:rsidRPr="00725EC8" w:rsidRDefault="00997190" w:rsidP="00BA127F">
      <w:pPr>
        <w:pStyle w:val="G4"/>
      </w:pPr>
      <w:bookmarkStart w:id="32" w:name="_Toc366689292"/>
      <w:bookmarkStart w:id="33" w:name="_Toc367009447"/>
      <w:bookmarkStart w:id="34" w:name="_Toc403737509"/>
      <w:r w:rsidRPr="00725EC8">
        <w:t>Paramètres  du navigateur</w:t>
      </w:r>
      <w:bookmarkEnd w:id="32"/>
      <w:bookmarkEnd w:id="33"/>
      <w:bookmarkEnd w:id="34"/>
    </w:p>
    <w:p w:rsidR="005915FC" w:rsidRPr="00725EC8" w:rsidRDefault="005915FC" w:rsidP="00725EC8">
      <w:pPr>
        <w:spacing w:after="120"/>
        <w:rPr>
          <w:rFonts w:ascii="Century Gothic" w:hAnsi="Century Gothic"/>
        </w:rPr>
      </w:pPr>
      <w:r w:rsidRPr="00725EC8">
        <w:rPr>
          <w:rFonts w:ascii="Century Gothic" w:hAnsi="Century Gothic"/>
        </w:rPr>
        <w:t>Afin d’assur</w:t>
      </w:r>
      <w:r w:rsidR="00FF5BE3" w:rsidRPr="00725EC8">
        <w:rPr>
          <w:rFonts w:ascii="Century Gothic" w:hAnsi="Century Gothic"/>
        </w:rPr>
        <w:t>er un fonctionnement correct d</w:t>
      </w:r>
      <w:r w:rsidR="0061667F">
        <w:rPr>
          <w:rFonts w:ascii="Century Gothic" w:hAnsi="Century Gothic"/>
        </w:rPr>
        <w:t xml:space="preserve">e </w:t>
      </w:r>
      <w:r w:rsidR="0061667F">
        <w:rPr>
          <w:rFonts w:ascii="Century Gothic" w:hAnsi="Century Gothic"/>
          <w:b/>
        </w:rPr>
        <w:t>SYSGEHO</w:t>
      </w:r>
      <w:r w:rsidRPr="00725EC8">
        <w:rPr>
          <w:rFonts w:ascii="Century Gothic" w:hAnsi="Century Gothic"/>
        </w:rPr>
        <w:t>, il est important que certains paramètres de votre navigateur soit bien configurés. Cette configuration peut être effectuée via le sous-menu « options » du menu « Outils »  de Mozilla Firefox.</w:t>
      </w:r>
    </w:p>
    <w:p w:rsidR="005915FC" w:rsidRPr="00725EC8" w:rsidRDefault="005915FC" w:rsidP="00725EC8">
      <w:pPr>
        <w:spacing w:after="120"/>
        <w:rPr>
          <w:rFonts w:ascii="Century Gothic" w:hAnsi="Century Gothic"/>
        </w:rPr>
      </w:pPr>
      <w:r w:rsidRPr="00725EC8">
        <w:rPr>
          <w:rFonts w:ascii="Century Gothic" w:hAnsi="Century Gothic"/>
        </w:rPr>
        <w:t>La configuration illustrée par la figure ci-dessous est la configuration par défaut du navigateur Firefox requis</w:t>
      </w:r>
      <w:r w:rsidR="00FF5BE3" w:rsidRPr="00725EC8">
        <w:rPr>
          <w:rFonts w:ascii="Century Gothic" w:hAnsi="Century Gothic"/>
        </w:rPr>
        <w:t>e pour un bon fonctionnement d’</w:t>
      </w:r>
      <w:r w:rsidR="0061667F">
        <w:rPr>
          <w:rFonts w:ascii="Century Gothic" w:hAnsi="Century Gothic"/>
          <w:b/>
        </w:rPr>
        <w:t>SYSGEHO</w:t>
      </w:r>
      <w:r w:rsidRPr="00725EC8">
        <w:rPr>
          <w:rFonts w:ascii="Century Gothic" w:hAnsi="Century Gothic"/>
        </w:rPr>
        <w:t>.</w:t>
      </w:r>
    </w:p>
    <w:p w:rsidR="005915FC" w:rsidRPr="00725EC8" w:rsidRDefault="005915FC" w:rsidP="00725EC8">
      <w:pPr>
        <w:spacing w:after="120"/>
        <w:rPr>
          <w:rFonts w:ascii="Century Gothic" w:hAnsi="Century Gothic"/>
        </w:rPr>
      </w:pPr>
    </w:p>
    <w:p w:rsidR="00AD6373" w:rsidRPr="00725EC8" w:rsidRDefault="005915FC" w:rsidP="00725EC8">
      <w:pPr>
        <w:spacing w:after="120"/>
        <w:rPr>
          <w:rFonts w:ascii="Century Gothic" w:hAnsi="Century Gothic"/>
        </w:rPr>
      </w:pPr>
      <w:r w:rsidRPr="00725EC8">
        <w:rPr>
          <w:rFonts w:ascii="Century Gothic" w:hAnsi="Century Gothic"/>
          <w:noProof/>
          <w:lang w:eastAsia="fr-FR"/>
        </w:rPr>
        <w:lastRenderedPageBreak/>
        <w:drawing>
          <wp:inline distT="0" distB="0" distL="0" distR="0">
            <wp:extent cx="4514850" cy="2360611"/>
            <wp:effectExtent l="19050" t="0" r="0" b="0"/>
            <wp:docPr id="3" name="Image 1" descr="C:\Users\User\Desktop\sidere_docs_img\firefox_config_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sidere_docs_img\firefox_config_01.png"/>
                    <pic:cNvPicPr>
                      <a:picLocks noChangeAspect="1" noChangeArrowheads="1"/>
                    </pic:cNvPicPr>
                  </pic:nvPicPr>
                  <pic:blipFill>
                    <a:blip r:embed="rId11" cstate="print"/>
                    <a:srcRect/>
                    <a:stretch>
                      <a:fillRect/>
                    </a:stretch>
                  </pic:blipFill>
                  <pic:spPr bwMode="auto">
                    <a:xfrm>
                      <a:off x="0" y="0"/>
                      <a:ext cx="4513040" cy="2359665"/>
                    </a:xfrm>
                    <a:prstGeom prst="rect">
                      <a:avLst/>
                    </a:prstGeom>
                    <a:noFill/>
                    <a:ln w="9525">
                      <a:noFill/>
                      <a:miter lim="800000"/>
                      <a:headEnd/>
                      <a:tailEnd/>
                    </a:ln>
                  </pic:spPr>
                </pic:pic>
              </a:graphicData>
            </a:graphic>
          </wp:inline>
        </w:drawing>
      </w:r>
    </w:p>
    <w:p w:rsidR="005915FC" w:rsidRPr="00725EC8" w:rsidRDefault="00FF5BE3" w:rsidP="00C9172D">
      <w:pPr>
        <w:pStyle w:val="Paragraphedeliste"/>
        <w:numPr>
          <w:ilvl w:val="0"/>
          <w:numId w:val="31"/>
        </w:numPr>
        <w:spacing w:after="120"/>
        <w:rPr>
          <w:rFonts w:ascii="Century Gothic" w:hAnsi="Century Gothic"/>
        </w:rPr>
      </w:pPr>
      <w:r w:rsidRPr="00725EC8">
        <w:rPr>
          <w:rFonts w:ascii="Century Gothic" w:hAnsi="Century Gothic"/>
        </w:rPr>
        <w:t>Bien qu</w:t>
      </w:r>
      <w:r w:rsidR="0061667F">
        <w:rPr>
          <w:rFonts w:ascii="Century Gothic" w:hAnsi="Century Gothic"/>
        </w:rPr>
        <w:t xml:space="preserve">e </w:t>
      </w:r>
      <w:r w:rsidR="0061667F">
        <w:rPr>
          <w:rFonts w:ascii="Century Gothic" w:hAnsi="Century Gothic"/>
          <w:b/>
        </w:rPr>
        <w:t>SYSGEHO</w:t>
      </w:r>
      <w:r w:rsidR="00C6738D" w:rsidRPr="00725EC8">
        <w:rPr>
          <w:rFonts w:ascii="Century Gothic" w:hAnsi="Century Gothic"/>
        </w:rPr>
        <w:t xml:space="preserve"> s’exécute d</w:t>
      </w:r>
      <w:r w:rsidR="005915FC" w:rsidRPr="00725EC8">
        <w:rPr>
          <w:rFonts w:ascii="Century Gothic" w:hAnsi="Century Gothic"/>
        </w:rPr>
        <w:t>ans une fenêtre pop-up (fenêtre secondaire qui s'affiche, parfois sans avoir été sollicitée par l'utilisateur (fenêtre intruse devant la fenêtre de navigation), le bloqueur de fenêtre pop-up peut demeurer actif. Il  suffira d’autor</w:t>
      </w:r>
      <w:r w:rsidR="00A57C11" w:rsidRPr="00725EC8">
        <w:rPr>
          <w:rFonts w:ascii="Century Gothic" w:hAnsi="Century Gothic"/>
        </w:rPr>
        <w:t>iser l’ouverture la fenêtre d</w:t>
      </w:r>
      <w:r w:rsidR="0061667F">
        <w:rPr>
          <w:rFonts w:ascii="Century Gothic" w:hAnsi="Century Gothic"/>
        </w:rPr>
        <w:t xml:space="preserve">e </w:t>
      </w:r>
      <w:r w:rsidR="0061667F">
        <w:rPr>
          <w:rFonts w:ascii="Century Gothic" w:hAnsi="Century Gothic"/>
          <w:b/>
        </w:rPr>
        <w:t>SYSGEHO</w:t>
      </w:r>
      <w:r w:rsidR="005915FC" w:rsidRPr="00725EC8">
        <w:rPr>
          <w:rFonts w:ascii="Century Gothic" w:hAnsi="Century Gothic"/>
        </w:rPr>
        <w:t xml:space="preserve"> directement à partir du navigateur lorsque celle-ci sera bloquée par le navigateur.</w:t>
      </w:r>
    </w:p>
    <w:p w:rsidR="005915FC" w:rsidRPr="00725EC8" w:rsidRDefault="00445C6D" w:rsidP="00725EC8">
      <w:pPr>
        <w:spacing w:after="120"/>
        <w:rPr>
          <w:rFonts w:ascii="Century Gothic" w:hAnsi="Century Gothic"/>
        </w:rPr>
      </w:pPr>
      <w:r>
        <w:rPr>
          <w:rFonts w:ascii="Century Gothic" w:hAnsi="Century Gothic"/>
          <w:noProof/>
          <w:lang w:eastAsia="fr-FR"/>
        </w:rPr>
        <w:drawing>
          <wp:inline distT="0" distB="0" distL="0" distR="0">
            <wp:extent cx="5579745" cy="681814"/>
            <wp:effectExtent l="19050" t="0" r="1905" b="0"/>
            <wp:docPr id="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srcRect/>
                    <a:stretch>
                      <a:fillRect/>
                    </a:stretch>
                  </pic:blipFill>
                  <pic:spPr bwMode="auto">
                    <a:xfrm>
                      <a:off x="0" y="0"/>
                      <a:ext cx="5579745" cy="681814"/>
                    </a:xfrm>
                    <a:prstGeom prst="rect">
                      <a:avLst/>
                    </a:prstGeom>
                    <a:noFill/>
                    <a:ln w="9525">
                      <a:noFill/>
                      <a:miter lim="800000"/>
                      <a:headEnd/>
                      <a:tailEnd/>
                    </a:ln>
                  </pic:spPr>
                </pic:pic>
              </a:graphicData>
            </a:graphic>
          </wp:inline>
        </w:drawing>
      </w:r>
    </w:p>
    <w:p w:rsidR="0036493B" w:rsidRPr="00B374D6" w:rsidRDefault="005915FC" w:rsidP="00B374D6">
      <w:pPr>
        <w:pStyle w:val="Paragraphedeliste"/>
        <w:numPr>
          <w:ilvl w:val="0"/>
          <w:numId w:val="31"/>
        </w:numPr>
        <w:spacing w:after="120"/>
        <w:rPr>
          <w:rFonts w:ascii="Century Gothic" w:hAnsi="Century Gothic"/>
        </w:rPr>
      </w:pPr>
      <w:r w:rsidRPr="00725EC8">
        <w:rPr>
          <w:rFonts w:ascii="Century Gothic" w:hAnsi="Century Gothic"/>
        </w:rPr>
        <w:t xml:space="preserve">S’il vous  est permis de bloquer les pop-up, il ne peut en être de même pour l’exécution de code JavaScript, qui doit absolument être activé auquel cas, aucune fenêtre </w:t>
      </w:r>
      <w:r w:rsidR="00FF5BE3" w:rsidRPr="00725EC8">
        <w:rPr>
          <w:rFonts w:ascii="Century Gothic" w:hAnsi="Century Gothic"/>
        </w:rPr>
        <w:t>d</w:t>
      </w:r>
      <w:r w:rsidR="0061667F">
        <w:rPr>
          <w:rFonts w:ascii="Century Gothic" w:hAnsi="Century Gothic"/>
        </w:rPr>
        <w:t xml:space="preserve">e </w:t>
      </w:r>
      <w:r w:rsidR="0061667F">
        <w:rPr>
          <w:rFonts w:ascii="Century Gothic" w:hAnsi="Century Gothic"/>
          <w:b/>
        </w:rPr>
        <w:t>SYSGEHO</w:t>
      </w:r>
      <w:r w:rsidRPr="00725EC8">
        <w:rPr>
          <w:rFonts w:ascii="Century Gothic" w:hAnsi="Century Gothic"/>
        </w:rPr>
        <w:t xml:space="preserve"> ne s’ouvrira.</w:t>
      </w:r>
    </w:p>
    <w:p w:rsidR="00997190" w:rsidRPr="00725EC8" w:rsidRDefault="00997190" w:rsidP="00BA127F">
      <w:pPr>
        <w:pStyle w:val="G4"/>
      </w:pPr>
      <w:bookmarkStart w:id="35" w:name="_Toc366689293"/>
      <w:bookmarkStart w:id="36" w:name="_Toc367009448"/>
      <w:bookmarkStart w:id="37" w:name="_Toc403737510"/>
      <w:r w:rsidRPr="00725EC8">
        <w:t>Plug-in</w:t>
      </w:r>
      <w:bookmarkEnd w:id="35"/>
      <w:bookmarkEnd w:id="36"/>
      <w:bookmarkEnd w:id="37"/>
    </w:p>
    <w:p w:rsidR="005915FC" w:rsidRPr="00725EC8" w:rsidRDefault="00725EC8" w:rsidP="00725EC8">
      <w:pPr>
        <w:spacing w:after="120"/>
        <w:rPr>
          <w:rFonts w:ascii="Century Gothic" w:hAnsi="Century Gothic"/>
        </w:rPr>
      </w:pPr>
      <w:r w:rsidRPr="00725EC8">
        <w:rPr>
          <w:rFonts w:ascii="Century Gothic" w:hAnsi="Century Gothic"/>
          <w:noProof/>
          <w:lang w:eastAsia="fr-FR"/>
        </w:rPr>
        <w:drawing>
          <wp:anchor distT="0" distB="0" distL="114300" distR="114300" simplePos="0" relativeHeight="251724800" behindDoc="0" locked="0" layoutInCell="1" allowOverlap="1">
            <wp:simplePos x="0" y="0"/>
            <wp:positionH relativeFrom="column">
              <wp:posOffset>-155575</wp:posOffset>
            </wp:positionH>
            <wp:positionV relativeFrom="paragraph">
              <wp:posOffset>441960</wp:posOffset>
            </wp:positionV>
            <wp:extent cx="2962275" cy="1924050"/>
            <wp:effectExtent l="0" t="0" r="0" b="0"/>
            <wp:wrapSquare wrapText="bothSides"/>
            <wp:docPr id="9" name="Image 3" descr="C:\Users\User\Desktop\sidere_docs_img\firefox_config_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sidere_docs_img\firefox_config_03.png"/>
                    <pic:cNvPicPr>
                      <a:picLocks noChangeAspect="1" noChangeArrowheads="1"/>
                    </pic:cNvPicPr>
                  </pic:nvPicPr>
                  <pic:blipFill>
                    <a:blip r:embed="rId13" cstate="print"/>
                    <a:srcRect/>
                    <a:stretch>
                      <a:fillRect/>
                    </a:stretch>
                  </pic:blipFill>
                  <pic:spPr bwMode="auto">
                    <a:xfrm>
                      <a:off x="0" y="0"/>
                      <a:ext cx="2962275" cy="1924050"/>
                    </a:xfrm>
                    <a:prstGeom prst="rect">
                      <a:avLst/>
                    </a:prstGeom>
                    <a:noFill/>
                    <a:ln w="9525">
                      <a:noFill/>
                      <a:miter lim="800000"/>
                      <a:headEnd/>
                      <a:tailEnd/>
                    </a:ln>
                  </pic:spPr>
                </pic:pic>
              </a:graphicData>
            </a:graphic>
          </wp:anchor>
        </w:drawing>
      </w:r>
      <w:r w:rsidR="005915FC" w:rsidRPr="00725EC8">
        <w:rPr>
          <w:rFonts w:ascii="Century Gothic" w:hAnsi="Century Gothic"/>
        </w:rPr>
        <w:t xml:space="preserve">Un  </w:t>
      </w:r>
      <w:r w:rsidR="005915FC" w:rsidRPr="00725EC8">
        <w:rPr>
          <w:rStyle w:val="lang-en"/>
          <w:rFonts w:ascii="Century Gothic" w:hAnsi="Century Gothic"/>
          <w:b/>
          <w:bCs/>
          <w:i/>
          <w:iCs/>
        </w:rPr>
        <w:t>plug-in</w:t>
      </w:r>
      <w:r w:rsidR="005915FC" w:rsidRPr="00725EC8">
        <w:rPr>
          <w:rFonts w:ascii="Century Gothic" w:hAnsi="Century Gothic"/>
        </w:rPr>
        <w:t xml:space="preserve"> (aussi nommé </w:t>
      </w:r>
      <w:r w:rsidR="005915FC" w:rsidRPr="00725EC8">
        <w:rPr>
          <w:rFonts w:ascii="Century Gothic" w:hAnsi="Century Gothic"/>
          <w:b/>
          <w:bCs/>
        </w:rPr>
        <w:t>module d'extension</w:t>
      </w:r>
      <w:r w:rsidR="005915FC" w:rsidRPr="00725EC8">
        <w:rPr>
          <w:rFonts w:ascii="Century Gothic" w:hAnsi="Century Gothic"/>
        </w:rPr>
        <w:t xml:space="preserve">) est un logiciel qui complète un logiciel hôte (votre navigateur) pour lui apporter de nouvelles fonctionnalités. </w:t>
      </w:r>
      <w:r w:rsidR="0061667F">
        <w:rPr>
          <w:rFonts w:ascii="Century Gothic" w:hAnsi="Century Gothic"/>
          <w:b/>
        </w:rPr>
        <w:t>SYSGEHO</w:t>
      </w:r>
      <w:r w:rsidR="005915FC" w:rsidRPr="00725EC8">
        <w:rPr>
          <w:rFonts w:ascii="Century Gothic" w:hAnsi="Century Gothic"/>
        </w:rPr>
        <w:t xml:space="preserve"> nécessite quelque uns, tels : </w:t>
      </w:r>
    </w:p>
    <w:p w:rsidR="005915FC" w:rsidRPr="00725EC8" w:rsidRDefault="005915FC" w:rsidP="00C9172D">
      <w:pPr>
        <w:pStyle w:val="Paragraphedeliste"/>
        <w:numPr>
          <w:ilvl w:val="0"/>
          <w:numId w:val="6"/>
        </w:numPr>
        <w:spacing w:after="120"/>
        <w:rPr>
          <w:rFonts w:ascii="Century Gothic" w:hAnsi="Century Gothic"/>
        </w:rPr>
      </w:pPr>
      <w:r w:rsidRPr="00725EC8">
        <w:rPr>
          <w:rFonts w:ascii="Century Gothic" w:hAnsi="Century Gothic"/>
        </w:rPr>
        <w:t>Acrobat Reader 9.2 : qui permettra de visionner et d'imprimer des documents PDF (Adobe Portable Document Format).</w:t>
      </w:r>
    </w:p>
    <w:p w:rsidR="005915FC" w:rsidRPr="00725EC8" w:rsidRDefault="005915FC" w:rsidP="00C9172D">
      <w:pPr>
        <w:pStyle w:val="Paragraphedeliste"/>
        <w:numPr>
          <w:ilvl w:val="0"/>
          <w:numId w:val="6"/>
        </w:numPr>
        <w:spacing w:after="120"/>
        <w:rPr>
          <w:rFonts w:ascii="Century Gothic" w:hAnsi="Century Gothic"/>
        </w:rPr>
      </w:pPr>
      <w:r w:rsidRPr="00725EC8">
        <w:rPr>
          <w:rFonts w:ascii="Century Gothic" w:hAnsi="Century Gothic"/>
        </w:rPr>
        <w:t>Shockwave flash Player : permettant d'afficher des animations flash dans la plupart des navigateurs web.</w:t>
      </w:r>
    </w:p>
    <w:p w:rsidR="00D415F6" w:rsidRPr="00725EC8" w:rsidRDefault="00D415F6" w:rsidP="00725EC8">
      <w:pPr>
        <w:pStyle w:val="Paragraphedeliste"/>
        <w:spacing w:after="120"/>
        <w:rPr>
          <w:rFonts w:ascii="Century Gothic" w:hAnsi="Century Gothic"/>
        </w:rPr>
      </w:pPr>
    </w:p>
    <w:p w:rsidR="005915FC" w:rsidRPr="00725EC8" w:rsidRDefault="005915FC" w:rsidP="00725EC8">
      <w:pPr>
        <w:pStyle w:val="Paragraphedeliste"/>
        <w:spacing w:after="120"/>
        <w:ind w:left="0"/>
        <w:rPr>
          <w:rFonts w:ascii="Century Gothic" w:hAnsi="Century Gothic"/>
        </w:rPr>
      </w:pPr>
      <w:r w:rsidRPr="00725EC8">
        <w:rPr>
          <w:rFonts w:ascii="Century Gothic" w:hAnsi="Century Gothic"/>
        </w:rPr>
        <w:t>Vous pourrez vérifier les plug-ins dont dispose votre navigateur via l’option « Modules complémentaires » du menu « Outils ».</w:t>
      </w:r>
    </w:p>
    <w:p w:rsidR="005915FC" w:rsidRPr="00725EC8" w:rsidRDefault="005915FC" w:rsidP="006C129B">
      <w:pPr>
        <w:pStyle w:val="G2"/>
      </w:pPr>
      <w:bookmarkStart w:id="38" w:name="_Toc264509782"/>
      <w:bookmarkStart w:id="39" w:name="_Toc269045913"/>
      <w:bookmarkStart w:id="40" w:name="_Toc366689294"/>
      <w:bookmarkStart w:id="41" w:name="_Toc367005825"/>
      <w:bookmarkStart w:id="42" w:name="_Toc367009449"/>
      <w:bookmarkStart w:id="43" w:name="_Toc403737511"/>
      <w:r w:rsidRPr="00725EC8">
        <w:lastRenderedPageBreak/>
        <w:t>Accès et Connexion à l’application</w:t>
      </w:r>
      <w:bookmarkEnd w:id="38"/>
      <w:bookmarkEnd w:id="39"/>
      <w:bookmarkEnd w:id="40"/>
      <w:bookmarkEnd w:id="41"/>
      <w:bookmarkEnd w:id="42"/>
      <w:bookmarkEnd w:id="43"/>
    </w:p>
    <w:p w:rsidR="005915FC" w:rsidRPr="00725EC8" w:rsidRDefault="005915FC" w:rsidP="006C129B">
      <w:pPr>
        <w:pStyle w:val="G3"/>
        <w:rPr>
          <w:noProof/>
          <w:lang w:eastAsia="fr-FR"/>
        </w:rPr>
      </w:pPr>
      <w:bookmarkStart w:id="44" w:name="_Toc269045914"/>
      <w:bookmarkStart w:id="45" w:name="_Toc366689295"/>
      <w:bookmarkStart w:id="46" w:name="_Toc367005826"/>
      <w:bookmarkStart w:id="47" w:name="_Toc367009450"/>
      <w:bookmarkStart w:id="48" w:name="_Toc403737512"/>
      <w:r w:rsidRPr="00725EC8">
        <w:rPr>
          <w:noProof/>
          <w:lang w:eastAsia="fr-FR"/>
        </w:rPr>
        <w:t>Accès et connexion</w:t>
      </w:r>
      <w:bookmarkEnd w:id="44"/>
      <w:bookmarkEnd w:id="45"/>
      <w:bookmarkEnd w:id="46"/>
      <w:bookmarkEnd w:id="47"/>
      <w:bookmarkEnd w:id="48"/>
    </w:p>
    <w:p w:rsidR="00E04E8D" w:rsidRPr="00725EC8" w:rsidRDefault="005915FC" w:rsidP="00C9172D">
      <w:pPr>
        <w:pStyle w:val="Paragraphedeliste"/>
        <w:numPr>
          <w:ilvl w:val="0"/>
          <w:numId w:val="4"/>
        </w:numPr>
        <w:spacing w:after="120"/>
        <w:rPr>
          <w:rFonts w:ascii="Century Gothic" w:hAnsi="Century Gothic"/>
          <w:noProof/>
          <w:lang w:eastAsia="fr-FR"/>
        </w:rPr>
      </w:pPr>
      <w:r w:rsidRPr="00725EC8">
        <w:rPr>
          <w:rFonts w:ascii="Century Gothic" w:hAnsi="Century Gothic"/>
          <w:noProof/>
          <w:lang w:eastAsia="fr-FR"/>
        </w:rPr>
        <w:t>Pour acceder à l’application</w:t>
      </w:r>
      <w:r w:rsidR="00E04E8D" w:rsidRPr="00725EC8">
        <w:rPr>
          <w:rFonts w:ascii="Century Gothic" w:hAnsi="Century Gothic"/>
          <w:noProof/>
          <w:lang w:eastAsia="fr-FR"/>
        </w:rPr>
        <w:t xml:space="preserve"> par </w:t>
      </w:r>
      <w:r w:rsidR="00E04E8D" w:rsidRPr="00725EC8">
        <w:rPr>
          <w:rFonts w:ascii="Century Gothic" w:hAnsi="Century Gothic"/>
        </w:rPr>
        <w:t xml:space="preserve">une </w:t>
      </w:r>
      <w:r w:rsidR="00E04E8D" w:rsidRPr="00725EC8">
        <w:rPr>
          <w:rFonts w:ascii="Century Gothic" w:hAnsi="Century Gothic"/>
          <w:b/>
        </w:rPr>
        <w:t>connexion locale</w:t>
      </w:r>
      <w:r w:rsidR="00E04E8D" w:rsidRPr="00725EC8">
        <w:rPr>
          <w:rFonts w:ascii="Century Gothic" w:hAnsi="Century Gothic"/>
        </w:rPr>
        <w:t xml:space="preserve">, il faut entrer l’adresse suivant : </w:t>
      </w:r>
      <w:hyperlink r:id="rId14" w:history="1">
        <w:r w:rsidR="009F23A3" w:rsidRPr="00A96943">
          <w:rPr>
            <w:rStyle w:val="Lienhypertexte"/>
            <w:rFonts w:ascii="Century Gothic" w:hAnsi="Century Gothic"/>
          </w:rPr>
          <w:t>http://localhost/sysgeho-web</w:t>
        </w:r>
      </w:hyperlink>
      <w:r w:rsidR="00E04E8D" w:rsidRPr="00725EC8">
        <w:rPr>
          <w:rFonts w:ascii="Century Gothic" w:hAnsi="Century Gothic"/>
        </w:rPr>
        <w:t xml:space="preserve"> et puis valider.</w:t>
      </w:r>
    </w:p>
    <w:p w:rsidR="00E04E8D" w:rsidRPr="00725EC8" w:rsidRDefault="00E04E8D" w:rsidP="00725EC8">
      <w:pPr>
        <w:pStyle w:val="Paragraphedeliste"/>
        <w:spacing w:after="120"/>
        <w:rPr>
          <w:rFonts w:ascii="Century Gothic" w:hAnsi="Century Gothic"/>
        </w:rPr>
      </w:pPr>
      <w:r w:rsidRPr="00725EC8">
        <w:rPr>
          <w:rFonts w:ascii="Century Gothic" w:hAnsi="Century Gothic"/>
        </w:rPr>
        <w:t xml:space="preserve">Pour </w:t>
      </w:r>
      <w:r w:rsidRPr="00725EC8">
        <w:rPr>
          <w:rFonts w:ascii="Century Gothic" w:hAnsi="Century Gothic"/>
          <w:noProof/>
          <w:lang w:eastAsia="fr-FR"/>
        </w:rPr>
        <w:t xml:space="preserve">acceder  par </w:t>
      </w:r>
      <w:r w:rsidRPr="00725EC8">
        <w:rPr>
          <w:rFonts w:ascii="Century Gothic" w:hAnsi="Century Gothic"/>
        </w:rPr>
        <w:t xml:space="preserve">une </w:t>
      </w:r>
      <w:r w:rsidRPr="00725EC8">
        <w:rPr>
          <w:rFonts w:ascii="Century Gothic" w:hAnsi="Century Gothic"/>
          <w:b/>
        </w:rPr>
        <w:t>connexion distante</w:t>
      </w:r>
      <w:r w:rsidRPr="00725EC8">
        <w:rPr>
          <w:rFonts w:ascii="Century Gothic" w:hAnsi="Century Gothic"/>
        </w:rPr>
        <w:t xml:space="preserve">, remplacer </w:t>
      </w:r>
      <w:r w:rsidRPr="00725EC8">
        <w:rPr>
          <w:rFonts w:ascii="Century Gothic" w:hAnsi="Century Gothic"/>
          <w:b/>
          <w:i/>
        </w:rPr>
        <w:t>« localhost »</w:t>
      </w:r>
      <w:r w:rsidRPr="00725EC8">
        <w:rPr>
          <w:rFonts w:ascii="Century Gothic" w:hAnsi="Century Gothic"/>
        </w:rPr>
        <w:t xml:space="preserve"> par l’adresse IP ou le nom DNS du serveur sur lequel est installée l’application (par exemple, </w:t>
      </w:r>
      <w:hyperlink r:id="rId15" w:history="1">
        <w:r w:rsidR="004F6FE9" w:rsidRPr="00A96943">
          <w:rPr>
            <w:rStyle w:val="Lienhypertexte"/>
            <w:rFonts w:ascii="Century Gothic" w:hAnsi="Century Gothic"/>
          </w:rPr>
          <w:t>http://192.168.10.114/sysgeho-web</w:t>
        </w:r>
      </w:hyperlink>
      <w:r w:rsidRPr="00725EC8">
        <w:rPr>
          <w:rFonts w:ascii="Century Gothic" w:hAnsi="Century Gothic"/>
        </w:rPr>
        <w:t xml:space="preserve"> ou </w:t>
      </w:r>
      <w:hyperlink r:id="rId16" w:history="1">
        <w:r w:rsidR="009F4174" w:rsidRPr="00A96943">
          <w:rPr>
            <w:rStyle w:val="Lienhypertexte"/>
            <w:rFonts w:ascii="Century Gothic" w:hAnsi="Century Gothic"/>
          </w:rPr>
          <w:t>http://serveurSysgeho/sysgeho-web</w:t>
        </w:r>
      </w:hyperlink>
      <w:r w:rsidRPr="00725EC8">
        <w:rPr>
          <w:rFonts w:ascii="Century Gothic" w:hAnsi="Century Gothic"/>
        </w:rPr>
        <w:t xml:space="preserve">).  </w:t>
      </w:r>
    </w:p>
    <w:p w:rsidR="005915FC" w:rsidRPr="00725EC8" w:rsidRDefault="005915FC" w:rsidP="00725EC8">
      <w:pPr>
        <w:spacing w:after="120"/>
        <w:rPr>
          <w:rFonts w:ascii="Century Gothic" w:hAnsi="Century Gothic"/>
          <w:lang w:eastAsia="fr-FR"/>
        </w:rPr>
      </w:pPr>
    </w:p>
    <w:p w:rsidR="005915FC" w:rsidRPr="00725EC8" w:rsidRDefault="005915FC" w:rsidP="00C9172D">
      <w:pPr>
        <w:pStyle w:val="Paragraphedeliste"/>
        <w:numPr>
          <w:ilvl w:val="0"/>
          <w:numId w:val="4"/>
        </w:numPr>
        <w:spacing w:after="120"/>
        <w:rPr>
          <w:rFonts w:ascii="Century Gothic" w:hAnsi="Century Gothic"/>
          <w:noProof/>
          <w:lang w:eastAsia="fr-FR"/>
        </w:rPr>
      </w:pPr>
      <w:r w:rsidRPr="00725EC8">
        <w:rPr>
          <w:rFonts w:ascii="Century Gothic" w:hAnsi="Century Gothic"/>
          <w:noProof/>
          <w:lang w:eastAsia="fr-FR"/>
        </w:rPr>
        <w:t xml:space="preserve">La page de connexion à l’application s’affiche et vous invite à saisir votre Compte utilisateur et votre mot de passe </w:t>
      </w:r>
      <w:r w:rsidRPr="00725EC8">
        <w:rPr>
          <w:rFonts w:ascii="Century Gothic" w:hAnsi="Century Gothic"/>
          <w:b/>
          <w:i/>
          <w:noProof/>
          <w:u w:val="single"/>
          <w:lang w:eastAsia="fr-FR"/>
        </w:rPr>
        <w:t>(Sécret pour chaque utilisateur)</w:t>
      </w:r>
      <w:r w:rsidRPr="00725EC8">
        <w:rPr>
          <w:rFonts w:ascii="Century Gothic" w:hAnsi="Century Gothic"/>
          <w:noProof/>
          <w:lang w:eastAsia="fr-FR"/>
        </w:rPr>
        <w:t xml:space="preserve">. </w:t>
      </w:r>
      <w:r w:rsidRPr="00725EC8">
        <w:rPr>
          <w:rFonts w:ascii="Century Gothic" w:hAnsi="Century Gothic"/>
        </w:rPr>
        <w:t>La saisie achevée, cliquer sur le bouton « Connexion ».</w:t>
      </w:r>
    </w:p>
    <w:p w:rsidR="00E04E8D" w:rsidRPr="00725EC8" w:rsidRDefault="009F4174" w:rsidP="00AF5515">
      <w:pPr>
        <w:spacing w:after="120"/>
        <w:ind w:firstLine="360"/>
        <w:rPr>
          <w:rFonts w:ascii="Century Gothic" w:hAnsi="Century Gothic"/>
          <w:noProof/>
          <w:lang w:eastAsia="fr-FR"/>
        </w:rPr>
      </w:pPr>
      <w:r>
        <w:rPr>
          <w:rFonts w:ascii="Century Gothic" w:hAnsi="Century Gothic"/>
          <w:noProof/>
          <w:lang w:eastAsia="fr-FR"/>
        </w:rPr>
        <w:drawing>
          <wp:inline distT="0" distB="0" distL="0" distR="0">
            <wp:extent cx="5579745" cy="1600200"/>
            <wp:effectExtent l="19050" t="0" r="1905" b="0"/>
            <wp:docPr id="1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srcRect/>
                    <a:stretch>
                      <a:fillRect/>
                    </a:stretch>
                  </pic:blipFill>
                  <pic:spPr bwMode="auto">
                    <a:xfrm>
                      <a:off x="0" y="0"/>
                      <a:ext cx="5579745" cy="1600200"/>
                    </a:xfrm>
                    <a:prstGeom prst="rect">
                      <a:avLst/>
                    </a:prstGeom>
                    <a:noFill/>
                    <a:ln w="9525">
                      <a:noFill/>
                      <a:miter lim="800000"/>
                      <a:headEnd/>
                      <a:tailEnd/>
                    </a:ln>
                  </pic:spPr>
                </pic:pic>
              </a:graphicData>
            </a:graphic>
          </wp:inline>
        </w:drawing>
      </w:r>
    </w:p>
    <w:p w:rsidR="00824CDF" w:rsidRPr="00B374D6" w:rsidRDefault="00AD6373" w:rsidP="00B374D6">
      <w:pPr>
        <w:pStyle w:val="Paragraphedeliste"/>
        <w:numPr>
          <w:ilvl w:val="0"/>
          <w:numId w:val="4"/>
        </w:numPr>
        <w:spacing w:after="120"/>
        <w:rPr>
          <w:rFonts w:ascii="Century Gothic" w:hAnsi="Century Gothic"/>
        </w:rPr>
      </w:pPr>
      <w:r w:rsidRPr="00C10508">
        <w:rPr>
          <w:rFonts w:ascii="Century Gothic" w:hAnsi="Century Gothic"/>
        </w:rPr>
        <w:t>a</w:t>
      </w:r>
      <w:r w:rsidR="005915FC" w:rsidRPr="00C10508">
        <w:rPr>
          <w:rFonts w:ascii="Century Gothic" w:hAnsi="Century Gothic"/>
        </w:rPr>
        <w:t xml:space="preserve">près authentification, le système vous présentera  l’espace de travail, qui sera décrit en détails dans la suite du document. Par contre si vous annulez, vous serez reconduit  à la page de connexion. </w:t>
      </w:r>
    </w:p>
    <w:p w:rsidR="005915FC" w:rsidRPr="00725EC8" w:rsidRDefault="005915FC" w:rsidP="006C129B">
      <w:pPr>
        <w:pStyle w:val="G3"/>
        <w:rPr>
          <w:noProof/>
          <w:lang w:eastAsia="fr-FR"/>
        </w:rPr>
      </w:pPr>
      <w:bookmarkStart w:id="49" w:name="_Toc269045916"/>
      <w:bookmarkStart w:id="50" w:name="_Toc366689297"/>
      <w:bookmarkStart w:id="51" w:name="_Toc367005828"/>
      <w:bookmarkStart w:id="52" w:name="_Toc367009452"/>
      <w:bookmarkStart w:id="53" w:name="_Toc403737513"/>
      <w:r w:rsidRPr="00725EC8">
        <w:rPr>
          <w:noProof/>
          <w:lang w:eastAsia="fr-FR"/>
        </w:rPr>
        <w:t>Paramètres de connexion oubliés</w:t>
      </w:r>
      <w:bookmarkEnd w:id="49"/>
      <w:bookmarkEnd w:id="50"/>
      <w:bookmarkEnd w:id="51"/>
      <w:bookmarkEnd w:id="52"/>
      <w:bookmarkEnd w:id="53"/>
    </w:p>
    <w:p w:rsidR="005915FC" w:rsidRDefault="005915FC" w:rsidP="00725EC8">
      <w:pPr>
        <w:spacing w:after="120"/>
        <w:rPr>
          <w:rFonts w:ascii="Century Gothic" w:hAnsi="Century Gothic"/>
          <w:noProof/>
          <w:lang w:eastAsia="fr-FR"/>
        </w:rPr>
      </w:pPr>
      <w:r w:rsidRPr="00725EC8">
        <w:rPr>
          <w:rFonts w:ascii="Century Gothic" w:hAnsi="Century Gothic"/>
          <w:noProof/>
          <w:lang w:eastAsia="fr-FR"/>
        </w:rPr>
        <w:t>S’il arrive que vous ne vous souveniez plus de vos paramètres de connexion, nous vous recommandons de vous rapprocher de l’administrateur de l’application qui vous indiquera la conduite à tenir.</w:t>
      </w:r>
    </w:p>
    <w:p w:rsidR="005915FC" w:rsidRPr="00725EC8" w:rsidRDefault="009F4174" w:rsidP="00612AD0">
      <w:pPr>
        <w:rPr>
          <w:rFonts w:ascii="Century Gothic" w:hAnsi="Century Gothic"/>
          <w:noProof/>
          <w:lang w:eastAsia="fr-FR"/>
        </w:rPr>
      </w:pPr>
      <w:r w:rsidRPr="00612AD0">
        <w:rPr>
          <w:noProof/>
          <w:lang w:eastAsia="fr-FR"/>
        </w:rPr>
        <w:drawing>
          <wp:inline distT="0" distB="0" distL="0" distR="0">
            <wp:extent cx="3600450" cy="1819275"/>
            <wp:effectExtent l="19050" t="0" r="0" b="0"/>
            <wp:docPr id="23"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a:srcRect/>
                    <a:stretch>
                      <a:fillRect/>
                    </a:stretch>
                  </pic:blipFill>
                  <pic:spPr bwMode="auto">
                    <a:xfrm>
                      <a:off x="0" y="0"/>
                      <a:ext cx="3600450" cy="1819275"/>
                    </a:xfrm>
                    <a:prstGeom prst="rect">
                      <a:avLst/>
                    </a:prstGeom>
                    <a:noFill/>
                    <a:ln w="9525">
                      <a:noFill/>
                      <a:miter lim="800000"/>
                      <a:headEnd/>
                      <a:tailEnd/>
                    </a:ln>
                  </pic:spPr>
                </pic:pic>
              </a:graphicData>
            </a:graphic>
          </wp:inline>
        </w:drawing>
      </w:r>
    </w:p>
    <w:p w:rsidR="006D1215" w:rsidRPr="00725EC8" w:rsidRDefault="006D1215" w:rsidP="0036493B">
      <w:pPr>
        <w:pStyle w:val="G1"/>
      </w:pPr>
      <w:bookmarkStart w:id="54" w:name="_Toc366689298"/>
      <w:bookmarkStart w:id="55" w:name="_Toc367005829"/>
      <w:bookmarkStart w:id="56" w:name="_Toc367009453"/>
      <w:bookmarkStart w:id="57" w:name="_Toc403737514"/>
      <w:r w:rsidRPr="00725EC8">
        <w:lastRenderedPageBreak/>
        <w:t>Présentation générale de l’espace de travail</w:t>
      </w:r>
      <w:bookmarkEnd w:id="54"/>
      <w:bookmarkEnd w:id="55"/>
      <w:bookmarkEnd w:id="56"/>
      <w:bookmarkEnd w:id="57"/>
    </w:p>
    <w:bookmarkEnd w:id="5"/>
    <w:bookmarkEnd w:id="6"/>
    <w:p w:rsidR="005915FC" w:rsidRPr="00725EC8" w:rsidRDefault="005915FC" w:rsidP="00725EC8">
      <w:pPr>
        <w:spacing w:after="120"/>
        <w:rPr>
          <w:rFonts w:ascii="Century Gothic" w:hAnsi="Century Gothic"/>
          <w:lang w:eastAsia="fr-FR"/>
        </w:rPr>
      </w:pPr>
      <w:r w:rsidRPr="00725EC8">
        <w:rPr>
          <w:rFonts w:ascii="Century Gothic" w:hAnsi="Century Gothic"/>
          <w:lang w:eastAsia="fr-FR"/>
        </w:rPr>
        <w:t>Cette partie a pour objet de présenter le modèle de fonctionnement standard de l’application. L’ensemble des fonctionnalités de base et standards y sont décrites.</w:t>
      </w:r>
    </w:p>
    <w:p w:rsidR="005915FC" w:rsidRPr="00725EC8" w:rsidRDefault="005915FC" w:rsidP="00ED441E">
      <w:pPr>
        <w:pStyle w:val="G2"/>
      </w:pPr>
      <w:bookmarkStart w:id="58" w:name="_Toc269045918"/>
      <w:bookmarkStart w:id="59" w:name="_Toc366689299"/>
      <w:bookmarkStart w:id="60" w:name="_Toc367005830"/>
      <w:bookmarkStart w:id="61" w:name="_Toc367009454"/>
      <w:bookmarkStart w:id="62" w:name="_Toc403737515"/>
      <w:r w:rsidRPr="00725EC8">
        <w:t>Introduction</w:t>
      </w:r>
      <w:bookmarkEnd w:id="58"/>
      <w:bookmarkEnd w:id="59"/>
      <w:bookmarkEnd w:id="60"/>
      <w:bookmarkEnd w:id="61"/>
      <w:bookmarkEnd w:id="62"/>
    </w:p>
    <w:p w:rsidR="005915FC" w:rsidRPr="00725EC8" w:rsidRDefault="005915FC" w:rsidP="00725EC8">
      <w:pPr>
        <w:spacing w:after="120"/>
        <w:rPr>
          <w:rFonts w:ascii="Century Gothic" w:hAnsi="Century Gothic"/>
          <w:lang w:eastAsia="fr-FR"/>
        </w:rPr>
      </w:pPr>
      <w:r w:rsidRPr="00725EC8">
        <w:rPr>
          <w:rFonts w:ascii="Century Gothic" w:hAnsi="Century Gothic"/>
          <w:lang w:eastAsia="fr-FR"/>
        </w:rPr>
        <w:t>Après vous être connecté avec succès, vous accédez à L’espace de travail de l’utilisateur.  L’espace de travail est subdivisé en deux grandes parties :</w:t>
      </w:r>
    </w:p>
    <w:p w:rsidR="005915FC" w:rsidRPr="00725EC8" w:rsidRDefault="00737B84" w:rsidP="00725EC8">
      <w:pPr>
        <w:pStyle w:val="Paragraphedeliste"/>
        <w:numPr>
          <w:ilvl w:val="0"/>
          <w:numId w:val="2"/>
        </w:numPr>
        <w:spacing w:after="120"/>
        <w:rPr>
          <w:rFonts w:ascii="Century Gothic" w:hAnsi="Century Gothic"/>
        </w:rPr>
      </w:pPr>
      <w:r w:rsidRPr="00725EC8">
        <w:rPr>
          <w:rFonts w:ascii="Century Gothic" w:hAnsi="Century Gothic"/>
        </w:rPr>
        <w:t>Tout e</w:t>
      </w:r>
      <w:r w:rsidR="004F3F04" w:rsidRPr="00725EC8">
        <w:rPr>
          <w:rFonts w:ascii="Century Gothic" w:hAnsi="Century Gothic"/>
        </w:rPr>
        <w:t xml:space="preserve">n haut </w:t>
      </w:r>
      <w:r w:rsidR="005915FC" w:rsidRPr="00725EC8">
        <w:rPr>
          <w:rFonts w:ascii="Century Gothic" w:hAnsi="Century Gothic"/>
        </w:rPr>
        <w:t xml:space="preserve">nous retrouvons </w:t>
      </w:r>
      <w:r w:rsidR="005F546E">
        <w:rPr>
          <w:rFonts w:ascii="Century Gothic" w:hAnsi="Century Gothic"/>
        </w:rPr>
        <w:t xml:space="preserve"> sur la barre des menus</w:t>
      </w:r>
      <w:r w:rsidR="005915FC" w:rsidRPr="00725EC8">
        <w:rPr>
          <w:rFonts w:ascii="Century Gothic" w:hAnsi="Century Gothic"/>
        </w:rPr>
        <w:t>:</w:t>
      </w:r>
    </w:p>
    <w:p w:rsidR="005F546E" w:rsidRPr="005F546E" w:rsidRDefault="005F546E" w:rsidP="00725EC8">
      <w:pPr>
        <w:pStyle w:val="Paragraphedeliste"/>
        <w:numPr>
          <w:ilvl w:val="1"/>
          <w:numId w:val="2"/>
        </w:numPr>
        <w:spacing w:after="120"/>
        <w:rPr>
          <w:rFonts w:ascii="Century Gothic" w:hAnsi="Century Gothic"/>
        </w:rPr>
      </w:pPr>
      <w:r w:rsidRPr="005F546E">
        <w:rPr>
          <w:rFonts w:ascii="Century Gothic" w:hAnsi="Century Gothic"/>
        </w:rPr>
        <w:t xml:space="preserve">Une zone de navigation à accès séquentiels permettant d’accéder aux fonctionnalités de l’application </w:t>
      </w:r>
    </w:p>
    <w:p w:rsidR="005915FC" w:rsidRPr="00725EC8" w:rsidRDefault="005915FC" w:rsidP="00725EC8">
      <w:pPr>
        <w:pStyle w:val="Paragraphedeliste"/>
        <w:numPr>
          <w:ilvl w:val="1"/>
          <w:numId w:val="2"/>
        </w:numPr>
        <w:spacing w:after="120"/>
        <w:rPr>
          <w:rFonts w:ascii="Century Gothic" w:hAnsi="Century Gothic"/>
        </w:rPr>
      </w:pPr>
      <w:r w:rsidRPr="00725EC8">
        <w:rPr>
          <w:rFonts w:ascii="Century Gothic" w:hAnsi="Century Gothic"/>
        </w:rPr>
        <w:t xml:space="preserve">Les informations sur l’utilisateur connecté </w:t>
      </w:r>
    </w:p>
    <w:p w:rsidR="005915FC" w:rsidRPr="00725EC8" w:rsidRDefault="00991042" w:rsidP="00725EC8">
      <w:pPr>
        <w:spacing w:after="120"/>
        <w:rPr>
          <w:rFonts w:ascii="Century Gothic" w:hAnsi="Century Gothic"/>
        </w:rPr>
      </w:pPr>
      <w:r>
        <w:rPr>
          <w:rFonts w:ascii="Century Gothic" w:hAnsi="Century Gothic"/>
          <w:noProof/>
          <w:lang w:eastAsia="fr-FR"/>
        </w:rPr>
        <w:drawing>
          <wp:inline distT="0" distB="0" distL="0" distR="0">
            <wp:extent cx="5579745" cy="2297787"/>
            <wp:effectExtent l="19050" t="0" r="1905" b="0"/>
            <wp:docPr id="27"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9"/>
                    <a:srcRect/>
                    <a:stretch>
                      <a:fillRect/>
                    </a:stretch>
                  </pic:blipFill>
                  <pic:spPr bwMode="auto">
                    <a:xfrm>
                      <a:off x="0" y="0"/>
                      <a:ext cx="5579745" cy="2297787"/>
                    </a:xfrm>
                    <a:prstGeom prst="rect">
                      <a:avLst/>
                    </a:prstGeom>
                    <a:noFill/>
                    <a:ln w="9525">
                      <a:noFill/>
                      <a:miter lim="800000"/>
                      <a:headEnd/>
                      <a:tailEnd/>
                    </a:ln>
                  </pic:spPr>
                </pic:pic>
              </a:graphicData>
            </a:graphic>
          </wp:inline>
        </w:drawing>
      </w:r>
    </w:p>
    <w:p w:rsidR="00737B84" w:rsidRPr="00725EC8" w:rsidRDefault="00737B84" w:rsidP="00725EC8">
      <w:pPr>
        <w:pStyle w:val="Paragraphedeliste"/>
        <w:numPr>
          <w:ilvl w:val="0"/>
          <w:numId w:val="2"/>
        </w:numPr>
        <w:spacing w:after="120"/>
        <w:rPr>
          <w:rFonts w:ascii="Century Gothic" w:hAnsi="Century Gothic"/>
        </w:rPr>
      </w:pPr>
      <w:r w:rsidRPr="00725EC8">
        <w:rPr>
          <w:rFonts w:ascii="Century Gothic" w:hAnsi="Century Gothic"/>
        </w:rPr>
        <w:t>En bas</w:t>
      </w:r>
      <w:r w:rsidR="005915FC" w:rsidRPr="00725EC8">
        <w:rPr>
          <w:rFonts w:ascii="Century Gothic" w:hAnsi="Century Gothic"/>
        </w:rPr>
        <w:t>, l’espace de travail principal</w:t>
      </w:r>
      <w:r w:rsidRPr="00725EC8">
        <w:rPr>
          <w:rFonts w:ascii="Century Gothic" w:hAnsi="Century Gothic"/>
        </w:rPr>
        <w:t>.</w:t>
      </w:r>
    </w:p>
    <w:p w:rsidR="005915FC" w:rsidRPr="00725EC8" w:rsidRDefault="00737B84" w:rsidP="00725EC8">
      <w:pPr>
        <w:pStyle w:val="Paragraphedeliste"/>
        <w:spacing w:after="120"/>
        <w:rPr>
          <w:rFonts w:ascii="Century Gothic" w:hAnsi="Century Gothic"/>
        </w:rPr>
      </w:pPr>
      <w:r w:rsidRPr="00725EC8">
        <w:rPr>
          <w:rFonts w:ascii="Century Gothic" w:hAnsi="Century Gothic"/>
        </w:rPr>
        <w:t>Il s’étend sur toute la largeur de l’écran afin de fou</w:t>
      </w:r>
      <w:r w:rsidR="002C5D26" w:rsidRPr="00725EC8">
        <w:rPr>
          <w:rFonts w:ascii="Century Gothic" w:hAnsi="Century Gothic"/>
        </w:rPr>
        <w:t>rnir un grand espace de travail;</w:t>
      </w:r>
      <w:r w:rsidRPr="00725EC8">
        <w:rPr>
          <w:rFonts w:ascii="Century Gothic" w:hAnsi="Century Gothic"/>
        </w:rPr>
        <w:t xml:space="preserve"> offrant ainsi</w:t>
      </w:r>
      <w:r w:rsidR="002C5D26" w:rsidRPr="00725EC8">
        <w:rPr>
          <w:rFonts w:ascii="Century Gothic" w:hAnsi="Century Gothic"/>
        </w:rPr>
        <w:t>,</w:t>
      </w:r>
      <w:r w:rsidRPr="00725EC8">
        <w:rPr>
          <w:rFonts w:ascii="Century Gothic" w:hAnsi="Century Gothic"/>
        </w:rPr>
        <w:t xml:space="preserve"> un maximum de convivialité à l’utilisateur.</w:t>
      </w:r>
    </w:p>
    <w:p w:rsidR="005915FC" w:rsidRPr="00725EC8" w:rsidRDefault="005878E2" w:rsidP="00ED441E">
      <w:pPr>
        <w:pStyle w:val="G2"/>
      </w:pPr>
      <w:bookmarkStart w:id="63" w:name="_Toc366689300"/>
      <w:bookmarkStart w:id="64" w:name="_Toc367005831"/>
      <w:bookmarkStart w:id="65" w:name="_Toc367009455"/>
      <w:bookmarkStart w:id="66" w:name="_Toc403737516"/>
      <w:r>
        <w:t xml:space="preserve">Zone d’accès aléatoire, informations utilisateurs </w:t>
      </w:r>
      <w:r w:rsidR="00760690" w:rsidRPr="00725EC8">
        <w:t xml:space="preserve"> et Barre de menu</w:t>
      </w:r>
      <w:bookmarkEnd w:id="63"/>
      <w:bookmarkEnd w:id="64"/>
      <w:bookmarkEnd w:id="65"/>
      <w:bookmarkEnd w:id="66"/>
    </w:p>
    <w:p w:rsidR="00A326AB" w:rsidRDefault="00A326AB" w:rsidP="00ED441E">
      <w:pPr>
        <w:pStyle w:val="G3"/>
      </w:pPr>
      <w:bookmarkStart w:id="67" w:name="_Toc403737517"/>
      <w:r>
        <w:t>Informations utilisateurs</w:t>
      </w:r>
      <w:bookmarkEnd w:id="67"/>
    </w:p>
    <w:p w:rsidR="00760690" w:rsidRPr="00725EC8" w:rsidRDefault="00A558CB" w:rsidP="00A558CB">
      <w:pPr>
        <w:keepNext/>
        <w:spacing w:after="120"/>
        <w:rPr>
          <w:rFonts w:ascii="Century Gothic" w:hAnsi="Century Gothic"/>
          <w:noProof/>
          <w:lang w:eastAsia="fr-FR"/>
        </w:rPr>
      </w:pPr>
      <w:r>
        <w:rPr>
          <w:rFonts w:ascii="Century Gothic" w:hAnsi="Century Gothic"/>
          <w:noProof/>
          <w:lang w:eastAsia="fr-FR"/>
        </w:rPr>
        <w:drawing>
          <wp:anchor distT="0" distB="0" distL="114300" distR="114300" simplePos="0" relativeHeight="251803648" behindDoc="0" locked="0" layoutInCell="1" allowOverlap="1">
            <wp:simplePos x="0" y="0"/>
            <wp:positionH relativeFrom="column">
              <wp:posOffset>15875</wp:posOffset>
            </wp:positionH>
            <wp:positionV relativeFrom="paragraph">
              <wp:posOffset>45720</wp:posOffset>
            </wp:positionV>
            <wp:extent cx="1628775" cy="971550"/>
            <wp:effectExtent l="19050" t="0" r="9525" b="0"/>
            <wp:wrapSquare wrapText="bothSides"/>
            <wp:docPr id="63"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a:srcRect/>
                    <a:stretch>
                      <a:fillRect/>
                    </a:stretch>
                  </pic:blipFill>
                  <pic:spPr bwMode="auto">
                    <a:xfrm>
                      <a:off x="0" y="0"/>
                      <a:ext cx="1628775" cy="971550"/>
                    </a:xfrm>
                    <a:prstGeom prst="rect">
                      <a:avLst/>
                    </a:prstGeom>
                    <a:noFill/>
                    <a:ln w="9525">
                      <a:noFill/>
                      <a:miter lim="800000"/>
                      <a:headEnd/>
                      <a:tailEnd/>
                    </a:ln>
                  </pic:spPr>
                </pic:pic>
              </a:graphicData>
            </a:graphic>
          </wp:anchor>
        </w:drawing>
      </w:r>
      <w:r w:rsidR="005915FC" w:rsidRPr="00725EC8">
        <w:rPr>
          <w:rFonts w:ascii="Century Gothic" w:hAnsi="Century Gothic"/>
          <w:noProof/>
          <w:lang w:eastAsia="fr-FR"/>
        </w:rPr>
        <w:t>Ce</w:t>
      </w:r>
      <w:r w:rsidR="00F54264">
        <w:rPr>
          <w:rFonts w:ascii="Century Gothic" w:hAnsi="Century Gothic"/>
          <w:noProof/>
          <w:lang w:eastAsia="fr-FR"/>
        </w:rPr>
        <w:t>tte</w:t>
      </w:r>
      <w:r w:rsidR="005915FC" w:rsidRPr="00725EC8">
        <w:rPr>
          <w:rFonts w:ascii="Century Gothic" w:hAnsi="Century Gothic"/>
          <w:noProof/>
          <w:lang w:eastAsia="fr-FR"/>
        </w:rPr>
        <w:t xml:space="preserve"> </w:t>
      </w:r>
      <w:r>
        <w:rPr>
          <w:rFonts w:ascii="Century Gothic" w:hAnsi="Century Gothic"/>
          <w:noProof/>
          <w:lang w:eastAsia="fr-FR"/>
        </w:rPr>
        <w:t xml:space="preserve">partie </w:t>
      </w:r>
      <w:r w:rsidR="005915FC" w:rsidRPr="00725EC8">
        <w:rPr>
          <w:rFonts w:ascii="Century Gothic" w:hAnsi="Century Gothic"/>
          <w:noProof/>
          <w:lang w:eastAsia="fr-FR"/>
        </w:rPr>
        <w:t xml:space="preserve">présente </w:t>
      </w:r>
      <w:r>
        <w:rPr>
          <w:rFonts w:ascii="Century Gothic" w:hAnsi="Century Gothic"/>
          <w:noProof/>
          <w:lang w:eastAsia="fr-FR"/>
        </w:rPr>
        <w:t>l</w:t>
      </w:r>
      <w:r w:rsidR="005915FC" w:rsidRPr="00725EC8">
        <w:rPr>
          <w:rFonts w:ascii="Century Gothic" w:hAnsi="Century Gothic"/>
          <w:noProof/>
          <w:lang w:eastAsia="fr-FR"/>
        </w:rPr>
        <w:t xml:space="preserve">es informations sur l’utilisateur connecté, à savoir : son nom, </w:t>
      </w:r>
      <w:r>
        <w:rPr>
          <w:rFonts w:ascii="Century Gothic" w:hAnsi="Century Gothic"/>
          <w:noProof/>
          <w:lang w:eastAsia="fr-FR"/>
        </w:rPr>
        <w:t xml:space="preserve">un menu permettant de définir la langue, </w:t>
      </w:r>
      <w:r w:rsidR="005915FC" w:rsidRPr="00725EC8">
        <w:rPr>
          <w:rFonts w:ascii="Century Gothic" w:hAnsi="Century Gothic"/>
          <w:noProof/>
          <w:lang w:eastAsia="fr-FR"/>
        </w:rPr>
        <w:t>Un bouton de déconnexion permettant de retourner vers la page de connexion.</w:t>
      </w:r>
    </w:p>
    <w:p w:rsidR="00F6415D" w:rsidRPr="00725EC8" w:rsidRDefault="00F6415D" w:rsidP="00F6415D">
      <w:pPr>
        <w:pStyle w:val="Paragraphedeliste"/>
        <w:keepNext/>
        <w:spacing w:after="120"/>
        <w:ind w:left="1068"/>
        <w:rPr>
          <w:rFonts w:ascii="Century Gothic" w:hAnsi="Century Gothic"/>
          <w:noProof/>
          <w:lang w:eastAsia="fr-FR"/>
        </w:rPr>
      </w:pPr>
    </w:p>
    <w:p w:rsidR="005915FC" w:rsidRPr="00725EC8" w:rsidRDefault="009F39E5" w:rsidP="00ED441E">
      <w:pPr>
        <w:pStyle w:val="G3"/>
        <w:rPr>
          <w:lang w:eastAsia="fr-FR"/>
        </w:rPr>
      </w:pPr>
      <w:bookmarkStart w:id="68" w:name="_Toc366689302"/>
      <w:bookmarkStart w:id="69" w:name="_Toc367005833"/>
      <w:bookmarkStart w:id="70" w:name="_Toc367009457"/>
      <w:bookmarkStart w:id="71" w:name="_Toc403737518"/>
      <w:r w:rsidRPr="00725EC8">
        <w:rPr>
          <w:noProof/>
          <w:lang w:eastAsia="fr-FR"/>
        </w:rPr>
        <w:t xml:space="preserve">Barre de </w:t>
      </w:r>
      <w:r w:rsidR="007C1071" w:rsidRPr="00725EC8">
        <w:rPr>
          <w:noProof/>
          <w:lang w:eastAsia="fr-FR"/>
        </w:rPr>
        <w:t>Navigation</w:t>
      </w:r>
      <w:bookmarkEnd w:id="68"/>
      <w:bookmarkEnd w:id="69"/>
      <w:bookmarkEnd w:id="70"/>
      <w:bookmarkEnd w:id="71"/>
    </w:p>
    <w:p w:rsidR="005915FC" w:rsidRDefault="000963FD" w:rsidP="00725EC8">
      <w:pPr>
        <w:keepNext/>
        <w:spacing w:after="120"/>
        <w:rPr>
          <w:rFonts w:ascii="Century Gothic" w:hAnsi="Century Gothic"/>
        </w:rPr>
      </w:pPr>
      <w:r w:rsidRPr="00725EC8">
        <w:rPr>
          <w:rFonts w:ascii="Century Gothic" w:hAnsi="Century Gothic"/>
        </w:rPr>
        <w:t xml:space="preserve">Cette barre </w:t>
      </w:r>
      <w:r w:rsidR="005915FC" w:rsidRPr="00725EC8">
        <w:rPr>
          <w:rFonts w:ascii="Century Gothic" w:hAnsi="Century Gothic"/>
        </w:rPr>
        <w:t>permet d’avoir un accès séquentiel aux différentes fonctionnalités de l’application. Comme illustré</w:t>
      </w:r>
      <w:r w:rsidR="00A2547A" w:rsidRPr="00725EC8">
        <w:rPr>
          <w:rFonts w:ascii="Century Gothic" w:hAnsi="Century Gothic"/>
        </w:rPr>
        <w:t>e</w:t>
      </w:r>
      <w:r w:rsidR="000833ED">
        <w:rPr>
          <w:rFonts w:ascii="Century Gothic" w:hAnsi="Century Gothic"/>
        </w:rPr>
        <w:t xml:space="preserve"> </w:t>
      </w:r>
      <w:r w:rsidR="005915FC" w:rsidRPr="00725EC8">
        <w:rPr>
          <w:rFonts w:ascii="Century Gothic" w:hAnsi="Century Gothic"/>
        </w:rPr>
        <w:t xml:space="preserve">ci dessous, </w:t>
      </w:r>
      <w:r w:rsidRPr="00725EC8">
        <w:rPr>
          <w:rFonts w:ascii="Century Gothic" w:hAnsi="Century Gothic"/>
        </w:rPr>
        <w:t>elle</w:t>
      </w:r>
      <w:r w:rsidR="005915FC" w:rsidRPr="00725EC8">
        <w:rPr>
          <w:rFonts w:ascii="Century Gothic" w:hAnsi="Century Gothic"/>
        </w:rPr>
        <w:t xml:space="preserve"> permettra d’accéder</w:t>
      </w:r>
      <w:r w:rsidRPr="00725EC8">
        <w:rPr>
          <w:rFonts w:ascii="Century Gothic" w:hAnsi="Century Gothic"/>
        </w:rPr>
        <w:t xml:space="preserve"> à tous les éléments du système : </w:t>
      </w:r>
      <w:r w:rsidR="00071FBF">
        <w:rPr>
          <w:rFonts w:ascii="Century Gothic" w:hAnsi="Century Gothic"/>
        </w:rPr>
        <w:t>du référentiel à l’inventaire</w:t>
      </w:r>
      <w:r w:rsidR="005915FC" w:rsidRPr="00725EC8">
        <w:rPr>
          <w:rFonts w:ascii="Century Gothic" w:hAnsi="Century Gothic"/>
        </w:rPr>
        <w:t>, ainsi qu</w:t>
      </w:r>
      <w:r w:rsidR="00A2547A" w:rsidRPr="00725EC8">
        <w:rPr>
          <w:rFonts w:ascii="Century Gothic" w:hAnsi="Century Gothic"/>
        </w:rPr>
        <w:t>’à l</w:t>
      </w:r>
      <w:r w:rsidR="005915FC" w:rsidRPr="00725EC8">
        <w:rPr>
          <w:rFonts w:ascii="Century Gothic" w:hAnsi="Century Gothic"/>
        </w:rPr>
        <w:t xml:space="preserve">’administration des utilisateurs et des droits d’accès à l’application. </w:t>
      </w:r>
    </w:p>
    <w:p w:rsidR="000963FD" w:rsidRPr="00725EC8" w:rsidRDefault="00D56BF3" w:rsidP="00725EC8">
      <w:pPr>
        <w:keepNext/>
        <w:spacing w:after="120"/>
        <w:rPr>
          <w:rFonts w:ascii="Century Gothic" w:hAnsi="Century Gothic"/>
        </w:rPr>
      </w:pPr>
      <w:r>
        <w:rPr>
          <w:rFonts w:ascii="Century Gothic" w:hAnsi="Century Gothic"/>
          <w:noProof/>
          <w:lang w:eastAsia="fr-FR"/>
        </w:rPr>
        <w:drawing>
          <wp:inline distT="0" distB="0" distL="0" distR="0">
            <wp:extent cx="5579745" cy="1491695"/>
            <wp:effectExtent l="19050" t="0" r="1905" b="0"/>
            <wp:docPr id="5"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srcRect/>
                    <a:stretch>
                      <a:fillRect/>
                    </a:stretch>
                  </pic:blipFill>
                  <pic:spPr bwMode="auto">
                    <a:xfrm>
                      <a:off x="0" y="0"/>
                      <a:ext cx="5579745" cy="1491695"/>
                    </a:xfrm>
                    <a:prstGeom prst="rect">
                      <a:avLst/>
                    </a:prstGeom>
                    <a:noFill/>
                    <a:ln w="9525">
                      <a:noFill/>
                      <a:miter lim="800000"/>
                      <a:headEnd/>
                      <a:tailEnd/>
                    </a:ln>
                  </pic:spPr>
                </pic:pic>
              </a:graphicData>
            </a:graphic>
          </wp:inline>
        </w:drawing>
      </w:r>
    </w:p>
    <w:p w:rsidR="005915FC" w:rsidRPr="00725EC8" w:rsidRDefault="005915FC" w:rsidP="00ED441E">
      <w:pPr>
        <w:pStyle w:val="G2"/>
      </w:pPr>
      <w:bookmarkStart w:id="72" w:name="_Toc264509786"/>
      <w:bookmarkStart w:id="73" w:name="_Toc269045922"/>
      <w:bookmarkStart w:id="74" w:name="_Toc366689303"/>
      <w:bookmarkStart w:id="75" w:name="_Toc367005834"/>
      <w:bookmarkStart w:id="76" w:name="_Toc367009458"/>
      <w:bookmarkStart w:id="77" w:name="_Toc403737519"/>
      <w:r w:rsidRPr="00725EC8">
        <w:t>Espace de travail</w:t>
      </w:r>
      <w:bookmarkEnd w:id="72"/>
      <w:bookmarkEnd w:id="73"/>
      <w:bookmarkEnd w:id="74"/>
      <w:bookmarkEnd w:id="75"/>
      <w:bookmarkEnd w:id="76"/>
      <w:bookmarkEnd w:id="77"/>
    </w:p>
    <w:p w:rsidR="00D56BF3" w:rsidRPr="00725EC8" w:rsidRDefault="005915FC" w:rsidP="00725EC8">
      <w:pPr>
        <w:spacing w:after="120"/>
        <w:rPr>
          <w:rFonts w:ascii="Century Gothic" w:hAnsi="Century Gothic"/>
        </w:rPr>
      </w:pPr>
      <w:r w:rsidRPr="00725EC8">
        <w:rPr>
          <w:rFonts w:ascii="Century Gothic" w:hAnsi="Century Gothic"/>
        </w:rPr>
        <w:t xml:space="preserve">Pour accéder à une fonctionnalité de l’application, il vous suffit de cliquer sur le libellé correspondant à cette fonctionnalité </w:t>
      </w:r>
      <w:r w:rsidR="00BF5CE5" w:rsidRPr="00725EC8">
        <w:rPr>
          <w:rFonts w:ascii="Century Gothic" w:hAnsi="Century Gothic"/>
        </w:rPr>
        <w:t xml:space="preserve">dans la barre de </w:t>
      </w:r>
      <w:r w:rsidR="002C5D26" w:rsidRPr="00725EC8">
        <w:rPr>
          <w:rFonts w:ascii="Century Gothic" w:hAnsi="Century Gothic"/>
        </w:rPr>
        <w:t>navigation</w:t>
      </w:r>
      <w:r w:rsidRPr="00725EC8">
        <w:rPr>
          <w:rFonts w:ascii="Century Gothic" w:hAnsi="Century Gothic"/>
        </w:rPr>
        <w:t xml:space="preserve"> et, cette dernière s’affichera dans l’espace de travail.</w:t>
      </w:r>
    </w:p>
    <w:p w:rsidR="00BF5CE5" w:rsidRDefault="005915FC" w:rsidP="00725EC8">
      <w:pPr>
        <w:spacing w:after="120"/>
        <w:rPr>
          <w:rFonts w:ascii="Century Gothic" w:hAnsi="Century Gothic"/>
        </w:rPr>
      </w:pPr>
      <w:r w:rsidRPr="00725EC8">
        <w:rPr>
          <w:rFonts w:ascii="Century Gothic" w:hAnsi="Century Gothic"/>
        </w:rPr>
        <w:t>La figure ci-dessous montre une illustration de la fonctionnalité portant sur l’entité  « </w:t>
      </w:r>
      <w:r w:rsidR="00D56BF3">
        <w:rPr>
          <w:rFonts w:ascii="Century Gothic" w:hAnsi="Century Gothic"/>
        </w:rPr>
        <w:t>Patients</w:t>
      </w:r>
      <w:r w:rsidRPr="00725EC8">
        <w:rPr>
          <w:rFonts w:ascii="Century Gothic" w:hAnsi="Century Gothic"/>
        </w:rPr>
        <w:t xml:space="preserve"> ». </w:t>
      </w:r>
    </w:p>
    <w:p w:rsidR="00D56BF3" w:rsidRPr="00725EC8" w:rsidRDefault="00D56BF3" w:rsidP="00725EC8">
      <w:pPr>
        <w:spacing w:after="120"/>
        <w:rPr>
          <w:rFonts w:ascii="Century Gothic" w:hAnsi="Century Gothic"/>
        </w:rPr>
      </w:pPr>
    </w:p>
    <w:p w:rsidR="005915FC" w:rsidRPr="00725EC8" w:rsidRDefault="00D56BF3" w:rsidP="00725EC8">
      <w:pPr>
        <w:spacing w:after="120"/>
        <w:rPr>
          <w:rFonts w:ascii="Century Gothic" w:hAnsi="Century Gothic"/>
          <w:b/>
        </w:rPr>
      </w:pPr>
      <w:r>
        <w:rPr>
          <w:rFonts w:ascii="Century Gothic" w:hAnsi="Century Gothic"/>
          <w:b/>
          <w:noProof/>
          <w:lang w:eastAsia="fr-FR"/>
        </w:rPr>
        <w:drawing>
          <wp:inline distT="0" distB="0" distL="0" distR="0">
            <wp:extent cx="5969830" cy="2733675"/>
            <wp:effectExtent l="19050" t="0" r="0" b="0"/>
            <wp:docPr id="16"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srcRect/>
                    <a:stretch>
                      <a:fillRect/>
                    </a:stretch>
                  </pic:blipFill>
                  <pic:spPr bwMode="auto">
                    <a:xfrm>
                      <a:off x="0" y="0"/>
                      <a:ext cx="5975323" cy="2736191"/>
                    </a:xfrm>
                    <a:prstGeom prst="rect">
                      <a:avLst/>
                    </a:prstGeom>
                    <a:noFill/>
                    <a:ln w="9525">
                      <a:noFill/>
                      <a:miter lim="800000"/>
                      <a:headEnd/>
                      <a:tailEnd/>
                    </a:ln>
                  </pic:spPr>
                </pic:pic>
              </a:graphicData>
            </a:graphic>
          </wp:inline>
        </w:drawing>
      </w:r>
    </w:p>
    <w:p w:rsidR="005915FC" w:rsidRPr="00725EC8" w:rsidRDefault="005915FC" w:rsidP="00725EC8">
      <w:pPr>
        <w:spacing w:after="120"/>
        <w:rPr>
          <w:rFonts w:ascii="Century Gothic" w:hAnsi="Century Gothic"/>
        </w:rPr>
      </w:pPr>
      <w:r w:rsidRPr="00725EC8">
        <w:rPr>
          <w:rFonts w:ascii="Century Gothic" w:hAnsi="Century Gothic"/>
          <w:b/>
        </w:rPr>
        <w:t>NB</w:t>
      </w:r>
      <w:r w:rsidRPr="00725EC8">
        <w:rPr>
          <w:rFonts w:ascii="Century Gothic" w:hAnsi="Century Gothic"/>
        </w:rPr>
        <w:t xml:space="preserve"> : Par entités, nous entendons les objets métiers de l’application tels les </w:t>
      </w:r>
      <w:r w:rsidR="007E09DA">
        <w:rPr>
          <w:rFonts w:ascii="Century Gothic" w:hAnsi="Century Gothic"/>
        </w:rPr>
        <w:t>immobilisations</w:t>
      </w:r>
      <w:r w:rsidRPr="00725EC8">
        <w:rPr>
          <w:rFonts w:ascii="Century Gothic" w:hAnsi="Century Gothic"/>
        </w:rPr>
        <w:t xml:space="preserve">, l’exercice </w:t>
      </w:r>
      <w:r w:rsidR="007E09DA">
        <w:rPr>
          <w:rFonts w:ascii="Century Gothic" w:hAnsi="Century Gothic"/>
        </w:rPr>
        <w:t>social</w:t>
      </w:r>
      <w:r w:rsidRPr="00725EC8">
        <w:rPr>
          <w:rFonts w:ascii="Century Gothic" w:hAnsi="Century Gothic"/>
        </w:rPr>
        <w:t xml:space="preserve">, les </w:t>
      </w:r>
      <w:r w:rsidR="007E09DA">
        <w:rPr>
          <w:rFonts w:ascii="Century Gothic" w:hAnsi="Century Gothic"/>
        </w:rPr>
        <w:t>dotations</w:t>
      </w:r>
      <w:r w:rsidRPr="00725EC8">
        <w:rPr>
          <w:rFonts w:ascii="Century Gothic" w:hAnsi="Century Gothic"/>
        </w:rPr>
        <w:t xml:space="preserve">, les </w:t>
      </w:r>
      <w:r w:rsidR="007E09DA">
        <w:rPr>
          <w:rFonts w:ascii="Century Gothic" w:hAnsi="Century Gothic"/>
        </w:rPr>
        <w:t>groupes d’immobilisations</w:t>
      </w:r>
      <w:r w:rsidR="00BF5CE5" w:rsidRPr="00725EC8">
        <w:rPr>
          <w:rFonts w:ascii="Century Gothic" w:hAnsi="Century Gothic"/>
        </w:rPr>
        <w:t>…</w:t>
      </w:r>
    </w:p>
    <w:p w:rsidR="005915FC" w:rsidRPr="00725EC8" w:rsidRDefault="005915FC" w:rsidP="00725EC8">
      <w:pPr>
        <w:spacing w:after="120"/>
        <w:rPr>
          <w:rFonts w:ascii="Century Gothic" w:hAnsi="Century Gothic"/>
        </w:rPr>
      </w:pPr>
      <w:r w:rsidRPr="00725EC8">
        <w:rPr>
          <w:rFonts w:ascii="Century Gothic" w:hAnsi="Century Gothic"/>
        </w:rPr>
        <w:lastRenderedPageBreak/>
        <w:t>L’accès à une fonctionnalité de l’application, particulièrement des traitements sur des entités, donne accès au formulaire de gestion de cette entité dans l’espace de travail principal. La logique de gestion des entités de l’application est bâtie autour de trois formulaires standards.</w:t>
      </w:r>
    </w:p>
    <w:p w:rsidR="005915FC" w:rsidRPr="00725EC8" w:rsidRDefault="005915FC" w:rsidP="006C129B">
      <w:pPr>
        <w:pStyle w:val="G2"/>
        <w:rPr>
          <w:noProof/>
          <w:lang w:eastAsia="fr-FR"/>
        </w:rPr>
      </w:pPr>
      <w:bookmarkStart w:id="78" w:name="_Toc269045923"/>
      <w:bookmarkStart w:id="79" w:name="_Toc366689304"/>
      <w:bookmarkStart w:id="80" w:name="_Toc367005835"/>
      <w:bookmarkStart w:id="81" w:name="_Toc367009459"/>
      <w:bookmarkStart w:id="82" w:name="_Toc403737520"/>
      <w:r w:rsidRPr="00725EC8">
        <w:rPr>
          <w:noProof/>
          <w:lang w:eastAsia="fr-FR"/>
        </w:rPr>
        <w:t>Les différents types de formulaires</w:t>
      </w:r>
      <w:bookmarkEnd w:id="78"/>
      <w:bookmarkEnd w:id="79"/>
      <w:bookmarkEnd w:id="80"/>
      <w:bookmarkEnd w:id="81"/>
      <w:bookmarkEnd w:id="82"/>
    </w:p>
    <w:p w:rsidR="005915FC" w:rsidRPr="00725EC8" w:rsidRDefault="005915FC" w:rsidP="00725EC8">
      <w:pPr>
        <w:spacing w:after="120"/>
        <w:rPr>
          <w:rFonts w:ascii="Century Gothic" w:hAnsi="Century Gothic"/>
        </w:rPr>
      </w:pPr>
      <w:r w:rsidRPr="00725EC8">
        <w:rPr>
          <w:rFonts w:ascii="Century Gothic" w:hAnsi="Century Gothic"/>
        </w:rPr>
        <w:t>Le modèle de gestion des traitements sur les entités de l’application est centré sur trois formulaires standards :</w:t>
      </w:r>
    </w:p>
    <w:p w:rsidR="005915FC" w:rsidRPr="00725EC8" w:rsidRDefault="005915FC" w:rsidP="00C9172D">
      <w:pPr>
        <w:pStyle w:val="Paragraphedeliste"/>
        <w:numPr>
          <w:ilvl w:val="0"/>
          <w:numId w:val="7"/>
        </w:numPr>
        <w:spacing w:after="120"/>
        <w:rPr>
          <w:rFonts w:ascii="Century Gothic" w:hAnsi="Century Gothic"/>
        </w:rPr>
      </w:pPr>
      <w:r w:rsidRPr="00725EC8">
        <w:rPr>
          <w:rFonts w:ascii="Century Gothic" w:hAnsi="Century Gothic"/>
        </w:rPr>
        <w:t>Un formulaire de Gestion ou Liste</w:t>
      </w:r>
    </w:p>
    <w:p w:rsidR="005915FC" w:rsidRPr="00725EC8" w:rsidRDefault="005915FC" w:rsidP="00C9172D">
      <w:pPr>
        <w:pStyle w:val="Paragraphedeliste"/>
        <w:numPr>
          <w:ilvl w:val="0"/>
          <w:numId w:val="7"/>
        </w:numPr>
        <w:spacing w:after="120"/>
        <w:rPr>
          <w:rFonts w:ascii="Century Gothic" w:hAnsi="Century Gothic"/>
        </w:rPr>
      </w:pPr>
      <w:r w:rsidRPr="00725EC8">
        <w:rPr>
          <w:rFonts w:ascii="Century Gothic" w:hAnsi="Century Gothic"/>
        </w:rPr>
        <w:t>Un formulaire de Consultation</w:t>
      </w:r>
    </w:p>
    <w:p w:rsidR="005915FC" w:rsidRPr="00725EC8" w:rsidRDefault="005915FC" w:rsidP="00C9172D">
      <w:pPr>
        <w:pStyle w:val="Paragraphedeliste"/>
        <w:numPr>
          <w:ilvl w:val="0"/>
          <w:numId w:val="7"/>
        </w:numPr>
        <w:spacing w:after="120"/>
        <w:rPr>
          <w:rFonts w:ascii="Century Gothic" w:hAnsi="Century Gothic"/>
        </w:rPr>
      </w:pPr>
      <w:r w:rsidRPr="00725EC8">
        <w:rPr>
          <w:rFonts w:ascii="Century Gothic" w:hAnsi="Century Gothic"/>
        </w:rPr>
        <w:t>Un Formulaire d’Edition</w:t>
      </w:r>
    </w:p>
    <w:p w:rsidR="005915FC" w:rsidRPr="00725EC8" w:rsidRDefault="005915FC" w:rsidP="00725EC8">
      <w:pPr>
        <w:spacing w:after="120"/>
        <w:rPr>
          <w:rFonts w:ascii="Century Gothic" w:hAnsi="Century Gothic"/>
        </w:rPr>
      </w:pPr>
      <w:r w:rsidRPr="00725EC8">
        <w:rPr>
          <w:rFonts w:ascii="Century Gothic" w:hAnsi="Century Gothic"/>
        </w:rPr>
        <w:t>Cette standardisation des formulaires de l’application offre plusieurs avantages :</w:t>
      </w:r>
    </w:p>
    <w:p w:rsidR="005915FC" w:rsidRPr="00725EC8" w:rsidRDefault="005915FC" w:rsidP="00C9172D">
      <w:pPr>
        <w:pStyle w:val="Paragraphedeliste"/>
        <w:numPr>
          <w:ilvl w:val="0"/>
          <w:numId w:val="6"/>
        </w:numPr>
        <w:spacing w:after="120"/>
        <w:rPr>
          <w:rFonts w:ascii="Century Gothic" w:hAnsi="Century Gothic"/>
        </w:rPr>
      </w:pPr>
      <w:r w:rsidRPr="00725EC8">
        <w:rPr>
          <w:rFonts w:ascii="Century Gothic" w:hAnsi="Century Gothic"/>
        </w:rPr>
        <w:t>Homogénéité des interfaces</w:t>
      </w:r>
    </w:p>
    <w:p w:rsidR="005915FC" w:rsidRPr="00725EC8" w:rsidRDefault="005915FC" w:rsidP="00C9172D">
      <w:pPr>
        <w:pStyle w:val="Paragraphedeliste"/>
        <w:numPr>
          <w:ilvl w:val="0"/>
          <w:numId w:val="6"/>
        </w:numPr>
        <w:spacing w:after="120"/>
        <w:rPr>
          <w:rFonts w:ascii="Century Gothic" w:hAnsi="Century Gothic"/>
        </w:rPr>
      </w:pPr>
      <w:r w:rsidRPr="00725EC8">
        <w:rPr>
          <w:rFonts w:ascii="Century Gothic" w:hAnsi="Century Gothic"/>
        </w:rPr>
        <w:t>Facilité d’apprentissage ; il suffit de connaître la logique d’une seule entité pour maîtriser celles des nombreuses autres.</w:t>
      </w:r>
    </w:p>
    <w:p w:rsidR="005915FC" w:rsidRPr="00725EC8" w:rsidRDefault="005915FC" w:rsidP="00725EC8">
      <w:pPr>
        <w:spacing w:after="120"/>
        <w:rPr>
          <w:rFonts w:ascii="Century Gothic" w:hAnsi="Century Gothic"/>
        </w:rPr>
      </w:pPr>
      <w:r w:rsidRPr="00725EC8">
        <w:rPr>
          <w:rFonts w:ascii="Century Gothic" w:hAnsi="Century Gothic"/>
        </w:rPr>
        <w:t>Chaque formulaire est composé :</w:t>
      </w:r>
    </w:p>
    <w:p w:rsidR="005915FC" w:rsidRPr="00725EC8" w:rsidRDefault="005915FC" w:rsidP="00C9172D">
      <w:pPr>
        <w:pStyle w:val="Paragraphedeliste"/>
        <w:numPr>
          <w:ilvl w:val="0"/>
          <w:numId w:val="6"/>
        </w:numPr>
        <w:spacing w:after="120"/>
        <w:rPr>
          <w:rFonts w:ascii="Century Gothic" w:hAnsi="Century Gothic"/>
        </w:rPr>
      </w:pPr>
      <w:r w:rsidRPr="00725EC8">
        <w:rPr>
          <w:rFonts w:ascii="Century Gothic" w:hAnsi="Century Gothic"/>
        </w:rPr>
        <w:t>D’un entête de formulaire constitué de :</w:t>
      </w:r>
    </w:p>
    <w:p w:rsidR="005915FC" w:rsidRPr="00725EC8" w:rsidRDefault="005915FC" w:rsidP="00C9172D">
      <w:pPr>
        <w:pStyle w:val="Paragraphedeliste"/>
        <w:numPr>
          <w:ilvl w:val="1"/>
          <w:numId w:val="6"/>
        </w:numPr>
        <w:spacing w:after="120"/>
        <w:rPr>
          <w:rFonts w:ascii="Century Gothic" w:hAnsi="Century Gothic"/>
        </w:rPr>
      </w:pPr>
      <w:r w:rsidRPr="00725EC8">
        <w:rPr>
          <w:rFonts w:ascii="Century Gothic" w:hAnsi="Century Gothic"/>
        </w:rPr>
        <w:t xml:space="preserve">D’un titre </w:t>
      </w:r>
    </w:p>
    <w:p w:rsidR="005915FC" w:rsidRPr="00725EC8" w:rsidRDefault="005915FC" w:rsidP="00C9172D">
      <w:pPr>
        <w:pStyle w:val="Paragraphedeliste"/>
        <w:numPr>
          <w:ilvl w:val="1"/>
          <w:numId w:val="6"/>
        </w:numPr>
        <w:spacing w:after="120"/>
        <w:rPr>
          <w:rFonts w:ascii="Century Gothic" w:hAnsi="Century Gothic"/>
        </w:rPr>
      </w:pPr>
      <w:r w:rsidRPr="00725EC8">
        <w:rPr>
          <w:rFonts w:ascii="Century Gothic" w:hAnsi="Century Gothic"/>
        </w:rPr>
        <w:t>D’une barre de menu</w:t>
      </w:r>
    </w:p>
    <w:p w:rsidR="005915FC" w:rsidRPr="00725EC8" w:rsidRDefault="005915FC" w:rsidP="00C9172D">
      <w:pPr>
        <w:pStyle w:val="Paragraphedeliste"/>
        <w:numPr>
          <w:ilvl w:val="1"/>
          <w:numId w:val="6"/>
        </w:numPr>
        <w:spacing w:after="120"/>
        <w:rPr>
          <w:rFonts w:ascii="Century Gothic" w:hAnsi="Century Gothic"/>
        </w:rPr>
      </w:pPr>
      <w:r w:rsidRPr="00725EC8">
        <w:rPr>
          <w:rFonts w:ascii="Century Gothic" w:hAnsi="Century Gothic"/>
        </w:rPr>
        <w:t xml:space="preserve">D’une barre d’outils </w:t>
      </w:r>
    </w:p>
    <w:p w:rsidR="005915FC" w:rsidRPr="00725EC8" w:rsidRDefault="005915FC" w:rsidP="00C9172D">
      <w:pPr>
        <w:pStyle w:val="Paragraphedeliste"/>
        <w:numPr>
          <w:ilvl w:val="0"/>
          <w:numId w:val="6"/>
        </w:numPr>
        <w:spacing w:after="120"/>
        <w:rPr>
          <w:rFonts w:ascii="Century Gothic" w:hAnsi="Century Gothic"/>
        </w:rPr>
      </w:pPr>
      <w:r w:rsidRPr="00725EC8">
        <w:rPr>
          <w:rFonts w:ascii="Century Gothic" w:hAnsi="Century Gothic"/>
        </w:rPr>
        <w:t>D’un corps de formulaire d’information constitué de zones d’informations</w:t>
      </w:r>
    </w:p>
    <w:p w:rsidR="005915FC" w:rsidRPr="00725EC8" w:rsidRDefault="005915FC" w:rsidP="00C9172D">
      <w:pPr>
        <w:pStyle w:val="Paragraphedeliste"/>
        <w:numPr>
          <w:ilvl w:val="0"/>
          <w:numId w:val="6"/>
        </w:numPr>
        <w:spacing w:after="120"/>
        <w:rPr>
          <w:rFonts w:ascii="Century Gothic" w:hAnsi="Century Gothic"/>
        </w:rPr>
      </w:pPr>
      <w:r w:rsidRPr="00725EC8">
        <w:rPr>
          <w:rFonts w:ascii="Century Gothic" w:hAnsi="Century Gothic"/>
        </w:rPr>
        <w:t>D’un pied de formulaire constitué d’une barre de traitements</w:t>
      </w:r>
    </w:p>
    <w:p w:rsidR="005915FC" w:rsidRPr="00725EC8" w:rsidRDefault="00CC06ED" w:rsidP="00CC06ED">
      <w:pPr>
        <w:spacing w:after="120"/>
        <w:jc w:val="left"/>
        <w:rPr>
          <w:rFonts w:ascii="Century Gothic" w:hAnsi="Century Gothic"/>
        </w:rPr>
      </w:pPr>
      <w:r>
        <w:rPr>
          <w:rFonts w:ascii="Century Gothic" w:hAnsi="Century Gothic"/>
          <w:noProof/>
          <w:lang w:eastAsia="fr-FR"/>
        </w:rPr>
        <w:drawing>
          <wp:inline distT="0" distB="0" distL="0" distR="0">
            <wp:extent cx="5831620" cy="2628900"/>
            <wp:effectExtent l="19050" t="0" r="0" b="0"/>
            <wp:docPr id="17"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srcRect/>
                    <a:stretch>
                      <a:fillRect/>
                    </a:stretch>
                  </pic:blipFill>
                  <pic:spPr bwMode="auto">
                    <a:xfrm>
                      <a:off x="0" y="0"/>
                      <a:ext cx="5833369" cy="2629688"/>
                    </a:xfrm>
                    <a:prstGeom prst="rect">
                      <a:avLst/>
                    </a:prstGeom>
                    <a:noFill/>
                    <a:ln w="9525">
                      <a:noFill/>
                      <a:miter lim="800000"/>
                      <a:headEnd/>
                      <a:tailEnd/>
                    </a:ln>
                  </pic:spPr>
                </pic:pic>
              </a:graphicData>
            </a:graphic>
          </wp:inline>
        </w:drawing>
      </w:r>
    </w:p>
    <w:p w:rsidR="005915FC" w:rsidRPr="00725EC8" w:rsidRDefault="005915FC" w:rsidP="006C129B">
      <w:pPr>
        <w:pStyle w:val="G3"/>
        <w:rPr>
          <w:lang w:eastAsia="fr-FR"/>
        </w:rPr>
      </w:pPr>
      <w:bookmarkStart w:id="83" w:name="_Toc269045924"/>
      <w:bookmarkStart w:id="84" w:name="_Toc366689305"/>
      <w:bookmarkStart w:id="85" w:name="_Toc367005836"/>
      <w:bookmarkStart w:id="86" w:name="_Toc367009460"/>
      <w:bookmarkStart w:id="87" w:name="_Toc403737521"/>
      <w:r w:rsidRPr="00725EC8">
        <w:lastRenderedPageBreak/>
        <w:t>Formulaire</w:t>
      </w:r>
      <w:r w:rsidRPr="00725EC8">
        <w:rPr>
          <w:lang w:eastAsia="fr-FR"/>
        </w:rPr>
        <w:t xml:space="preserve"> de Gestion ou Liste</w:t>
      </w:r>
      <w:bookmarkEnd w:id="83"/>
      <w:bookmarkEnd w:id="84"/>
      <w:bookmarkEnd w:id="85"/>
      <w:bookmarkEnd w:id="86"/>
      <w:bookmarkEnd w:id="87"/>
    </w:p>
    <w:p w:rsidR="00185F73" w:rsidRPr="00725EC8" w:rsidRDefault="007B2075" w:rsidP="006C129B">
      <w:pPr>
        <w:pStyle w:val="G4"/>
      </w:pPr>
      <w:bookmarkStart w:id="88" w:name="_Toc366689306"/>
      <w:bookmarkStart w:id="89" w:name="_Toc367009461"/>
      <w:bookmarkStart w:id="90" w:name="_Toc403737522"/>
      <w:r w:rsidRPr="00725EC8">
        <w:t>Description</w:t>
      </w:r>
      <w:bookmarkEnd w:id="88"/>
      <w:bookmarkEnd w:id="89"/>
      <w:bookmarkEnd w:id="90"/>
    </w:p>
    <w:p w:rsidR="005915FC" w:rsidRDefault="005915FC" w:rsidP="00725EC8">
      <w:pPr>
        <w:spacing w:after="120"/>
        <w:rPr>
          <w:rFonts w:ascii="Century Gothic" w:hAnsi="Century Gothic"/>
          <w:lang w:eastAsia="fr-FR"/>
        </w:rPr>
      </w:pPr>
      <w:r w:rsidRPr="00725EC8">
        <w:rPr>
          <w:rFonts w:ascii="Century Gothic" w:hAnsi="Century Gothic"/>
          <w:lang w:eastAsia="fr-FR"/>
        </w:rPr>
        <w:t>Le formulaire de</w:t>
      </w:r>
      <w:r w:rsidR="000833ED">
        <w:rPr>
          <w:rFonts w:ascii="Century Gothic" w:hAnsi="Century Gothic"/>
          <w:lang w:eastAsia="fr-FR"/>
        </w:rPr>
        <w:t xml:space="preserve"> </w:t>
      </w:r>
      <w:r w:rsidRPr="00725EC8">
        <w:rPr>
          <w:rFonts w:ascii="Century Gothic" w:hAnsi="Century Gothic"/>
          <w:lang w:eastAsia="fr-FR"/>
        </w:rPr>
        <w:t>Gestion est le formulaire d’entrée lors de l’accès aux traitements sur une entité donnée via le menu du navigateur. C’est lui qui est affiché dans l’espace de travail principal après avoir cliqué sur une entité donnée dans le menu de la zone Navigateur.</w:t>
      </w:r>
    </w:p>
    <w:p w:rsidR="007C3126" w:rsidRDefault="007C3126" w:rsidP="00725EC8">
      <w:pPr>
        <w:spacing w:after="120"/>
        <w:rPr>
          <w:rFonts w:ascii="Century Gothic" w:hAnsi="Century Gothic"/>
          <w:lang w:eastAsia="fr-FR"/>
        </w:rPr>
      </w:pPr>
    </w:p>
    <w:p w:rsidR="00C03C09" w:rsidRPr="00725EC8" w:rsidRDefault="00CC06ED" w:rsidP="00725EC8">
      <w:pPr>
        <w:rPr>
          <w:rFonts w:ascii="Century Gothic" w:hAnsi="Century Gothic"/>
          <w:lang w:eastAsia="fr-FR"/>
        </w:rPr>
      </w:pPr>
      <w:r w:rsidRPr="00CC06ED">
        <w:rPr>
          <w:rFonts w:ascii="Century Gothic" w:hAnsi="Century Gothic"/>
          <w:noProof/>
          <w:lang w:eastAsia="fr-FR"/>
        </w:rPr>
        <w:drawing>
          <wp:inline distT="0" distB="0" distL="0" distR="0">
            <wp:extent cx="5579745" cy="1417736"/>
            <wp:effectExtent l="19050" t="0" r="1905" b="0"/>
            <wp:docPr id="19"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srcRect/>
                    <a:stretch>
                      <a:fillRect/>
                    </a:stretch>
                  </pic:blipFill>
                  <pic:spPr bwMode="auto">
                    <a:xfrm>
                      <a:off x="0" y="0"/>
                      <a:ext cx="5579745" cy="1417736"/>
                    </a:xfrm>
                    <a:prstGeom prst="rect">
                      <a:avLst/>
                    </a:prstGeom>
                    <a:noFill/>
                    <a:ln w="9525">
                      <a:noFill/>
                      <a:miter lim="800000"/>
                      <a:headEnd/>
                      <a:tailEnd/>
                    </a:ln>
                  </pic:spPr>
                </pic:pic>
              </a:graphicData>
            </a:graphic>
          </wp:inline>
        </w:drawing>
      </w:r>
    </w:p>
    <w:p w:rsidR="0021153C" w:rsidRPr="00725EC8" w:rsidRDefault="00136711" w:rsidP="00725EC8">
      <w:pPr>
        <w:spacing w:after="120"/>
        <w:rPr>
          <w:rFonts w:ascii="Century Gothic" w:hAnsi="Century Gothic"/>
          <w:lang w:eastAsia="fr-FR"/>
        </w:rPr>
      </w:pPr>
      <w:r>
        <w:rPr>
          <w:rFonts w:ascii="Century Gothic" w:hAnsi="Century Gothic"/>
          <w:noProof/>
          <w:lang w:eastAsia="fr-FR"/>
        </w:rPr>
        <w:drawing>
          <wp:inline distT="0" distB="0" distL="0" distR="0">
            <wp:extent cx="5760085" cy="3057406"/>
            <wp:effectExtent l="19050" t="0" r="0" b="0"/>
            <wp:docPr id="21"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srcRect/>
                    <a:stretch>
                      <a:fillRect/>
                    </a:stretch>
                  </pic:blipFill>
                  <pic:spPr bwMode="auto">
                    <a:xfrm>
                      <a:off x="0" y="0"/>
                      <a:ext cx="5760085" cy="3057406"/>
                    </a:xfrm>
                    <a:prstGeom prst="rect">
                      <a:avLst/>
                    </a:prstGeom>
                    <a:noFill/>
                    <a:ln w="9525">
                      <a:noFill/>
                      <a:miter lim="800000"/>
                      <a:headEnd/>
                      <a:tailEnd/>
                    </a:ln>
                  </pic:spPr>
                </pic:pic>
              </a:graphicData>
            </a:graphic>
          </wp:inline>
        </w:drawing>
      </w:r>
    </w:p>
    <w:p w:rsidR="00357D53" w:rsidRPr="00725EC8" w:rsidRDefault="00D963DD" w:rsidP="006C129B">
      <w:pPr>
        <w:pStyle w:val="G4"/>
      </w:pPr>
      <w:bookmarkStart w:id="91" w:name="_Toc366689307"/>
      <w:bookmarkStart w:id="92" w:name="_Toc367009462"/>
      <w:bookmarkStart w:id="93" w:name="_Toc403737523"/>
      <w:r w:rsidRPr="00725EC8">
        <w:t>Zones d’informations</w:t>
      </w:r>
      <w:bookmarkEnd w:id="91"/>
      <w:bookmarkEnd w:id="92"/>
      <w:bookmarkEnd w:id="93"/>
    </w:p>
    <w:p w:rsidR="005915FC" w:rsidRPr="00725EC8" w:rsidRDefault="005915FC" w:rsidP="00725EC8">
      <w:pPr>
        <w:spacing w:after="120"/>
        <w:rPr>
          <w:rFonts w:ascii="Century Gothic" w:hAnsi="Century Gothic"/>
          <w:lang w:eastAsia="fr-FR"/>
        </w:rPr>
      </w:pPr>
      <w:r w:rsidRPr="00725EC8">
        <w:rPr>
          <w:rFonts w:ascii="Century Gothic" w:hAnsi="Century Gothic"/>
          <w:lang w:eastAsia="fr-FR"/>
        </w:rPr>
        <w:t>Le corps d’un formulaire de Gestion se subdivise en deux zones d’informations principales :</w:t>
      </w:r>
    </w:p>
    <w:p w:rsidR="005915FC" w:rsidRPr="00725EC8" w:rsidRDefault="005915FC" w:rsidP="00C9172D">
      <w:pPr>
        <w:pStyle w:val="Paragraphedeliste"/>
        <w:numPr>
          <w:ilvl w:val="0"/>
          <w:numId w:val="25"/>
        </w:numPr>
        <w:spacing w:after="120"/>
        <w:rPr>
          <w:rFonts w:ascii="Century Gothic" w:hAnsi="Century Gothic"/>
          <w:lang w:eastAsia="fr-FR"/>
        </w:rPr>
      </w:pPr>
      <w:r w:rsidRPr="00725EC8">
        <w:rPr>
          <w:rFonts w:ascii="Century Gothic" w:hAnsi="Century Gothic"/>
          <w:lang w:eastAsia="fr-FR"/>
        </w:rPr>
        <w:t>Le filtre de recherche</w:t>
      </w:r>
    </w:p>
    <w:p w:rsidR="005915FC" w:rsidRPr="00725EC8" w:rsidRDefault="005915FC" w:rsidP="00C9172D">
      <w:pPr>
        <w:pStyle w:val="Paragraphedeliste"/>
        <w:numPr>
          <w:ilvl w:val="0"/>
          <w:numId w:val="25"/>
        </w:numPr>
        <w:spacing w:after="120"/>
        <w:rPr>
          <w:rFonts w:ascii="Century Gothic" w:hAnsi="Century Gothic"/>
          <w:lang w:eastAsia="fr-FR"/>
        </w:rPr>
      </w:pPr>
      <w:r w:rsidRPr="00725EC8">
        <w:rPr>
          <w:rFonts w:ascii="Century Gothic" w:hAnsi="Century Gothic"/>
          <w:lang w:eastAsia="fr-FR"/>
        </w:rPr>
        <w:t>Le tableau des résultats issus de la recherche</w:t>
      </w:r>
    </w:p>
    <w:p w:rsidR="0021153C" w:rsidRPr="00725EC8" w:rsidRDefault="0021153C" w:rsidP="00725EC8">
      <w:pPr>
        <w:spacing w:after="120"/>
        <w:rPr>
          <w:rFonts w:ascii="Century Gothic" w:hAnsi="Century Gothic"/>
          <w:lang w:eastAsia="fr-FR"/>
        </w:rPr>
      </w:pPr>
    </w:p>
    <w:p w:rsidR="0086488A" w:rsidRPr="00725EC8" w:rsidRDefault="0086488A" w:rsidP="00725EC8">
      <w:pPr>
        <w:pStyle w:val="Titre5"/>
        <w:spacing w:before="0" w:line="360" w:lineRule="auto"/>
        <w:rPr>
          <w:rFonts w:ascii="Century Gothic" w:hAnsi="Century Gothic"/>
          <w:lang w:val="fr-FR" w:eastAsia="fr-FR"/>
        </w:rPr>
      </w:pPr>
      <w:r w:rsidRPr="00725EC8">
        <w:rPr>
          <w:rFonts w:ascii="Century Gothic" w:hAnsi="Century Gothic"/>
          <w:lang w:val="fr-FR" w:eastAsia="fr-FR"/>
        </w:rPr>
        <w:t>Filtre de recherche</w:t>
      </w:r>
    </w:p>
    <w:p w:rsidR="005915FC" w:rsidRPr="00725EC8" w:rsidRDefault="005915FC" w:rsidP="00725EC8">
      <w:pPr>
        <w:spacing w:after="120"/>
        <w:rPr>
          <w:rFonts w:ascii="Century Gothic" w:hAnsi="Century Gothic"/>
        </w:rPr>
      </w:pPr>
      <w:r w:rsidRPr="00725EC8">
        <w:rPr>
          <w:rFonts w:ascii="Century Gothic" w:hAnsi="Century Gothic"/>
        </w:rPr>
        <w:t>La zone de filtre de recherche permet de préciser les critères de recherche des entités dans la base de données. Grâce à elle, vous pourrez affiner la recherche des éléments selon  les valeurs renseignées  pour les différents critères tels le code, le libellé, ….</w:t>
      </w:r>
    </w:p>
    <w:p w:rsidR="005915FC" w:rsidRPr="00725EC8" w:rsidRDefault="00136711" w:rsidP="00725EC8">
      <w:pPr>
        <w:spacing w:after="120"/>
        <w:rPr>
          <w:rFonts w:ascii="Century Gothic" w:hAnsi="Century Gothic"/>
        </w:rPr>
      </w:pPr>
      <w:r>
        <w:rPr>
          <w:rFonts w:ascii="Century Gothic" w:hAnsi="Century Gothic"/>
          <w:noProof/>
          <w:lang w:eastAsia="fr-FR"/>
        </w:rPr>
        <w:lastRenderedPageBreak/>
        <w:drawing>
          <wp:inline distT="0" distB="0" distL="0" distR="0">
            <wp:extent cx="5760085" cy="1746711"/>
            <wp:effectExtent l="19050" t="0" r="0" b="0"/>
            <wp:docPr id="26"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a:srcRect/>
                    <a:stretch>
                      <a:fillRect/>
                    </a:stretch>
                  </pic:blipFill>
                  <pic:spPr bwMode="auto">
                    <a:xfrm>
                      <a:off x="0" y="0"/>
                      <a:ext cx="5760085" cy="1746711"/>
                    </a:xfrm>
                    <a:prstGeom prst="rect">
                      <a:avLst/>
                    </a:prstGeom>
                    <a:noFill/>
                    <a:ln w="9525">
                      <a:noFill/>
                      <a:miter lim="800000"/>
                      <a:headEnd/>
                      <a:tailEnd/>
                    </a:ln>
                  </pic:spPr>
                </pic:pic>
              </a:graphicData>
            </a:graphic>
          </wp:inline>
        </w:drawing>
      </w:r>
    </w:p>
    <w:p w:rsidR="005915FC" w:rsidRPr="00725EC8" w:rsidRDefault="005915FC" w:rsidP="00725EC8">
      <w:pPr>
        <w:spacing w:after="120"/>
        <w:rPr>
          <w:rFonts w:ascii="Century Gothic" w:hAnsi="Century Gothic"/>
        </w:rPr>
      </w:pPr>
      <w:r w:rsidRPr="00725EC8">
        <w:rPr>
          <w:rFonts w:ascii="Century Gothic" w:hAnsi="Century Gothic"/>
        </w:rPr>
        <w:t>Plusieurs types de recherche sont possibles :</w:t>
      </w:r>
    </w:p>
    <w:p w:rsidR="005915FC" w:rsidRPr="00725EC8" w:rsidRDefault="005915FC" w:rsidP="00C9172D">
      <w:pPr>
        <w:pStyle w:val="Paragraphedeliste"/>
        <w:numPr>
          <w:ilvl w:val="0"/>
          <w:numId w:val="8"/>
        </w:numPr>
        <w:spacing w:after="120"/>
        <w:rPr>
          <w:rFonts w:ascii="Century Gothic" w:hAnsi="Century Gothic"/>
        </w:rPr>
      </w:pPr>
      <w:r w:rsidRPr="00725EC8">
        <w:rPr>
          <w:rFonts w:ascii="Century Gothic" w:hAnsi="Century Gothic"/>
          <w:b/>
        </w:rPr>
        <w:t>Par code</w:t>
      </w:r>
      <w:r w:rsidRPr="00725EC8">
        <w:rPr>
          <w:rFonts w:ascii="Century Gothic" w:hAnsi="Century Gothic"/>
        </w:rPr>
        <w:t> : Effectue la recherche d’entités uniquement suivant la valeur du code de cette dernière précisé comme critère. Les autres critères de recherche ne sont pas pris en compte.</w:t>
      </w:r>
    </w:p>
    <w:p w:rsidR="005915FC" w:rsidRPr="00725EC8" w:rsidRDefault="005915FC" w:rsidP="00C9172D">
      <w:pPr>
        <w:pStyle w:val="Paragraphedeliste"/>
        <w:numPr>
          <w:ilvl w:val="0"/>
          <w:numId w:val="8"/>
        </w:numPr>
        <w:spacing w:after="120"/>
        <w:rPr>
          <w:rFonts w:ascii="Century Gothic" w:hAnsi="Century Gothic"/>
        </w:rPr>
      </w:pPr>
      <w:r w:rsidRPr="00725EC8">
        <w:rPr>
          <w:rFonts w:ascii="Century Gothic" w:hAnsi="Century Gothic"/>
          <w:b/>
        </w:rPr>
        <w:t>Par critère</w:t>
      </w:r>
      <w:r w:rsidRPr="00725EC8">
        <w:rPr>
          <w:rFonts w:ascii="Century Gothic" w:hAnsi="Century Gothic"/>
        </w:rPr>
        <w:t> : Ce type de recherche tient compte de tous les critères renseignés ; c’est le type de recherche par défaut. Lorsqu’aucun critère de recherche n’est renseigné, ce type se comporte comme le type « </w:t>
      </w:r>
      <w:r w:rsidRPr="00725EC8">
        <w:rPr>
          <w:rFonts w:ascii="Century Gothic" w:hAnsi="Century Gothic"/>
          <w:b/>
        </w:rPr>
        <w:t>rechercher Tout</w:t>
      </w:r>
      <w:r w:rsidRPr="00725EC8">
        <w:rPr>
          <w:rFonts w:ascii="Century Gothic" w:hAnsi="Century Gothic"/>
        </w:rPr>
        <w:t> » ci-dessous décrit.</w:t>
      </w:r>
    </w:p>
    <w:p w:rsidR="005915FC" w:rsidRPr="00725EC8" w:rsidRDefault="005915FC" w:rsidP="00C9172D">
      <w:pPr>
        <w:pStyle w:val="Paragraphedeliste"/>
        <w:numPr>
          <w:ilvl w:val="0"/>
          <w:numId w:val="8"/>
        </w:numPr>
        <w:spacing w:after="120"/>
        <w:rPr>
          <w:rFonts w:ascii="Century Gothic" w:hAnsi="Century Gothic"/>
        </w:rPr>
      </w:pPr>
      <w:r w:rsidRPr="00725EC8">
        <w:rPr>
          <w:rFonts w:ascii="Century Gothic" w:hAnsi="Century Gothic"/>
          <w:b/>
        </w:rPr>
        <w:t>Tout</w:t>
      </w:r>
      <w:r w:rsidRPr="00725EC8">
        <w:rPr>
          <w:rFonts w:ascii="Century Gothic" w:hAnsi="Century Gothic"/>
        </w:rPr>
        <w:t> : Ce type de recherche ne tient compte d’aucuns critères et ramène tous les éléments contenus dans la base de données. Il peut arriver que ce type ne soit pas disponible pour certaines entités comme lignes budgétaires.</w:t>
      </w:r>
    </w:p>
    <w:p w:rsidR="005915FC" w:rsidRPr="00725EC8" w:rsidRDefault="005915FC" w:rsidP="00725EC8">
      <w:pPr>
        <w:spacing w:after="120"/>
        <w:ind w:left="360"/>
        <w:rPr>
          <w:rFonts w:ascii="Century Gothic" w:hAnsi="Century Gothic"/>
        </w:rPr>
      </w:pPr>
      <w:r w:rsidRPr="00725EC8">
        <w:rPr>
          <w:rFonts w:ascii="Century Gothic" w:hAnsi="Century Gothic"/>
        </w:rPr>
        <w:t xml:space="preserve">Une fois les critères de recherche définis, un click sur le bouton « Rechercher » permet d’obtenir les résultats. </w:t>
      </w:r>
    </w:p>
    <w:p w:rsidR="005915FC" w:rsidRPr="00725EC8" w:rsidRDefault="005915FC" w:rsidP="00C9172D">
      <w:pPr>
        <w:pStyle w:val="Paragraphedeliste"/>
        <w:numPr>
          <w:ilvl w:val="0"/>
          <w:numId w:val="9"/>
        </w:numPr>
        <w:spacing w:after="120"/>
        <w:rPr>
          <w:rFonts w:ascii="Century Gothic" w:hAnsi="Century Gothic"/>
        </w:rPr>
      </w:pPr>
      <w:r w:rsidRPr="00725EC8">
        <w:rPr>
          <w:rFonts w:ascii="Century Gothic" w:hAnsi="Century Gothic"/>
        </w:rPr>
        <w:t>Si la recherche n’a retourné aucun résultat, un message d’i</w:t>
      </w:r>
      <w:r w:rsidR="003218E5">
        <w:rPr>
          <w:rFonts w:ascii="Century Gothic" w:hAnsi="Century Gothic"/>
        </w:rPr>
        <w:t xml:space="preserve">nformation avise l’utilisateur : </w:t>
      </w:r>
      <w:r w:rsidR="003218E5" w:rsidRPr="003218E5">
        <w:rPr>
          <w:rFonts w:ascii="Century Gothic" w:hAnsi="Century Gothic"/>
          <w:color w:val="FF0000"/>
        </w:rPr>
        <w:t>« Aucun élément trouvé »</w:t>
      </w:r>
    </w:p>
    <w:p w:rsidR="005915FC" w:rsidRPr="00725EC8" w:rsidRDefault="005915FC" w:rsidP="00F6415D">
      <w:pPr>
        <w:spacing w:after="120"/>
        <w:rPr>
          <w:rFonts w:ascii="Century Gothic" w:hAnsi="Century Gothic"/>
        </w:rPr>
      </w:pPr>
    </w:p>
    <w:p w:rsidR="005915FC" w:rsidRDefault="005915FC" w:rsidP="00C9172D">
      <w:pPr>
        <w:pStyle w:val="Paragraphedeliste"/>
        <w:numPr>
          <w:ilvl w:val="0"/>
          <w:numId w:val="9"/>
        </w:numPr>
        <w:spacing w:after="120"/>
        <w:rPr>
          <w:rFonts w:ascii="Century Gothic" w:hAnsi="Century Gothic"/>
        </w:rPr>
      </w:pPr>
      <w:r w:rsidRPr="00725EC8">
        <w:rPr>
          <w:rFonts w:ascii="Century Gothic" w:hAnsi="Century Gothic"/>
        </w:rPr>
        <w:t>Par contre s’il y a des résultats issus de la recherche, ils sont affichés dans un tableau.</w:t>
      </w:r>
    </w:p>
    <w:p w:rsidR="005915FC" w:rsidRPr="00725EC8" w:rsidRDefault="005915FC" w:rsidP="00725EC8">
      <w:pPr>
        <w:spacing w:after="120"/>
        <w:rPr>
          <w:rFonts w:ascii="Century Gothic" w:hAnsi="Century Gothic"/>
          <w:lang w:eastAsia="fr-FR"/>
        </w:rPr>
      </w:pPr>
      <w:r w:rsidRPr="00725EC8">
        <w:rPr>
          <w:rFonts w:ascii="Century Gothic" w:hAnsi="Century Gothic"/>
          <w:b/>
          <w:lang w:eastAsia="fr-FR"/>
        </w:rPr>
        <w:t>NB</w:t>
      </w:r>
      <w:r w:rsidRPr="00725EC8">
        <w:rPr>
          <w:rFonts w:ascii="Century Gothic" w:hAnsi="Century Gothic"/>
          <w:lang w:eastAsia="fr-FR"/>
        </w:rPr>
        <w:t xml:space="preserve"> : les résultats issus de </w:t>
      </w:r>
      <w:r w:rsidR="00E5129B" w:rsidRPr="00725EC8">
        <w:rPr>
          <w:rFonts w:ascii="Century Gothic" w:hAnsi="Century Gothic"/>
          <w:lang w:eastAsia="fr-FR"/>
        </w:rPr>
        <w:t>l</w:t>
      </w:r>
      <w:r w:rsidRPr="00725EC8">
        <w:rPr>
          <w:rFonts w:ascii="Century Gothic" w:hAnsi="Century Gothic"/>
          <w:lang w:eastAsia="fr-FR"/>
        </w:rPr>
        <w:t>a recherche sont constitué</w:t>
      </w:r>
      <w:r w:rsidR="00C1411B" w:rsidRPr="00725EC8">
        <w:rPr>
          <w:rFonts w:ascii="Century Gothic" w:hAnsi="Century Gothic"/>
          <w:lang w:eastAsia="fr-FR"/>
        </w:rPr>
        <w:t>s</w:t>
      </w:r>
      <w:r w:rsidR="0015316B" w:rsidRPr="00725EC8">
        <w:rPr>
          <w:rFonts w:ascii="Century Gothic" w:hAnsi="Century Gothic"/>
          <w:lang w:eastAsia="fr-FR"/>
        </w:rPr>
        <w:t xml:space="preserve"> des données aux</w:t>
      </w:r>
      <w:r w:rsidRPr="00725EC8">
        <w:rPr>
          <w:rFonts w:ascii="Century Gothic" w:hAnsi="Century Gothic"/>
          <w:lang w:eastAsia="fr-FR"/>
        </w:rPr>
        <w:t xml:space="preserve">quelles vous avez accès et sur lesquelles vous pouvez faire des traitements. En d’autres termes vos résultats de recherche dépendent de votre périmètre fonctionnels (droits) sur les dîtes données. Cela pourrait encore se traduire par le fait que deux utilisateurs disposant de périmètre fonctionnel différent sur une entité précise et effectuant une recherche avec les mêmes critères sur la même base de données obtiennent des résultats différents.  </w:t>
      </w:r>
    </w:p>
    <w:p w:rsidR="005915FC" w:rsidRPr="00725EC8" w:rsidRDefault="005915FC" w:rsidP="00725EC8">
      <w:pPr>
        <w:spacing w:after="120"/>
        <w:rPr>
          <w:rFonts w:ascii="Century Gothic" w:hAnsi="Century Gothic"/>
          <w:lang w:eastAsia="fr-FR"/>
        </w:rPr>
      </w:pPr>
      <w:r w:rsidRPr="00725EC8">
        <w:rPr>
          <w:rFonts w:ascii="Century Gothic" w:hAnsi="Century Gothic"/>
          <w:lang w:eastAsia="fr-FR"/>
        </w:rPr>
        <w:t xml:space="preserve">La zone Filtre de recherche peut-être au besoin </w:t>
      </w:r>
      <w:r w:rsidR="000601C1">
        <w:rPr>
          <w:rFonts w:ascii="Century Gothic" w:hAnsi="Century Gothic"/>
          <w:lang w:eastAsia="fr-FR"/>
        </w:rPr>
        <w:t xml:space="preserve">être </w:t>
      </w:r>
      <w:r w:rsidRPr="00725EC8">
        <w:rPr>
          <w:rFonts w:ascii="Century Gothic" w:hAnsi="Century Gothic"/>
          <w:lang w:eastAsia="fr-FR"/>
        </w:rPr>
        <w:t>masqué, ou alors étendu</w:t>
      </w:r>
      <w:r w:rsidR="0015316B" w:rsidRPr="00725EC8">
        <w:rPr>
          <w:rFonts w:ascii="Century Gothic" w:hAnsi="Century Gothic"/>
          <w:lang w:eastAsia="fr-FR"/>
        </w:rPr>
        <w:t>e</w:t>
      </w:r>
      <w:r w:rsidRPr="00725EC8">
        <w:rPr>
          <w:rFonts w:ascii="Century Gothic" w:hAnsi="Century Gothic"/>
          <w:lang w:eastAsia="fr-FR"/>
        </w:rPr>
        <w:t xml:space="preserve"> pour plus de convivialité.</w:t>
      </w:r>
    </w:p>
    <w:p w:rsidR="005915FC" w:rsidRPr="00725EC8" w:rsidRDefault="00E7775B" w:rsidP="00725EC8">
      <w:pPr>
        <w:spacing w:after="120"/>
        <w:rPr>
          <w:rFonts w:ascii="Century Gothic" w:hAnsi="Century Gothic"/>
          <w:lang w:eastAsia="fr-FR"/>
        </w:rPr>
      </w:pPr>
      <w:r>
        <w:rPr>
          <w:rFonts w:ascii="Century Gothic" w:hAnsi="Century Gothic"/>
          <w:noProof/>
          <w:lang w:eastAsia="fr-FR"/>
        </w:rPr>
        <w:lastRenderedPageBreak/>
        <w:drawing>
          <wp:inline distT="0" distB="0" distL="0" distR="0">
            <wp:extent cx="5579745" cy="1312668"/>
            <wp:effectExtent l="19050" t="0" r="1905" b="0"/>
            <wp:docPr id="67"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7"/>
                    <a:srcRect/>
                    <a:stretch>
                      <a:fillRect/>
                    </a:stretch>
                  </pic:blipFill>
                  <pic:spPr bwMode="auto">
                    <a:xfrm>
                      <a:off x="0" y="0"/>
                      <a:ext cx="5579745" cy="1312668"/>
                    </a:xfrm>
                    <a:prstGeom prst="rect">
                      <a:avLst/>
                    </a:prstGeom>
                    <a:noFill/>
                    <a:ln w="9525">
                      <a:noFill/>
                      <a:miter lim="800000"/>
                      <a:headEnd/>
                      <a:tailEnd/>
                    </a:ln>
                  </pic:spPr>
                </pic:pic>
              </a:graphicData>
            </a:graphic>
          </wp:inline>
        </w:drawing>
      </w:r>
    </w:p>
    <w:p w:rsidR="002A156C" w:rsidRPr="00725EC8" w:rsidRDefault="002A156C" w:rsidP="00725EC8">
      <w:pPr>
        <w:pStyle w:val="Titre5"/>
        <w:spacing w:before="0" w:line="360" w:lineRule="auto"/>
        <w:rPr>
          <w:rFonts w:ascii="Century Gothic" w:hAnsi="Century Gothic"/>
          <w:lang w:val="fr-FR" w:eastAsia="fr-FR"/>
        </w:rPr>
      </w:pPr>
      <w:r w:rsidRPr="00725EC8">
        <w:rPr>
          <w:rFonts w:ascii="Century Gothic" w:hAnsi="Century Gothic"/>
          <w:lang w:val="fr-FR" w:eastAsia="fr-FR"/>
        </w:rPr>
        <w:t>Tableau des résultats issus de la recherche</w:t>
      </w:r>
    </w:p>
    <w:p w:rsidR="005915FC" w:rsidRPr="00725EC8" w:rsidRDefault="005915FC" w:rsidP="00725EC8">
      <w:pPr>
        <w:spacing w:after="120"/>
        <w:rPr>
          <w:rFonts w:ascii="Century Gothic" w:hAnsi="Century Gothic"/>
          <w:lang w:eastAsia="fr-FR"/>
        </w:rPr>
      </w:pPr>
      <w:r w:rsidRPr="00725EC8">
        <w:rPr>
          <w:rFonts w:ascii="Century Gothic" w:hAnsi="Century Gothic"/>
          <w:lang w:eastAsia="fr-FR"/>
        </w:rPr>
        <w:t xml:space="preserve">C’est ici que sont affichés les résultats issus de la recherche. Initialement ou lors du premier accès au formulaire de gestion, cette zone est vide. Quand elle ne contient aucun résultat :  </w:t>
      </w:r>
    </w:p>
    <w:p w:rsidR="005915FC" w:rsidRPr="00725EC8" w:rsidRDefault="005915FC" w:rsidP="00C9172D">
      <w:pPr>
        <w:pStyle w:val="Paragraphedeliste"/>
        <w:numPr>
          <w:ilvl w:val="0"/>
          <w:numId w:val="10"/>
        </w:numPr>
        <w:spacing w:after="120"/>
        <w:rPr>
          <w:rFonts w:ascii="Century Gothic" w:hAnsi="Century Gothic"/>
          <w:lang w:eastAsia="fr-FR"/>
        </w:rPr>
      </w:pPr>
      <w:r w:rsidRPr="00725EC8">
        <w:rPr>
          <w:rFonts w:ascii="Century Gothic" w:hAnsi="Century Gothic"/>
          <w:lang w:eastAsia="fr-FR"/>
        </w:rPr>
        <w:t>le tableau contient une ligne précisant « </w:t>
      </w:r>
      <w:r w:rsidRPr="00725EC8">
        <w:rPr>
          <w:rFonts w:ascii="Century Gothic" w:hAnsi="Century Gothic"/>
          <w:b/>
          <w:lang w:eastAsia="fr-FR"/>
        </w:rPr>
        <w:t>Aucune donnée</w:t>
      </w:r>
      <w:r w:rsidRPr="00725EC8">
        <w:rPr>
          <w:rFonts w:ascii="Century Gothic" w:hAnsi="Century Gothic"/>
          <w:lang w:eastAsia="fr-FR"/>
        </w:rPr>
        <w:t> </w:t>
      </w:r>
      <w:r w:rsidR="0025774C" w:rsidRPr="00725EC8">
        <w:rPr>
          <w:rFonts w:ascii="Century Gothic" w:hAnsi="Century Gothic"/>
          <w:lang w:eastAsia="fr-FR"/>
        </w:rPr>
        <w:t>»</w:t>
      </w:r>
    </w:p>
    <w:p w:rsidR="0015316B" w:rsidRPr="00725EC8" w:rsidRDefault="005915FC" w:rsidP="00C9172D">
      <w:pPr>
        <w:pStyle w:val="Paragraphedeliste"/>
        <w:numPr>
          <w:ilvl w:val="0"/>
          <w:numId w:val="10"/>
        </w:numPr>
        <w:spacing w:after="120"/>
        <w:rPr>
          <w:rFonts w:ascii="Century Gothic" w:hAnsi="Century Gothic"/>
          <w:lang w:eastAsia="fr-FR"/>
        </w:rPr>
      </w:pPr>
      <w:r w:rsidRPr="00725EC8">
        <w:rPr>
          <w:rFonts w:ascii="Century Gothic" w:hAnsi="Century Gothic"/>
          <w:lang w:eastAsia="fr-FR"/>
        </w:rPr>
        <w:t>le nombre d’éléments affichés est zéro.</w:t>
      </w:r>
    </w:p>
    <w:p w:rsidR="005915FC" w:rsidRPr="00725EC8" w:rsidRDefault="005915FC" w:rsidP="00725EC8">
      <w:pPr>
        <w:spacing w:after="120"/>
        <w:rPr>
          <w:rFonts w:ascii="Century Gothic" w:hAnsi="Century Gothic"/>
          <w:lang w:eastAsia="fr-FR"/>
        </w:rPr>
      </w:pPr>
    </w:p>
    <w:p w:rsidR="005915FC" w:rsidRPr="00725EC8" w:rsidRDefault="005915FC" w:rsidP="00725EC8">
      <w:pPr>
        <w:spacing w:after="120"/>
        <w:rPr>
          <w:rFonts w:ascii="Century Gothic" w:hAnsi="Century Gothic"/>
          <w:lang w:eastAsia="fr-FR"/>
        </w:rPr>
      </w:pPr>
      <w:r w:rsidRPr="00725EC8">
        <w:rPr>
          <w:rFonts w:ascii="Century Gothic" w:hAnsi="Century Gothic"/>
          <w:lang w:eastAsia="fr-FR"/>
        </w:rPr>
        <w:t xml:space="preserve">Lorsqu’il y a des résultats issus de la recherche, ils sont affichés sous forme de lignes dans le tableau. </w:t>
      </w:r>
    </w:p>
    <w:p w:rsidR="005915FC" w:rsidRPr="00725EC8" w:rsidRDefault="003218E5" w:rsidP="00725EC8">
      <w:pPr>
        <w:spacing w:after="120"/>
        <w:rPr>
          <w:rFonts w:ascii="Century Gothic" w:hAnsi="Century Gothic"/>
          <w:lang w:eastAsia="fr-FR"/>
        </w:rPr>
      </w:pPr>
      <w:r>
        <w:rPr>
          <w:rFonts w:ascii="Century Gothic" w:hAnsi="Century Gothic"/>
          <w:noProof/>
          <w:lang w:eastAsia="fr-FR"/>
        </w:rPr>
        <w:drawing>
          <wp:inline distT="0" distB="0" distL="0" distR="0">
            <wp:extent cx="5760085" cy="1164646"/>
            <wp:effectExtent l="19050" t="0" r="0" b="0"/>
            <wp:docPr id="28"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8"/>
                    <a:srcRect/>
                    <a:stretch>
                      <a:fillRect/>
                    </a:stretch>
                  </pic:blipFill>
                  <pic:spPr bwMode="auto">
                    <a:xfrm>
                      <a:off x="0" y="0"/>
                      <a:ext cx="5760085" cy="1164646"/>
                    </a:xfrm>
                    <a:prstGeom prst="rect">
                      <a:avLst/>
                    </a:prstGeom>
                    <a:noFill/>
                    <a:ln w="9525">
                      <a:noFill/>
                      <a:miter lim="800000"/>
                      <a:headEnd/>
                      <a:tailEnd/>
                    </a:ln>
                  </pic:spPr>
                </pic:pic>
              </a:graphicData>
            </a:graphic>
          </wp:inline>
        </w:drawing>
      </w:r>
    </w:p>
    <w:p w:rsidR="005915FC" w:rsidRPr="00725EC8" w:rsidRDefault="005915FC" w:rsidP="00725EC8">
      <w:pPr>
        <w:spacing w:after="120"/>
        <w:rPr>
          <w:rFonts w:ascii="Century Gothic" w:hAnsi="Century Gothic"/>
          <w:lang w:eastAsia="fr-FR"/>
        </w:rPr>
      </w:pPr>
      <w:r w:rsidRPr="00725EC8">
        <w:rPr>
          <w:rFonts w:ascii="Century Gothic" w:hAnsi="Century Gothic"/>
          <w:lang w:eastAsia="fr-FR"/>
        </w:rPr>
        <w:t>Plusieurs traitements sont possibles sur les données parmi lesquels :</w:t>
      </w:r>
    </w:p>
    <w:p w:rsidR="005915FC" w:rsidRPr="00725EC8" w:rsidRDefault="005915FC" w:rsidP="00C9172D">
      <w:pPr>
        <w:pStyle w:val="Paragraphedeliste"/>
        <w:numPr>
          <w:ilvl w:val="0"/>
          <w:numId w:val="26"/>
        </w:numPr>
        <w:spacing w:after="120"/>
        <w:rPr>
          <w:rFonts w:ascii="Century Gothic" w:hAnsi="Century Gothic"/>
          <w:lang w:eastAsia="fr-FR"/>
        </w:rPr>
      </w:pPr>
      <w:r w:rsidRPr="00725EC8">
        <w:rPr>
          <w:rFonts w:ascii="Century Gothic" w:hAnsi="Century Gothic"/>
          <w:lang w:eastAsia="fr-FR"/>
        </w:rPr>
        <w:t>Menu contextuel</w:t>
      </w:r>
    </w:p>
    <w:p w:rsidR="005915FC" w:rsidRPr="00725EC8" w:rsidRDefault="005915FC" w:rsidP="00C9172D">
      <w:pPr>
        <w:pStyle w:val="Paragraphedeliste"/>
        <w:numPr>
          <w:ilvl w:val="0"/>
          <w:numId w:val="11"/>
        </w:numPr>
        <w:spacing w:after="120"/>
        <w:rPr>
          <w:rFonts w:ascii="Century Gothic" w:hAnsi="Century Gothic"/>
          <w:lang w:eastAsia="fr-FR"/>
        </w:rPr>
      </w:pPr>
      <w:r w:rsidRPr="00725EC8">
        <w:rPr>
          <w:rFonts w:ascii="Century Gothic" w:hAnsi="Century Gothic"/>
          <w:lang w:eastAsia="fr-FR"/>
        </w:rPr>
        <w:t>Filtre des données sur une colonne</w:t>
      </w:r>
    </w:p>
    <w:p w:rsidR="005915FC" w:rsidRPr="00725EC8" w:rsidRDefault="005915FC" w:rsidP="00C9172D">
      <w:pPr>
        <w:pStyle w:val="Paragraphedeliste"/>
        <w:numPr>
          <w:ilvl w:val="0"/>
          <w:numId w:val="11"/>
        </w:numPr>
        <w:spacing w:after="120"/>
        <w:rPr>
          <w:rFonts w:ascii="Century Gothic" w:hAnsi="Century Gothic"/>
          <w:lang w:eastAsia="fr-FR"/>
        </w:rPr>
      </w:pPr>
      <w:r w:rsidRPr="00725EC8">
        <w:rPr>
          <w:rFonts w:ascii="Century Gothic" w:hAnsi="Century Gothic"/>
          <w:lang w:eastAsia="fr-FR"/>
        </w:rPr>
        <w:t>Tri d’une colonne dans l’ordre croissant ou décroissant</w:t>
      </w:r>
    </w:p>
    <w:p w:rsidR="005915FC" w:rsidRPr="00725EC8" w:rsidRDefault="005915FC" w:rsidP="00C9172D">
      <w:pPr>
        <w:pStyle w:val="Paragraphedeliste"/>
        <w:numPr>
          <w:ilvl w:val="0"/>
          <w:numId w:val="11"/>
        </w:numPr>
        <w:spacing w:after="120"/>
        <w:rPr>
          <w:rFonts w:ascii="Century Gothic" w:hAnsi="Century Gothic"/>
          <w:lang w:eastAsia="fr-FR"/>
        </w:rPr>
      </w:pPr>
      <w:r w:rsidRPr="00725EC8">
        <w:rPr>
          <w:rFonts w:ascii="Century Gothic" w:hAnsi="Century Gothic"/>
          <w:lang w:eastAsia="fr-FR"/>
        </w:rPr>
        <w:t>Groupement des données selon une colonne</w:t>
      </w:r>
    </w:p>
    <w:p w:rsidR="005915FC" w:rsidRPr="00725EC8" w:rsidRDefault="005915FC" w:rsidP="00C9172D">
      <w:pPr>
        <w:pStyle w:val="Paragraphedeliste"/>
        <w:numPr>
          <w:ilvl w:val="0"/>
          <w:numId w:val="11"/>
        </w:numPr>
        <w:spacing w:after="120"/>
        <w:rPr>
          <w:rFonts w:ascii="Century Gothic" w:hAnsi="Century Gothic"/>
          <w:lang w:eastAsia="fr-FR"/>
        </w:rPr>
      </w:pPr>
      <w:r w:rsidRPr="00725EC8">
        <w:rPr>
          <w:rFonts w:ascii="Century Gothic" w:hAnsi="Century Gothic"/>
          <w:lang w:eastAsia="fr-FR"/>
        </w:rPr>
        <w:t>Affichage et masquage d’une colonne</w:t>
      </w:r>
    </w:p>
    <w:p w:rsidR="005915FC" w:rsidRPr="00725EC8" w:rsidRDefault="005915FC" w:rsidP="00C9172D">
      <w:pPr>
        <w:pStyle w:val="Paragraphedeliste"/>
        <w:numPr>
          <w:ilvl w:val="0"/>
          <w:numId w:val="11"/>
        </w:numPr>
        <w:spacing w:after="120"/>
        <w:rPr>
          <w:rFonts w:ascii="Century Gothic" w:hAnsi="Century Gothic"/>
          <w:lang w:eastAsia="fr-FR"/>
        </w:rPr>
      </w:pPr>
      <w:r w:rsidRPr="00725EC8">
        <w:rPr>
          <w:rFonts w:ascii="Century Gothic" w:hAnsi="Century Gothic"/>
          <w:lang w:eastAsia="fr-FR"/>
        </w:rPr>
        <w:t xml:space="preserve">Pagination  </w:t>
      </w:r>
    </w:p>
    <w:p w:rsidR="005915FC" w:rsidRPr="00725EC8" w:rsidRDefault="005915FC" w:rsidP="00725EC8">
      <w:pPr>
        <w:pStyle w:val="Paragraphedeliste"/>
        <w:spacing w:after="120"/>
        <w:rPr>
          <w:rFonts w:ascii="Century Gothic" w:hAnsi="Century Gothic"/>
          <w:lang w:eastAsia="fr-FR"/>
        </w:rPr>
      </w:pPr>
    </w:p>
    <w:p w:rsidR="00336DA8" w:rsidRPr="00725EC8" w:rsidRDefault="00336DA8" w:rsidP="006C129B">
      <w:pPr>
        <w:pStyle w:val="G4"/>
        <w:rPr>
          <w:lang w:eastAsia="fr-FR"/>
        </w:rPr>
      </w:pPr>
      <w:bookmarkStart w:id="94" w:name="_Toc366689308"/>
      <w:bookmarkStart w:id="95" w:name="_Toc367009463"/>
      <w:bookmarkStart w:id="96" w:name="_Toc403737524"/>
      <w:r w:rsidRPr="00725EC8">
        <w:rPr>
          <w:lang w:eastAsia="fr-FR"/>
        </w:rPr>
        <w:t>Traitements</w:t>
      </w:r>
      <w:bookmarkEnd w:id="94"/>
      <w:bookmarkEnd w:id="95"/>
      <w:bookmarkEnd w:id="96"/>
    </w:p>
    <w:p w:rsidR="005915FC" w:rsidRPr="00725EC8" w:rsidRDefault="005915FC" w:rsidP="00725EC8">
      <w:pPr>
        <w:spacing w:after="120"/>
        <w:rPr>
          <w:rFonts w:ascii="Century Gothic" w:hAnsi="Century Gothic"/>
          <w:lang w:eastAsia="fr-FR"/>
        </w:rPr>
      </w:pPr>
      <w:r w:rsidRPr="00725EC8">
        <w:rPr>
          <w:rFonts w:ascii="Century Gothic" w:hAnsi="Century Gothic"/>
          <w:lang w:eastAsia="fr-FR"/>
        </w:rPr>
        <w:t xml:space="preserve">Les traitements réalisables sur ce formulaire sont les suivants : </w:t>
      </w:r>
    </w:p>
    <w:p w:rsidR="008B5B83" w:rsidRPr="00725EC8" w:rsidRDefault="0084099C" w:rsidP="00725EC8">
      <w:pPr>
        <w:pStyle w:val="Titre5"/>
        <w:spacing w:before="0" w:line="360" w:lineRule="auto"/>
        <w:rPr>
          <w:rFonts w:ascii="Century Gothic" w:hAnsi="Century Gothic"/>
          <w:lang w:val="fr-FR" w:eastAsia="fr-FR"/>
        </w:rPr>
      </w:pPr>
      <w:r w:rsidRPr="00725EC8">
        <w:rPr>
          <w:rFonts w:ascii="Century Gothic" w:hAnsi="Century Gothic"/>
          <w:lang w:val="fr-FR" w:eastAsia="fr-FR"/>
        </w:rPr>
        <w:t>Fermer</w:t>
      </w:r>
    </w:p>
    <w:p w:rsidR="005915FC" w:rsidRPr="00725EC8" w:rsidRDefault="00E66451" w:rsidP="00725EC8">
      <w:pPr>
        <w:spacing w:after="120"/>
        <w:rPr>
          <w:rFonts w:ascii="Century Gothic" w:hAnsi="Century Gothic"/>
          <w:lang w:eastAsia="fr-FR"/>
        </w:rPr>
      </w:pPr>
      <w:r w:rsidRPr="00725EC8">
        <w:rPr>
          <w:rFonts w:ascii="Century Gothic" w:hAnsi="Century Gothic"/>
          <w:noProof/>
          <w:lang w:eastAsia="fr-FR"/>
        </w:rPr>
        <w:drawing>
          <wp:inline distT="0" distB="0" distL="0" distR="0">
            <wp:extent cx="612775" cy="310515"/>
            <wp:effectExtent l="19050" t="0" r="0" b="0"/>
            <wp:docPr id="76"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9"/>
                    <a:srcRect/>
                    <a:stretch>
                      <a:fillRect/>
                    </a:stretch>
                  </pic:blipFill>
                  <pic:spPr bwMode="auto">
                    <a:xfrm>
                      <a:off x="0" y="0"/>
                      <a:ext cx="612775" cy="310515"/>
                    </a:xfrm>
                    <a:prstGeom prst="rect">
                      <a:avLst/>
                    </a:prstGeom>
                    <a:noFill/>
                    <a:ln w="9525">
                      <a:noFill/>
                      <a:miter lim="800000"/>
                      <a:headEnd/>
                      <a:tailEnd/>
                    </a:ln>
                  </pic:spPr>
                </pic:pic>
              </a:graphicData>
            </a:graphic>
          </wp:inline>
        </w:drawing>
      </w:r>
      <w:r w:rsidR="005915FC" w:rsidRPr="00725EC8">
        <w:rPr>
          <w:rFonts w:ascii="Century Gothic" w:hAnsi="Century Gothic"/>
          <w:lang w:eastAsia="fr-FR"/>
        </w:rPr>
        <w:t xml:space="preserve"> Cette action permet de quitter le formulaire de Gestion. Elle conduit à un autre formulaire selon le contexte de travail ; elle ramène généralement l’utilisateur sur le formulaire par lequel ce dernier a réalisé l’action l’ayant conduit au formulaire de Gestion. </w:t>
      </w:r>
    </w:p>
    <w:p w:rsidR="0084099C" w:rsidRPr="003218E5" w:rsidRDefault="0084099C" w:rsidP="00725EC8">
      <w:pPr>
        <w:pStyle w:val="Titre5"/>
        <w:spacing w:before="0" w:line="360" w:lineRule="auto"/>
        <w:rPr>
          <w:rFonts w:ascii="Century Gothic" w:hAnsi="Century Gothic"/>
          <w:lang w:val="fr-FR" w:eastAsia="fr-FR"/>
        </w:rPr>
      </w:pPr>
      <w:r w:rsidRPr="00725EC8">
        <w:rPr>
          <w:rFonts w:ascii="Century Gothic" w:hAnsi="Century Gothic"/>
          <w:lang w:val="fr-FR" w:eastAsia="fr-FR"/>
        </w:rPr>
        <w:lastRenderedPageBreak/>
        <w:t>Traitements relatifs au tableau des résultats issus de la recherche</w:t>
      </w:r>
    </w:p>
    <w:p w:rsidR="005915FC" w:rsidRPr="00725EC8" w:rsidRDefault="005915FC" w:rsidP="00C9172D">
      <w:pPr>
        <w:pStyle w:val="Paragraphedeliste"/>
        <w:numPr>
          <w:ilvl w:val="0"/>
          <w:numId w:val="27"/>
        </w:numPr>
        <w:spacing w:after="120"/>
        <w:rPr>
          <w:rFonts w:ascii="Century Gothic" w:hAnsi="Century Gothic"/>
          <w:lang w:eastAsia="fr-FR"/>
        </w:rPr>
      </w:pPr>
      <w:r w:rsidRPr="00725EC8">
        <w:rPr>
          <w:rFonts w:ascii="Century Gothic" w:hAnsi="Century Gothic"/>
          <w:lang w:eastAsia="fr-FR"/>
        </w:rPr>
        <w:t>Filtre des données sur une colonne</w:t>
      </w:r>
    </w:p>
    <w:p w:rsidR="005915FC" w:rsidRPr="00725EC8" w:rsidRDefault="005915FC" w:rsidP="00725EC8">
      <w:pPr>
        <w:spacing w:after="120"/>
        <w:rPr>
          <w:rFonts w:ascii="Century Gothic" w:hAnsi="Century Gothic"/>
          <w:lang w:eastAsia="fr-FR"/>
        </w:rPr>
      </w:pPr>
      <w:r w:rsidRPr="00725EC8">
        <w:rPr>
          <w:rFonts w:ascii="Century Gothic" w:hAnsi="Century Gothic"/>
          <w:lang w:eastAsia="fr-FR"/>
        </w:rPr>
        <w:t>Grâce aux filtres de  colonne, il est possible de filtrer les résultats contenu dans le tableau de recherche par rapport à une ou plusieurs colonnes. Pour cela, il suffit de renseigner une valeur dans la zone de filtre par colonne puis de valider (touche « Entrée » du clavier).</w:t>
      </w:r>
    </w:p>
    <w:p w:rsidR="005915FC" w:rsidRPr="00725EC8" w:rsidRDefault="003218E5" w:rsidP="00725EC8">
      <w:pPr>
        <w:spacing w:after="120"/>
        <w:rPr>
          <w:rFonts w:ascii="Century Gothic" w:hAnsi="Century Gothic"/>
          <w:lang w:eastAsia="fr-FR"/>
        </w:rPr>
      </w:pPr>
      <w:r>
        <w:rPr>
          <w:rFonts w:ascii="Century Gothic" w:hAnsi="Century Gothic"/>
          <w:noProof/>
          <w:lang w:eastAsia="fr-FR"/>
        </w:rPr>
        <w:drawing>
          <wp:inline distT="0" distB="0" distL="0" distR="0">
            <wp:extent cx="5760085" cy="1280797"/>
            <wp:effectExtent l="19050" t="0" r="0" b="0"/>
            <wp:docPr id="32"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0"/>
                    <a:srcRect/>
                    <a:stretch>
                      <a:fillRect/>
                    </a:stretch>
                  </pic:blipFill>
                  <pic:spPr bwMode="auto">
                    <a:xfrm>
                      <a:off x="0" y="0"/>
                      <a:ext cx="5760085" cy="1280797"/>
                    </a:xfrm>
                    <a:prstGeom prst="rect">
                      <a:avLst/>
                    </a:prstGeom>
                    <a:noFill/>
                    <a:ln w="9525">
                      <a:noFill/>
                      <a:miter lim="800000"/>
                      <a:headEnd/>
                      <a:tailEnd/>
                    </a:ln>
                  </pic:spPr>
                </pic:pic>
              </a:graphicData>
            </a:graphic>
          </wp:inline>
        </w:drawing>
      </w:r>
    </w:p>
    <w:p w:rsidR="005915FC" w:rsidRPr="00725EC8" w:rsidRDefault="005915FC" w:rsidP="00725EC8">
      <w:pPr>
        <w:spacing w:after="120"/>
        <w:rPr>
          <w:rFonts w:ascii="Century Gothic" w:hAnsi="Century Gothic"/>
          <w:lang w:eastAsia="fr-FR"/>
        </w:rPr>
      </w:pPr>
    </w:p>
    <w:p w:rsidR="005915FC" w:rsidRPr="00725EC8" w:rsidRDefault="005915FC" w:rsidP="00C9172D">
      <w:pPr>
        <w:pStyle w:val="Paragraphedeliste"/>
        <w:numPr>
          <w:ilvl w:val="0"/>
          <w:numId w:val="27"/>
        </w:numPr>
        <w:spacing w:after="120"/>
        <w:rPr>
          <w:rFonts w:ascii="Century Gothic" w:hAnsi="Century Gothic"/>
          <w:lang w:eastAsia="fr-FR"/>
        </w:rPr>
      </w:pPr>
      <w:r w:rsidRPr="00725EC8">
        <w:rPr>
          <w:rFonts w:ascii="Century Gothic" w:hAnsi="Century Gothic"/>
          <w:lang w:eastAsia="fr-FR"/>
        </w:rPr>
        <w:t>Tri d’une colonne dans l’ordre croissant ou décroissant</w:t>
      </w:r>
    </w:p>
    <w:p w:rsidR="005915FC" w:rsidRPr="00725EC8" w:rsidRDefault="005915FC" w:rsidP="00725EC8">
      <w:pPr>
        <w:spacing w:after="120"/>
        <w:rPr>
          <w:rFonts w:ascii="Century Gothic" w:hAnsi="Century Gothic"/>
          <w:lang w:eastAsia="fr-FR"/>
        </w:rPr>
      </w:pPr>
      <w:r w:rsidRPr="00725EC8">
        <w:rPr>
          <w:rFonts w:ascii="Century Gothic" w:hAnsi="Century Gothic"/>
          <w:lang w:eastAsia="fr-FR"/>
        </w:rPr>
        <w:t>En cliquant à droite l’intitulé d’une colonne du tableau, par exemple la colonne « </w:t>
      </w:r>
      <w:r w:rsidR="00120A96">
        <w:rPr>
          <w:rFonts w:ascii="Century Gothic" w:hAnsi="Century Gothic"/>
          <w:lang w:eastAsia="fr-FR"/>
        </w:rPr>
        <w:t>Nom</w:t>
      </w:r>
      <w:r w:rsidRPr="00725EC8">
        <w:rPr>
          <w:rFonts w:ascii="Century Gothic" w:hAnsi="Century Gothic"/>
          <w:lang w:eastAsia="fr-FR"/>
        </w:rPr>
        <w:t xml:space="preserve"> » </w:t>
      </w:r>
    </w:p>
    <w:p w:rsidR="005915FC" w:rsidRPr="00725EC8" w:rsidRDefault="005915FC" w:rsidP="00725EC8">
      <w:pPr>
        <w:spacing w:after="120"/>
        <w:rPr>
          <w:rFonts w:ascii="Century Gothic" w:hAnsi="Century Gothic"/>
          <w:lang w:eastAsia="fr-FR"/>
        </w:rPr>
      </w:pPr>
      <w:r w:rsidRPr="00725EC8">
        <w:rPr>
          <w:rFonts w:ascii="Century Gothic" w:hAnsi="Century Gothic"/>
          <w:lang w:eastAsia="fr-FR"/>
        </w:rPr>
        <w:t>Dans le cas de la ligne budgétaire, il est possible grâce aux fonctionnalités « Tri Croissant » et « Tri Décroissant » d’ordonner les éléments du tableau selon cette colonne.</w:t>
      </w:r>
    </w:p>
    <w:p w:rsidR="005915FC" w:rsidRPr="00725EC8" w:rsidRDefault="00890731" w:rsidP="00725EC8">
      <w:pPr>
        <w:spacing w:after="120"/>
        <w:rPr>
          <w:rFonts w:ascii="Century Gothic" w:hAnsi="Century Gothic"/>
          <w:lang w:eastAsia="fr-FR"/>
        </w:rPr>
      </w:pPr>
      <w:r>
        <w:rPr>
          <w:rFonts w:ascii="Century Gothic" w:hAnsi="Century Gothic"/>
          <w:noProof/>
          <w:lang w:eastAsia="fr-FR"/>
        </w:rPr>
        <w:drawing>
          <wp:inline distT="0" distB="0" distL="0" distR="0">
            <wp:extent cx="5760085" cy="1072832"/>
            <wp:effectExtent l="19050" t="0" r="0" b="0"/>
            <wp:docPr id="33"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1"/>
                    <a:srcRect/>
                    <a:stretch>
                      <a:fillRect/>
                    </a:stretch>
                  </pic:blipFill>
                  <pic:spPr bwMode="auto">
                    <a:xfrm>
                      <a:off x="0" y="0"/>
                      <a:ext cx="5760085" cy="1072832"/>
                    </a:xfrm>
                    <a:prstGeom prst="rect">
                      <a:avLst/>
                    </a:prstGeom>
                    <a:noFill/>
                    <a:ln w="9525">
                      <a:noFill/>
                      <a:miter lim="800000"/>
                      <a:headEnd/>
                      <a:tailEnd/>
                    </a:ln>
                  </pic:spPr>
                </pic:pic>
              </a:graphicData>
            </a:graphic>
          </wp:inline>
        </w:drawing>
      </w:r>
    </w:p>
    <w:p w:rsidR="005915FC" w:rsidRPr="00725EC8" w:rsidRDefault="005915FC" w:rsidP="00C9172D">
      <w:pPr>
        <w:pStyle w:val="Paragraphedeliste"/>
        <w:numPr>
          <w:ilvl w:val="0"/>
          <w:numId w:val="27"/>
        </w:numPr>
        <w:spacing w:after="120"/>
        <w:rPr>
          <w:rFonts w:ascii="Century Gothic" w:hAnsi="Century Gothic"/>
          <w:lang w:eastAsia="fr-FR"/>
        </w:rPr>
      </w:pPr>
      <w:r w:rsidRPr="00725EC8">
        <w:rPr>
          <w:rFonts w:ascii="Century Gothic" w:hAnsi="Century Gothic"/>
          <w:lang w:eastAsia="fr-FR"/>
        </w:rPr>
        <w:t>Groupement des données selon une colonne</w:t>
      </w:r>
    </w:p>
    <w:p w:rsidR="005915FC" w:rsidRPr="00725EC8" w:rsidRDefault="005915FC" w:rsidP="00725EC8">
      <w:pPr>
        <w:spacing w:after="120"/>
        <w:rPr>
          <w:rFonts w:ascii="Century Gothic" w:hAnsi="Century Gothic"/>
          <w:lang w:eastAsia="fr-FR"/>
        </w:rPr>
      </w:pPr>
      <w:r w:rsidRPr="00725EC8">
        <w:rPr>
          <w:rFonts w:ascii="Century Gothic" w:hAnsi="Century Gothic"/>
          <w:lang w:eastAsia="fr-FR"/>
        </w:rPr>
        <w:t>Les lignes d’un tableau de recherche peuvent également être groupées selon une colonne du tableau. Pour cela, dérouler le menu de la colonne devant servir au  regroupement, puis cliquer sur l’action « Grouper selon cette colonne ». Les lignes du tableau sont alors regroupé</w:t>
      </w:r>
      <w:r w:rsidR="00101953">
        <w:rPr>
          <w:rFonts w:ascii="Century Gothic" w:hAnsi="Century Gothic"/>
          <w:lang w:eastAsia="fr-FR"/>
        </w:rPr>
        <w:t>es</w:t>
      </w:r>
      <w:r w:rsidRPr="00725EC8">
        <w:rPr>
          <w:rFonts w:ascii="Century Gothic" w:hAnsi="Century Gothic"/>
          <w:lang w:eastAsia="fr-FR"/>
        </w:rPr>
        <w:t xml:space="preserve"> suivant les différentes valeurs de la colonne. </w:t>
      </w:r>
    </w:p>
    <w:p w:rsidR="005915FC" w:rsidRPr="00725EC8" w:rsidRDefault="00890731" w:rsidP="00725EC8">
      <w:pPr>
        <w:spacing w:after="120"/>
        <w:rPr>
          <w:rFonts w:ascii="Century Gothic" w:hAnsi="Century Gothic"/>
          <w:lang w:eastAsia="fr-FR"/>
        </w:rPr>
      </w:pPr>
      <w:r>
        <w:rPr>
          <w:rFonts w:ascii="Century Gothic" w:hAnsi="Century Gothic"/>
          <w:noProof/>
          <w:lang w:eastAsia="fr-FR"/>
        </w:rPr>
        <w:drawing>
          <wp:inline distT="0" distB="0" distL="0" distR="0">
            <wp:extent cx="5760085" cy="1229109"/>
            <wp:effectExtent l="1905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2"/>
                    <a:srcRect/>
                    <a:stretch>
                      <a:fillRect/>
                    </a:stretch>
                  </pic:blipFill>
                  <pic:spPr bwMode="auto">
                    <a:xfrm>
                      <a:off x="0" y="0"/>
                      <a:ext cx="5760085" cy="1229109"/>
                    </a:xfrm>
                    <a:prstGeom prst="rect">
                      <a:avLst/>
                    </a:prstGeom>
                    <a:noFill/>
                    <a:ln w="9525">
                      <a:noFill/>
                      <a:miter lim="800000"/>
                      <a:headEnd/>
                      <a:tailEnd/>
                    </a:ln>
                  </pic:spPr>
                </pic:pic>
              </a:graphicData>
            </a:graphic>
          </wp:inline>
        </w:drawing>
      </w:r>
    </w:p>
    <w:p w:rsidR="005915FC" w:rsidRPr="00725EC8" w:rsidRDefault="005915FC" w:rsidP="00725EC8">
      <w:pPr>
        <w:spacing w:after="120"/>
        <w:rPr>
          <w:rFonts w:ascii="Century Gothic" w:hAnsi="Century Gothic"/>
          <w:lang w:eastAsia="fr-FR"/>
        </w:rPr>
      </w:pPr>
    </w:p>
    <w:p w:rsidR="005915FC" w:rsidRPr="00725EC8" w:rsidRDefault="005915FC" w:rsidP="00C9172D">
      <w:pPr>
        <w:pStyle w:val="Paragraphedeliste"/>
        <w:numPr>
          <w:ilvl w:val="0"/>
          <w:numId w:val="27"/>
        </w:numPr>
        <w:spacing w:after="120"/>
        <w:rPr>
          <w:rFonts w:ascii="Century Gothic" w:hAnsi="Century Gothic"/>
          <w:lang w:eastAsia="fr-FR"/>
        </w:rPr>
      </w:pPr>
      <w:r w:rsidRPr="00725EC8">
        <w:rPr>
          <w:rFonts w:ascii="Century Gothic" w:hAnsi="Century Gothic"/>
          <w:lang w:eastAsia="fr-FR"/>
        </w:rPr>
        <w:t>Afficher,  masquer et déplacer une colonne</w:t>
      </w:r>
    </w:p>
    <w:p w:rsidR="005915FC" w:rsidRPr="00725EC8" w:rsidRDefault="005915FC" w:rsidP="00725EC8">
      <w:pPr>
        <w:spacing w:after="120"/>
        <w:rPr>
          <w:rFonts w:ascii="Century Gothic" w:hAnsi="Century Gothic"/>
          <w:lang w:eastAsia="fr-FR"/>
        </w:rPr>
      </w:pPr>
      <w:r w:rsidRPr="00725EC8">
        <w:rPr>
          <w:rFonts w:ascii="Century Gothic" w:hAnsi="Century Gothic"/>
          <w:lang w:eastAsia="fr-FR"/>
        </w:rPr>
        <w:lastRenderedPageBreak/>
        <w:t xml:space="preserve">Vous pouvez également à votre convenance, afficher ou masquer une colonne. Il suffit d’accéder au menu d’une colonne, puis de cocher (respectivement décocher) pour afficher (respectivement pour masquer) le tag ou case à cocher de visibilité. </w:t>
      </w:r>
    </w:p>
    <w:p w:rsidR="005915FC" w:rsidRDefault="00120A96" w:rsidP="00725EC8">
      <w:pPr>
        <w:spacing w:after="120"/>
        <w:rPr>
          <w:rFonts w:ascii="Century Gothic" w:hAnsi="Century Gothic"/>
          <w:lang w:eastAsia="fr-FR"/>
        </w:rPr>
      </w:pPr>
      <w:r>
        <w:rPr>
          <w:rFonts w:ascii="Century Gothic" w:hAnsi="Century Gothic"/>
          <w:noProof/>
          <w:lang w:eastAsia="fr-FR"/>
        </w:rPr>
        <w:drawing>
          <wp:inline distT="0" distB="0" distL="0" distR="0">
            <wp:extent cx="5760085" cy="2148723"/>
            <wp:effectExtent l="1905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3"/>
                    <a:srcRect/>
                    <a:stretch>
                      <a:fillRect/>
                    </a:stretch>
                  </pic:blipFill>
                  <pic:spPr bwMode="auto">
                    <a:xfrm>
                      <a:off x="0" y="0"/>
                      <a:ext cx="5760085" cy="2148723"/>
                    </a:xfrm>
                    <a:prstGeom prst="rect">
                      <a:avLst/>
                    </a:prstGeom>
                    <a:noFill/>
                    <a:ln w="9525">
                      <a:noFill/>
                      <a:miter lim="800000"/>
                      <a:headEnd/>
                      <a:tailEnd/>
                    </a:ln>
                  </pic:spPr>
                </pic:pic>
              </a:graphicData>
            </a:graphic>
          </wp:inline>
        </w:drawing>
      </w:r>
    </w:p>
    <w:p w:rsidR="00120A96" w:rsidRPr="00725EC8" w:rsidRDefault="00120A96" w:rsidP="00725EC8">
      <w:pPr>
        <w:spacing w:after="120"/>
        <w:rPr>
          <w:rFonts w:ascii="Century Gothic" w:hAnsi="Century Gothic"/>
          <w:lang w:eastAsia="fr-FR"/>
        </w:rPr>
      </w:pPr>
    </w:p>
    <w:p w:rsidR="005915FC" w:rsidRPr="00725EC8" w:rsidRDefault="005915FC" w:rsidP="00C9172D">
      <w:pPr>
        <w:pStyle w:val="Paragraphedeliste"/>
        <w:numPr>
          <w:ilvl w:val="0"/>
          <w:numId w:val="27"/>
        </w:numPr>
        <w:spacing w:after="120"/>
        <w:rPr>
          <w:rFonts w:ascii="Century Gothic" w:hAnsi="Century Gothic"/>
          <w:lang w:eastAsia="fr-FR"/>
        </w:rPr>
      </w:pPr>
      <w:r w:rsidRPr="00725EC8">
        <w:rPr>
          <w:rFonts w:ascii="Century Gothic" w:hAnsi="Century Gothic"/>
          <w:lang w:eastAsia="fr-FR"/>
        </w:rPr>
        <w:t xml:space="preserve">Pagination  </w:t>
      </w:r>
    </w:p>
    <w:p w:rsidR="005915FC" w:rsidRPr="00725EC8" w:rsidRDefault="005915FC" w:rsidP="00725EC8">
      <w:pPr>
        <w:spacing w:after="120"/>
        <w:rPr>
          <w:rFonts w:ascii="Century Gothic" w:hAnsi="Century Gothic"/>
          <w:lang w:eastAsia="fr-FR"/>
        </w:rPr>
      </w:pPr>
      <w:r w:rsidRPr="00725EC8">
        <w:rPr>
          <w:rFonts w:ascii="Century Gothic" w:hAnsi="Century Gothic"/>
          <w:lang w:eastAsia="fr-FR"/>
        </w:rPr>
        <w:t>La pagination permet d’accéder à d’autres résultats d’une même recherche. En effet le nombre d’entités retournées suite à une recherche pouvant être élevées, tous les résultats ne sont pas forcement visibles dans le tableau de recherche. Deux niveaux de pagination sont possibles :</w:t>
      </w:r>
    </w:p>
    <w:p w:rsidR="005915FC" w:rsidRPr="00725EC8" w:rsidRDefault="005915FC" w:rsidP="00C9172D">
      <w:pPr>
        <w:pStyle w:val="Paragraphedeliste"/>
        <w:numPr>
          <w:ilvl w:val="0"/>
          <w:numId w:val="28"/>
        </w:numPr>
        <w:spacing w:after="120"/>
        <w:rPr>
          <w:rFonts w:ascii="Century Gothic" w:hAnsi="Century Gothic"/>
          <w:lang w:eastAsia="fr-FR"/>
        </w:rPr>
      </w:pPr>
      <w:r w:rsidRPr="00725EC8">
        <w:rPr>
          <w:rFonts w:ascii="Century Gothic" w:hAnsi="Century Gothic"/>
          <w:lang w:eastAsia="fr-FR"/>
        </w:rPr>
        <w:t>La pagination des données en mémoire</w:t>
      </w:r>
    </w:p>
    <w:p w:rsidR="005915FC" w:rsidRPr="00725EC8" w:rsidRDefault="005915FC" w:rsidP="00725EC8">
      <w:pPr>
        <w:spacing w:after="120"/>
        <w:rPr>
          <w:rFonts w:ascii="Century Gothic" w:hAnsi="Century Gothic"/>
          <w:lang w:eastAsia="fr-FR"/>
        </w:rPr>
      </w:pPr>
      <w:r w:rsidRPr="00725EC8">
        <w:rPr>
          <w:rFonts w:ascii="Century Gothic" w:hAnsi="Century Gothic"/>
          <w:lang w:eastAsia="fr-FR"/>
        </w:rPr>
        <w:t>Cette pagination est commune à tous les formulaires de Gestion d’entités. Elle permet d’accéder aux autres résultats de recherche se trouvant en mémoire et qui sont présentés sous forme de page dans le tableau de recherche. Chaque page possédant toujours le même nombre de résultats hors mis la dernière page pouvant en posséder moins. La pagination mémoire est rendue possible grâce à la barre de pagination au pied du tableau de recherche.</w:t>
      </w:r>
    </w:p>
    <w:p w:rsidR="00A945D4" w:rsidRPr="00725EC8" w:rsidRDefault="000D6156" w:rsidP="00725EC8">
      <w:pPr>
        <w:spacing w:after="120"/>
        <w:rPr>
          <w:rFonts w:ascii="Century Gothic" w:hAnsi="Century Gothic"/>
          <w:lang w:eastAsia="fr-FR"/>
        </w:rPr>
      </w:pPr>
      <w:r>
        <w:rPr>
          <w:rFonts w:ascii="Century Gothic" w:hAnsi="Century Gothic"/>
          <w:noProof/>
          <w:lang w:eastAsia="fr-FR"/>
        </w:rPr>
        <w:drawing>
          <wp:inline distT="0" distB="0" distL="0" distR="0">
            <wp:extent cx="5579745" cy="2422497"/>
            <wp:effectExtent l="19050" t="0" r="1905" b="0"/>
            <wp:docPr id="82" name="Imag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34"/>
                    <a:srcRect/>
                    <a:stretch>
                      <a:fillRect/>
                    </a:stretch>
                  </pic:blipFill>
                  <pic:spPr bwMode="auto">
                    <a:xfrm>
                      <a:off x="0" y="0"/>
                      <a:ext cx="5579745" cy="2422497"/>
                    </a:xfrm>
                    <a:prstGeom prst="rect">
                      <a:avLst/>
                    </a:prstGeom>
                    <a:noFill/>
                    <a:ln w="9525">
                      <a:noFill/>
                      <a:miter lim="800000"/>
                      <a:headEnd/>
                      <a:tailEnd/>
                    </a:ln>
                  </pic:spPr>
                </pic:pic>
              </a:graphicData>
            </a:graphic>
          </wp:inline>
        </w:drawing>
      </w:r>
    </w:p>
    <w:p w:rsidR="00A945D4" w:rsidRPr="00725EC8" w:rsidRDefault="00A945D4" w:rsidP="00725EC8">
      <w:pPr>
        <w:spacing w:after="120"/>
        <w:rPr>
          <w:rFonts w:ascii="Century Gothic" w:hAnsi="Century Gothic"/>
          <w:lang w:eastAsia="fr-FR"/>
        </w:rPr>
      </w:pPr>
    </w:p>
    <w:p w:rsidR="005915FC" w:rsidRPr="00725EC8" w:rsidRDefault="005915FC" w:rsidP="00C9172D">
      <w:pPr>
        <w:pStyle w:val="Paragraphedeliste"/>
        <w:numPr>
          <w:ilvl w:val="0"/>
          <w:numId w:val="28"/>
        </w:numPr>
        <w:spacing w:after="120"/>
        <w:rPr>
          <w:rFonts w:ascii="Century Gothic" w:hAnsi="Century Gothic"/>
          <w:lang w:eastAsia="fr-FR"/>
        </w:rPr>
      </w:pPr>
      <w:r w:rsidRPr="00725EC8">
        <w:rPr>
          <w:rFonts w:ascii="Century Gothic" w:hAnsi="Century Gothic"/>
          <w:lang w:eastAsia="fr-FR"/>
        </w:rPr>
        <w:t>La pagination des données hors mémoire</w:t>
      </w:r>
    </w:p>
    <w:p w:rsidR="005915FC" w:rsidRPr="00725EC8" w:rsidRDefault="005915FC" w:rsidP="00725EC8">
      <w:pPr>
        <w:spacing w:after="120"/>
        <w:rPr>
          <w:rFonts w:ascii="Century Gothic" w:hAnsi="Century Gothic"/>
          <w:lang w:eastAsia="fr-FR"/>
        </w:rPr>
      </w:pPr>
      <w:r w:rsidRPr="00725EC8">
        <w:rPr>
          <w:rFonts w:ascii="Century Gothic" w:hAnsi="Century Gothic"/>
          <w:lang w:eastAsia="fr-FR"/>
        </w:rPr>
        <w:t xml:space="preserve">Contrairement à la pagination mémoire, cette pagination permet d’accéder aux résultats de recherche hors mémoire. Implémentée pour des entités spécifiques (comme </w:t>
      </w:r>
      <w:r w:rsidR="00D176B4">
        <w:rPr>
          <w:rFonts w:ascii="Century Gothic" w:hAnsi="Century Gothic"/>
          <w:lang w:eastAsia="fr-FR"/>
        </w:rPr>
        <w:t>dotations</w:t>
      </w:r>
      <w:r w:rsidRPr="00725EC8">
        <w:rPr>
          <w:rFonts w:ascii="Century Gothic" w:hAnsi="Century Gothic"/>
          <w:lang w:eastAsia="fr-FR"/>
        </w:rPr>
        <w:t>) dont le nombre de résultat d’une recherche peut s’avérer très élevé, elle permet d’éviter une saturation de la mémoire en limitant le nombre de données chargées.</w:t>
      </w:r>
    </w:p>
    <w:p w:rsidR="00CB5977" w:rsidRPr="00725EC8" w:rsidRDefault="00D176B4" w:rsidP="00725EC8">
      <w:pPr>
        <w:spacing w:after="120"/>
        <w:rPr>
          <w:rFonts w:ascii="Century Gothic" w:hAnsi="Century Gothic"/>
          <w:lang w:eastAsia="fr-FR"/>
        </w:rPr>
      </w:pPr>
      <w:r>
        <w:rPr>
          <w:rFonts w:ascii="Century Gothic" w:hAnsi="Century Gothic"/>
          <w:noProof/>
          <w:lang w:eastAsia="fr-FR"/>
        </w:rPr>
        <w:drawing>
          <wp:inline distT="0" distB="0" distL="0" distR="0">
            <wp:extent cx="5579745" cy="1762764"/>
            <wp:effectExtent l="19050" t="0" r="1905" b="0"/>
            <wp:docPr id="85" name="Imag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35"/>
                    <a:srcRect/>
                    <a:stretch>
                      <a:fillRect/>
                    </a:stretch>
                  </pic:blipFill>
                  <pic:spPr bwMode="auto">
                    <a:xfrm>
                      <a:off x="0" y="0"/>
                      <a:ext cx="5579745" cy="1762764"/>
                    </a:xfrm>
                    <a:prstGeom prst="rect">
                      <a:avLst/>
                    </a:prstGeom>
                    <a:noFill/>
                    <a:ln w="9525">
                      <a:noFill/>
                      <a:miter lim="800000"/>
                      <a:headEnd/>
                      <a:tailEnd/>
                    </a:ln>
                  </pic:spPr>
                </pic:pic>
              </a:graphicData>
            </a:graphic>
          </wp:inline>
        </w:drawing>
      </w:r>
    </w:p>
    <w:p w:rsidR="005915FC" w:rsidRPr="00725EC8" w:rsidRDefault="005915FC" w:rsidP="00C9172D">
      <w:pPr>
        <w:pStyle w:val="Paragraphedeliste"/>
        <w:numPr>
          <w:ilvl w:val="0"/>
          <w:numId w:val="27"/>
        </w:numPr>
        <w:spacing w:after="120"/>
        <w:rPr>
          <w:rFonts w:ascii="Century Gothic" w:hAnsi="Century Gothic"/>
          <w:lang w:eastAsia="fr-FR"/>
        </w:rPr>
      </w:pPr>
      <w:r w:rsidRPr="00725EC8">
        <w:rPr>
          <w:rFonts w:ascii="Century Gothic" w:hAnsi="Century Gothic"/>
          <w:lang w:eastAsia="fr-FR"/>
        </w:rPr>
        <w:t>Menu contextuel</w:t>
      </w:r>
    </w:p>
    <w:p w:rsidR="005915FC" w:rsidRPr="00725EC8" w:rsidRDefault="005915FC" w:rsidP="00725EC8">
      <w:pPr>
        <w:spacing w:after="120"/>
        <w:rPr>
          <w:rFonts w:ascii="Century Gothic" w:hAnsi="Century Gothic"/>
          <w:lang w:eastAsia="fr-FR"/>
        </w:rPr>
      </w:pPr>
      <w:r w:rsidRPr="00725EC8">
        <w:rPr>
          <w:rFonts w:ascii="Century Gothic" w:hAnsi="Century Gothic"/>
          <w:lang w:eastAsia="fr-FR"/>
        </w:rPr>
        <w:t>Le menu contextuel permet d’accéder aux différents traitements applicables sur une entité. Après savoir sélectionner une ligne du tableau, il suffit via un click droit ou un double-click sur la ligne sélectionnée d’afficher le menu contextuel.</w:t>
      </w:r>
    </w:p>
    <w:p w:rsidR="005915FC" w:rsidRPr="00725EC8" w:rsidRDefault="005915FC" w:rsidP="00725EC8">
      <w:pPr>
        <w:spacing w:after="120"/>
        <w:rPr>
          <w:rFonts w:ascii="Century Gothic" w:hAnsi="Century Gothic"/>
          <w:lang w:eastAsia="fr-FR"/>
        </w:rPr>
      </w:pPr>
    </w:p>
    <w:p w:rsidR="005915FC" w:rsidRPr="00725EC8" w:rsidRDefault="00120A96" w:rsidP="00725EC8">
      <w:pPr>
        <w:spacing w:after="120"/>
        <w:rPr>
          <w:rFonts w:ascii="Century Gothic" w:hAnsi="Century Gothic"/>
          <w:lang w:eastAsia="fr-FR"/>
        </w:rPr>
      </w:pPr>
      <w:r>
        <w:rPr>
          <w:rFonts w:ascii="Century Gothic" w:hAnsi="Century Gothic"/>
          <w:noProof/>
          <w:lang w:eastAsia="fr-FR"/>
        </w:rPr>
        <w:drawing>
          <wp:inline distT="0" distB="0" distL="0" distR="0">
            <wp:extent cx="5760085" cy="2053801"/>
            <wp:effectExtent l="1905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6"/>
                    <a:srcRect/>
                    <a:stretch>
                      <a:fillRect/>
                    </a:stretch>
                  </pic:blipFill>
                  <pic:spPr bwMode="auto">
                    <a:xfrm>
                      <a:off x="0" y="0"/>
                      <a:ext cx="5760085" cy="2053801"/>
                    </a:xfrm>
                    <a:prstGeom prst="rect">
                      <a:avLst/>
                    </a:prstGeom>
                    <a:noFill/>
                    <a:ln w="9525">
                      <a:noFill/>
                      <a:miter lim="800000"/>
                      <a:headEnd/>
                      <a:tailEnd/>
                    </a:ln>
                  </pic:spPr>
                </pic:pic>
              </a:graphicData>
            </a:graphic>
          </wp:inline>
        </w:drawing>
      </w:r>
    </w:p>
    <w:p w:rsidR="005915FC" w:rsidRPr="00725EC8" w:rsidRDefault="00C53A6A" w:rsidP="00725EC8">
      <w:pPr>
        <w:pStyle w:val="Titre5"/>
        <w:spacing w:before="0" w:line="360" w:lineRule="auto"/>
        <w:rPr>
          <w:rFonts w:ascii="Century Gothic" w:hAnsi="Century Gothic"/>
          <w:lang w:val="fr-FR" w:eastAsia="fr-FR"/>
        </w:rPr>
      </w:pPr>
      <w:r w:rsidRPr="00725EC8">
        <w:rPr>
          <w:rFonts w:ascii="Century Gothic" w:hAnsi="Century Gothic"/>
          <w:lang w:val="fr-FR" w:eastAsia="fr-FR"/>
        </w:rPr>
        <w:t xml:space="preserve">Actions de bases et spécifiques </w:t>
      </w:r>
    </w:p>
    <w:p w:rsidR="005915FC" w:rsidRDefault="005915FC" w:rsidP="00725EC8">
      <w:pPr>
        <w:spacing w:after="120"/>
        <w:rPr>
          <w:rFonts w:ascii="Century Gothic" w:hAnsi="Century Gothic"/>
          <w:lang w:eastAsia="fr-FR"/>
        </w:rPr>
      </w:pPr>
      <w:r w:rsidRPr="00725EC8">
        <w:rPr>
          <w:rFonts w:ascii="Century Gothic" w:hAnsi="Century Gothic"/>
          <w:lang w:eastAsia="fr-FR"/>
        </w:rPr>
        <w:t xml:space="preserve">Un ensemble de traitements supplémentaires, principalement métiers regroupés en actions dites de bases et spécifiques peuvent également  être réalisé grâce aux barres de menu et d’outils, ainsi qu’au menu contextuel. Ces actions sont davantage décrites dans la partie intitulée « Standards » de ce document. </w:t>
      </w:r>
    </w:p>
    <w:p w:rsidR="00CC68BB" w:rsidRPr="00725EC8" w:rsidRDefault="00CC68BB" w:rsidP="00725EC8">
      <w:pPr>
        <w:spacing w:after="120"/>
        <w:rPr>
          <w:rFonts w:ascii="Century Gothic" w:hAnsi="Century Gothic"/>
          <w:lang w:eastAsia="fr-FR"/>
        </w:rPr>
      </w:pPr>
      <w:r>
        <w:rPr>
          <w:rFonts w:ascii="Century Gothic" w:hAnsi="Century Gothic"/>
          <w:noProof/>
          <w:lang w:eastAsia="fr-FR"/>
        </w:rPr>
        <w:lastRenderedPageBreak/>
        <w:drawing>
          <wp:inline distT="0" distB="0" distL="0" distR="0">
            <wp:extent cx="5543550" cy="2151729"/>
            <wp:effectExtent l="19050" t="0" r="0" b="0"/>
            <wp:docPr id="35"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7"/>
                    <a:srcRect/>
                    <a:stretch>
                      <a:fillRect/>
                    </a:stretch>
                  </pic:blipFill>
                  <pic:spPr bwMode="auto">
                    <a:xfrm>
                      <a:off x="0" y="0"/>
                      <a:ext cx="5541107" cy="2150781"/>
                    </a:xfrm>
                    <a:prstGeom prst="rect">
                      <a:avLst/>
                    </a:prstGeom>
                    <a:noFill/>
                    <a:ln w="9525">
                      <a:noFill/>
                      <a:miter lim="800000"/>
                      <a:headEnd/>
                      <a:tailEnd/>
                    </a:ln>
                  </pic:spPr>
                </pic:pic>
              </a:graphicData>
            </a:graphic>
          </wp:inline>
        </w:drawing>
      </w:r>
    </w:p>
    <w:p w:rsidR="005915FC" w:rsidRPr="00725EC8" w:rsidRDefault="005915FC" w:rsidP="006C129B">
      <w:pPr>
        <w:pStyle w:val="G3"/>
        <w:rPr>
          <w:lang w:eastAsia="fr-FR"/>
        </w:rPr>
      </w:pPr>
      <w:bookmarkStart w:id="97" w:name="_Toc269045928"/>
      <w:bookmarkStart w:id="98" w:name="_Toc366689309"/>
      <w:bookmarkStart w:id="99" w:name="_Toc367005837"/>
      <w:bookmarkStart w:id="100" w:name="_Toc367009464"/>
      <w:bookmarkStart w:id="101" w:name="_Toc403737525"/>
      <w:r w:rsidRPr="00725EC8">
        <w:rPr>
          <w:lang w:eastAsia="fr-FR"/>
        </w:rPr>
        <w:t>Formulaire d’Edition</w:t>
      </w:r>
      <w:bookmarkEnd w:id="97"/>
      <w:bookmarkEnd w:id="98"/>
      <w:bookmarkEnd w:id="99"/>
      <w:bookmarkEnd w:id="100"/>
      <w:bookmarkEnd w:id="101"/>
    </w:p>
    <w:p w:rsidR="00A77201" w:rsidRPr="00725EC8" w:rsidRDefault="00A77201" w:rsidP="006C129B">
      <w:pPr>
        <w:pStyle w:val="G4"/>
      </w:pPr>
      <w:bookmarkStart w:id="102" w:name="_Toc366689310"/>
      <w:bookmarkStart w:id="103" w:name="_Toc367009465"/>
      <w:bookmarkStart w:id="104" w:name="_Toc403737526"/>
      <w:r w:rsidRPr="00725EC8">
        <w:t>Description</w:t>
      </w:r>
      <w:bookmarkEnd w:id="102"/>
      <w:bookmarkEnd w:id="103"/>
      <w:bookmarkEnd w:id="104"/>
    </w:p>
    <w:p w:rsidR="00A77201" w:rsidRPr="00725EC8" w:rsidRDefault="00A77201" w:rsidP="00725EC8">
      <w:pPr>
        <w:spacing w:after="120"/>
        <w:rPr>
          <w:rFonts w:ascii="Century Gothic" w:hAnsi="Century Gothic"/>
        </w:rPr>
      </w:pPr>
    </w:p>
    <w:p w:rsidR="005915FC" w:rsidRDefault="005915FC" w:rsidP="00725EC8">
      <w:pPr>
        <w:spacing w:after="120"/>
        <w:rPr>
          <w:rFonts w:ascii="Century Gothic" w:hAnsi="Century Gothic"/>
          <w:lang w:eastAsia="fr-FR"/>
        </w:rPr>
      </w:pPr>
      <w:r w:rsidRPr="00725EC8">
        <w:rPr>
          <w:rFonts w:ascii="Century Gothic" w:hAnsi="Century Gothic"/>
          <w:lang w:eastAsia="fr-FR"/>
        </w:rPr>
        <w:t xml:space="preserve">Le formulaire d’Edition permet d’éditer ou encore de saisir les données pour une entité. L’on peut y accéder en création ou en modification selon le traitement exécuté : </w:t>
      </w:r>
    </w:p>
    <w:p w:rsidR="00CC68BB" w:rsidRPr="00725EC8" w:rsidRDefault="00CC68BB" w:rsidP="00725EC8">
      <w:pPr>
        <w:spacing w:after="120"/>
        <w:rPr>
          <w:rFonts w:ascii="Century Gothic" w:hAnsi="Century Gothic"/>
          <w:lang w:eastAsia="fr-FR"/>
        </w:rPr>
      </w:pPr>
      <w:r>
        <w:rPr>
          <w:rFonts w:ascii="Century Gothic" w:hAnsi="Century Gothic"/>
          <w:noProof/>
          <w:lang w:eastAsia="fr-FR"/>
        </w:rPr>
        <w:drawing>
          <wp:inline distT="0" distB="0" distL="0" distR="0">
            <wp:extent cx="2428875" cy="1533525"/>
            <wp:effectExtent l="19050" t="0" r="9525" b="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8"/>
                    <a:srcRect/>
                    <a:stretch>
                      <a:fillRect/>
                    </a:stretch>
                  </pic:blipFill>
                  <pic:spPr bwMode="auto">
                    <a:xfrm>
                      <a:off x="0" y="0"/>
                      <a:ext cx="2428875" cy="1533525"/>
                    </a:xfrm>
                    <a:prstGeom prst="rect">
                      <a:avLst/>
                    </a:prstGeom>
                    <a:noFill/>
                    <a:ln w="9525">
                      <a:noFill/>
                      <a:miter lim="800000"/>
                      <a:headEnd/>
                      <a:tailEnd/>
                    </a:ln>
                  </pic:spPr>
                </pic:pic>
              </a:graphicData>
            </a:graphic>
          </wp:inline>
        </w:drawing>
      </w:r>
    </w:p>
    <w:p w:rsidR="005915FC" w:rsidRPr="00725EC8" w:rsidRDefault="005915FC" w:rsidP="00C9172D">
      <w:pPr>
        <w:pStyle w:val="Paragraphedeliste"/>
        <w:numPr>
          <w:ilvl w:val="0"/>
          <w:numId w:val="14"/>
        </w:numPr>
        <w:spacing w:after="120"/>
        <w:rPr>
          <w:rFonts w:ascii="Century Gothic" w:hAnsi="Century Gothic"/>
          <w:lang w:eastAsia="fr-FR"/>
        </w:rPr>
      </w:pPr>
      <w:r w:rsidRPr="00725EC8">
        <w:rPr>
          <w:rFonts w:ascii="Century Gothic" w:hAnsi="Century Gothic"/>
          <w:b/>
          <w:lang w:eastAsia="fr-FR"/>
        </w:rPr>
        <w:t>Formulaire de création</w:t>
      </w:r>
      <w:r w:rsidRPr="00725EC8">
        <w:rPr>
          <w:rFonts w:ascii="Century Gothic" w:hAnsi="Century Gothic"/>
          <w:lang w:eastAsia="fr-FR"/>
        </w:rPr>
        <w:t> : permet de saisir les données d’une nouvelle entité à créer. L’on y accède via l’exécution du traitement « </w:t>
      </w:r>
      <w:r w:rsidRPr="00725EC8">
        <w:rPr>
          <w:rFonts w:ascii="Century Gothic" w:hAnsi="Century Gothic"/>
          <w:i/>
          <w:lang w:eastAsia="fr-FR"/>
        </w:rPr>
        <w:t>ajouter</w:t>
      </w:r>
      <w:r w:rsidRPr="00725EC8">
        <w:rPr>
          <w:rFonts w:ascii="Century Gothic" w:hAnsi="Century Gothic"/>
          <w:lang w:eastAsia="fr-FR"/>
        </w:rPr>
        <w:t> » ou « </w:t>
      </w:r>
      <w:r w:rsidRPr="00725EC8">
        <w:rPr>
          <w:rFonts w:ascii="Century Gothic" w:hAnsi="Century Gothic"/>
          <w:i/>
          <w:lang w:eastAsia="fr-FR"/>
        </w:rPr>
        <w:t>copier</w:t>
      </w:r>
      <w:r w:rsidRPr="00725EC8">
        <w:rPr>
          <w:rFonts w:ascii="Century Gothic" w:hAnsi="Century Gothic"/>
          <w:lang w:eastAsia="fr-FR"/>
        </w:rPr>
        <w:t> ».</w:t>
      </w:r>
    </w:p>
    <w:p w:rsidR="005915FC" w:rsidRPr="00725EC8" w:rsidRDefault="005915FC" w:rsidP="00C9172D">
      <w:pPr>
        <w:pStyle w:val="Paragraphedeliste"/>
        <w:numPr>
          <w:ilvl w:val="0"/>
          <w:numId w:val="14"/>
        </w:numPr>
        <w:spacing w:after="120"/>
        <w:rPr>
          <w:rFonts w:ascii="Century Gothic" w:hAnsi="Century Gothic"/>
          <w:lang w:eastAsia="fr-FR"/>
        </w:rPr>
      </w:pPr>
      <w:r w:rsidRPr="00725EC8">
        <w:rPr>
          <w:rFonts w:ascii="Century Gothic" w:hAnsi="Century Gothic"/>
          <w:b/>
          <w:lang w:eastAsia="fr-FR"/>
        </w:rPr>
        <w:t>Formulaire de modification</w:t>
      </w:r>
      <w:r w:rsidRPr="00725EC8">
        <w:rPr>
          <w:rFonts w:ascii="Century Gothic" w:hAnsi="Century Gothic"/>
          <w:lang w:eastAsia="fr-FR"/>
        </w:rPr>
        <w:t> : permet de modifier des données d’une entité existante. L’on y accède via l’exécution du traitement « </w:t>
      </w:r>
      <w:r w:rsidRPr="00725EC8">
        <w:rPr>
          <w:rFonts w:ascii="Century Gothic" w:hAnsi="Century Gothic"/>
          <w:i/>
          <w:lang w:eastAsia="fr-FR"/>
        </w:rPr>
        <w:t>modifier</w:t>
      </w:r>
      <w:r w:rsidRPr="00725EC8">
        <w:rPr>
          <w:rFonts w:ascii="Century Gothic" w:hAnsi="Century Gothic"/>
          <w:lang w:eastAsia="fr-FR"/>
        </w:rPr>
        <w:t> ».</w:t>
      </w:r>
    </w:p>
    <w:p w:rsidR="00000304" w:rsidRPr="00725EC8" w:rsidRDefault="00000304" w:rsidP="00725EC8">
      <w:pPr>
        <w:pStyle w:val="Paragraphedeliste"/>
        <w:spacing w:after="120"/>
        <w:rPr>
          <w:rFonts w:ascii="Century Gothic" w:hAnsi="Century Gothic"/>
          <w:lang w:eastAsia="fr-FR"/>
        </w:rPr>
      </w:pPr>
    </w:p>
    <w:p w:rsidR="006C757D" w:rsidRPr="00725EC8" w:rsidRDefault="006C757D" w:rsidP="006C129B">
      <w:pPr>
        <w:pStyle w:val="G4"/>
      </w:pPr>
      <w:bookmarkStart w:id="105" w:name="_Toc366689311"/>
      <w:bookmarkStart w:id="106" w:name="_Toc367009466"/>
      <w:bookmarkStart w:id="107" w:name="_Toc403737527"/>
      <w:r w:rsidRPr="00725EC8">
        <w:t>Zones d’informations</w:t>
      </w:r>
      <w:bookmarkEnd w:id="105"/>
      <w:bookmarkEnd w:id="106"/>
      <w:bookmarkEnd w:id="107"/>
    </w:p>
    <w:p w:rsidR="005915FC" w:rsidRPr="00725EC8" w:rsidRDefault="005915FC" w:rsidP="00725EC8">
      <w:pPr>
        <w:spacing w:after="120"/>
        <w:rPr>
          <w:rFonts w:ascii="Century Gothic" w:hAnsi="Century Gothic"/>
          <w:lang w:eastAsia="fr-FR"/>
        </w:rPr>
      </w:pPr>
      <w:r w:rsidRPr="00725EC8">
        <w:rPr>
          <w:rFonts w:ascii="Century Gothic" w:hAnsi="Century Gothic"/>
          <w:lang w:eastAsia="fr-FR"/>
        </w:rPr>
        <w:t xml:space="preserve">Le formulaire </w:t>
      </w:r>
      <w:r w:rsidRPr="00725EC8">
        <w:rPr>
          <w:rFonts w:ascii="Century Gothic" w:hAnsi="Century Gothic"/>
        </w:rPr>
        <w:t xml:space="preserve">d’Edition </w:t>
      </w:r>
      <w:r w:rsidRPr="00725EC8">
        <w:rPr>
          <w:rFonts w:ascii="Century Gothic" w:hAnsi="Century Gothic"/>
          <w:lang w:eastAsia="fr-FR"/>
        </w:rPr>
        <w:t>est constitué d’une zone d’informations principale dans laquelle peuvent être renseignés de plusieurs façons des données. Les données seront le plus souvent renseignées par saisie clavier, mais peuvent aussi l’être par choix multiple, par sélection ou encore automatiquement. Des informations d’une entité, certaines peuvent être :</w:t>
      </w:r>
    </w:p>
    <w:p w:rsidR="005915FC" w:rsidRPr="00725EC8" w:rsidRDefault="005915FC" w:rsidP="00C9172D">
      <w:pPr>
        <w:pStyle w:val="Paragraphedeliste"/>
        <w:numPr>
          <w:ilvl w:val="0"/>
          <w:numId w:val="15"/>
        </w:numPr>
        <w:spacing w:after="120"/>
        <w:rPr>
          <w:rFonts w:ascii="Century Gothic" w:hAnsi="Century Gothic"/>
          <w:lang w:eastAsia="fr-FR"/>
        </w:rPr>
      </w:pPr>
      <w:r w:rsidRPr="00725EC8">
        <w:rPr>
          <w:rFonts w:ascii="Century Gothic" w:hAnsi="Century Gothic"/>
          <w:b/>
          <w:lang w:eastAsia="fr-FR"/>
        </w:rPr>
        <w:t>Obligatoires </w:t>
      </w:r>
      <w:r w:rsidRPr="00725EC8">
        <w:rPr>
          <w:rFonts w:ascii="Century Gothic" w:hAnsi="Century Gothic"/>
          <w:lang w:eastAsia="fr-FR"/>
        </w:rPr>
        <w:t xml:space="preserve">: De telles informations sont généralement marqué d’une </w:t>
      </w:r>
      <w:r w:rsidRPr="00725EC8">
        <w:rPr>
          <w:rFonts w:ascii="Century Gothic" w:hAnsi="Century Gothic"/>
          <w:b/>
          <w:i/>
          <w:lang w:eastAsia="fr-FR"/>
        </w:rPr>
        <w:t>étoile</w:t>
      </w:r>
      <w:r w:rsidRPr="00725EC8">
        <w:rPr>
          <w:rFonts w:ascii="Century Gothic" w:hAnsi="Century Gothic"/>
          <w:lang w:eastAsia="fr-FR"/>
        </w:rPr>
        <w:t xml:space="preserve"> (*) à la suite du libellé identifiant la zone de saisie.  Une valeur vide n’est pas autorisée. </w:t>
      </w:r>
    </w:p>
    <w:p w:rsidR="005915FC" w:rsidRPr="00725EC8" w:rsidRDefault="005915FC" w:rsidP="00C9172D">
      <w:pPr>
        <w:pStyle w:val="Paragraphedeliste"/>
        <w:numPr>
          <w:ilvl w:val="0"/>
          <w:numId w:val="15"/>
        </w:numPr>
        <w:spacing w:after="120"/>
        <w:rPr>
          <w:rFonts w:ascii="Century Gothic" w:hAnsi="Century Gothic"/>
          <w:lang w:eastAsia="fr-FR"/>
        </w:rPr>
      </w:pPr>
      <w:r w:rsidRPr="00725EC8">
        <w:rPr>
          <w:rFonts w:ascii="Century Gothic" w:hAnsi="Century Gothic"/>
          <w:b/>
          <w:lang w:eastAsia="fr-FR"/>
        </w:rPr>
        <w:lastRenderedPageBreak/>
        <w:t xml:space="preserve">A sélectionner : </w:t>
      </w:r>
      <w:r w:rsidRPr="00725EC8">
        <w:rPr>
          <w:rFonts w:ascii="Century Gothic" w:hAnsi="Century Gothic"/>
          <w:lang w:eastAsia="fr-FR"/>
        </w:rPr>
        <w:t>Outre les listes d’éléments à choix multiple</w:t>
      </w:r>
      <w:r w:rsidR="007952C5" w:rsidRPr="00725EC8">
        <w:rPr>
          <w:rFonts w:ascii="Century Gothic" w:hAnsi="Century Gothic"/>
          <w:lang w:eastAsia="fr-FR"/>
        </w:rPr>
        <w:t>s</w:t>
      </w:r>
      <w:r w:rsidRPr="00725EC8">
        <w:rPr>
          <w:rFonts w:ascii="Century Gothic" w:hAnsi="Century Gothic"/>
          <w:lang w:eastAsia="fr-FR"/>
        </w:rPr>
        <w:t xml:space="preserve">, ou encore des cases à cocher, nous parlons principalement ici des zones de saisie  accompagnées d’un bouton de sélection de données permettant de naviguer vers le formulaire de gestion appropriée pour la sélection </w:t>
      </w:r>
      <w:r w:rsidR="00B1413E" w:rsidRPr="00725EC8">
        <w:rPr>
          <w:rFonts w:ascii="Century Gothic" w:hAnsi="Century Gothic"/>
          <w:lang w:eastAsia="fr-FR"/>
        </w:rPr>
        <w:t>de</w:t>
      </w:r>
      <w:r w:rsidRPr="00725EC8">
        <w:rPr>
          <w:rFonts w:ascii="Century Gothic" w:hAnsi="Century Gothic"/>
          <w:lang w:eastAsia="fr-FR"/>
        </w:rPr>
        <w:t xml:space="preserve"> l’information voulue. Cette fonctionnalité est appropriée quand il faut choisir une valeur parmi un grand nombre. Elle limite les erreurs lié à la saisie et facilite la sélection d’une valeur. </w:t>
      </w:r>
    </w:p>
    <w:p w:rsidR="005915FC" w:rsidRPr="00725EC8" w:rsidRDefault="005915FC" w:rsidP="00C9172D">
      <w:pPr>
        <w:pStyle w:val="Paragraphedeliste"/>
        <w:numPr>
          <w:ilvl w:val="0"/>
          <w:numId w:val="15"/>
        </w:numPr>
        <w:spacing w:after="120"/>
        <w:rPr>
          <w:rFonts w:ascii="Century Gothic" w:hAnsi="Century Gothic"/>
          <w:lang w:eastAsia="fr-FR"/>
        </w:rPr>
      </w:pPr>
      <w:r w:rsidRPr="00725EC8">
        <w:rPr>
          <w:rFonts w:ascii="Century Gothic" w:hAnsi="Century Gothic"/>
          <w:b/>
          <w:lang w:eastAsia="fr-FR"/>
        </w:rPr>
        <w:t xml:space="preserve">Non éditables : </w:t>
      </w:r>
      <w:r w:rsidRPr="00725EC8">
        <w:rPr>
          <w:rFonts w:ascii="Century Gothic" w:hAnsi="Century Gothic"/>
          <w:lang w:eastAsia="fr-FR"/>
        </w:rPr>
        <w:t>Ce sont des zones d’informations où il n’est ni possible d’effectuer une saisie de données, ni un choix. Elles sont uniquement en lecture et peuvent également être renseignée automatiquement.</w:t>
      </w:r>
    </w:p>
    <w:p w:rsidR="00A370C8" w:rsidRDefault="005915FC" w:rsidP="00725EC8">
      <w:pPr>
        <w:spacing w:after="120"/>
        <w:rPr>
          <w:rFonts w:ascii="Century Gothic" w:hAnsi="Century Gothic"/>
          <w:lang w:eastAsia="fr-FR"/>
        </w:rPr>
      </w:pPr>
      <w:r w:rsidRPr="00725EC8">
        <w:rPr>
          <w:rFonts w:ascii="Century Gothic" w:hAnsi="Century Gothic"/>
          <w:lang w:eastAsia="fr-FR"/>
        </w:rPr>
        <w:t>Quand le volume de données est important, il est possible que cette zone soit structurée en plusieurs écrans regroupant chacun un ensemble d’informations.</w:t>
      </w:r>
    </w:p>
    <w:p w:rsidR="00F4363D" w:rsidRPr="00725EC8" w:rsidRDefault="00C15260" w:rsidP="00725EC8">
      <w:pPr>
        <w:spacing w:after="120"/>
        <w:rPr>
          <w:rFonts w:ascii="Century Gothic" w:hAnsi="Century Gothic"/>
          <w:lang w:eastAsia="fr-FR"/>
        </w:rPr>
      </w:pPr>
      <w:r>
        <w:rPr>
          <w:rFonts w:ascii="Century Gothic" w:hAnsi="Century Gothic"/>
          <w:noProof/>
          <w:lang w:eastAsia="fr-FR"/>
        </w:rPr>
        <w:drawing>
          <wp:inline distT="0" distB="0" distL="0" distR="0">
            <wp:extent cx="6049702" cy="1971675"/>
            <wp:effectExtent l="19050" t="0" r="8198" b="0"/>
            <wp:docPr id="38"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9"/>
                    <a:srcRect/>
                    <a:stretch>
                      <a:fillRect/>
                    </a:stretch>
                  </pic:blipFill>
                  <pic:spPr bwMode="auto">
                    <a:xfrm>
                      <a:off x="0" y="0"/>
                      <a:ext cx="6052475" cy="1972579"/>
                    </a:xfrm>
                    <a:prstGeom prst="rect">
                      <a:avLst/>
                    </a:prstGeom>
                    <a:noFill/>
                    <a:ln w="9525">
                      <a:noFill/>
                      <a:miter lim="800000"/>
                      <a:headEnd/>
                      <a:tailEnd/>
                    </a:ln>
                  </pic:spPr>
                </pic:pic>
              </a:graphicData>
            </a:graphic>
          </wp:inline>
        </w:drawing>
      </w:r>
    </w:p>
    <w:p w:rsidR="003A39FA" w:rsidRPr="00725EC8" w:rsidRDefault="003A39FA" w:rsidP="00725EC8">
      <w:pPr>
        <w:pStyle w:val="Titre4"/>
        <w:spacing w:before="0" w:line="360" w:lineRule="auto"/>
        <w:rPr>
          <w:rFonts w:ascii="Century Gothic" w:hAnsi="Century Gothic"/>
          <w:sz w:val="20"/>
          <w:lang w:val="fr-FR" w:eastAsia="fr-FR"/>
        </w:rPr>
      </w:pPr>
      <w:bookmarkStart w:id="108" w:name="_Toc366689312"/>
      <w:r w:rsidRPr="00725EC8">
        <w:rPr>
          <w:rFonts w:ascii="Century Gothic" w:hAnsi="Century Gothic"/>
          <w:sz w:val="20"/>
          <w:lang w:val="fr-FR" w:eastAsia="fr-FR"/>
        </w:rPr>
        <w:t>Erreurs de saisie</w:t>
      </w:r>
      <w:bookmarkEnd w:id="108"/>
    </w:p>
    <w:p w:rsidR="00CE5D55" w:rsidRDefault="00CE5D55" w:rsidP="00725EC8">
      <w:pPr>
        <w:spacing w:after="120"/>
        <w:rPr>
          <w:rFonts w:ascii="Century Gothic" w:hAnsi="Century Gothic"/>
        </w:rPr>
      </w:pPr>
    </w:p>
    <w:p w:rsidR="005915FC" w:rsidRPr="00725EC8" w:rsidRDefault="005915FC" w:rsidP="00725EC8">
      <w:pPr>
        <w:spacing w:after="120"/>
        <w:rPr>
          <w:rFonts w:ascii="Century Gothic" w:hAnsi="Century Gothic"/>
        </w:rPr>
      </w:pPr>
      <w:r w:rsidRPr="00725EC8">
        <w:rPr>
          <w:rFonts w:ascii="Century Gothic" w:hAnsi="Century Gothic"/>
        </w:rPr>
        <w:t>L’oubli et les erreurs de saisie  étant récurant lors des opérations de création ou de modification, les données saisies sont au préalable vérifiées et peuvent donner lieu à des différents messages. Les erreurs survenues peuvent être affichées soit :</w:t>
      </w:r>
    </w:p>
    <w:p w:rsidR="005915FC" w:rsidRPr="00725EC8" w:rsidRDefault="005915FC" w:rsidP="00C9172D">
      <w:pPr>
        <w:pStyle w:val="Paragraphedeliste"/>
        <w:numPr>
          <w:ilvl w:val="0"/>
          <w:numId w:val="17"/>
        </w:numPr>
        <w:spacing w:after="120"/>
        <w:rPr>
          <w:rFonts w:ascii="Century Gothic" w:hAnsi="Century Gothic"/>
        </w:rPr>
      </w:pPr>
      <w:r w:rsidRPr="00725EC8">
        <w:rPr>
          <w:rFonts w:ascii="Century Gothic" w:hAnsi="Century Gothic"/>
        </w:rPr>
        <w:t xml:space="preserve">A coté de la zone de saisie dont l’information est  à l’origine de l’erreur. </w:t>
      </w:r>
    </w:p>
    <w:p w:rsidR="005915FC" w:rsidRPr="00725EC8" w:rsidRDefault="005915FC" w:rsidP="00C9172D">
      <w:pPr>
        <w:pStyle w:val="Paragraphedeliste"/>
        <w:numPr>
          <w:ilvl w:val="0"/>
          <w:numId w:val="17"/>
        </w:numPr>
        <w:spacing w:after="120"/>
        <w:rPr>
          <w:rFonts w:ascii="Century Gothic" w:hAnsi="Century Gothic"/>
        </w:rPr>
      </w:pPr>
      <w:r w:rsidRPr="00725EC8">
        <w:rPr>
          <w:rFonts w:ascii="Century Gothic" w:hAnsi="Century Gothic"/>
        </w:rPr>
        <w:t xml:space="preserve">Dans la zone principale  de message de l’application </w:t>
      </w:r>
    </w:p>
    <w:p w:rsidR="005915FC" w:rsidRPr="00725EC8" w:rsidRDefault="005915FC" w:rsidP="00725EC8">
      <w:pPr>
        <w:spacing w:after="120"/>
        <w:rPr>
          <w:rFonts w:ascii="Century Gothic" w:hAnsi="Century Gothic"/>
        </w:rPr>
      </w:pPr>
      <w:r w:rsidRPr="00725EC8">
        <w:rPr>
          <w:rFonts w:ascii="Century Gothic" w:hAnsi="Century Gothic"/>
        </w:rPr>
        <w:t>Ci-dessous figurent quelques-uns des messages d’erreurs les plus courant :</w:t>
      </w:r>
    </w:p>
    <w:p w:rsidR="005915FC" w:rsidRDefault="005915FC" w:rsidP="00C9172D">
      <w:pPr>
        <w:pStyle w:val="Paragraphedeliste"/>
        <w:numPr>
          <w:ilvl w:val="0"/>
          <w:numId w:val="16"/>
        </w:numPr>
        <w:spacing w:after="120"/>
        <w:rPr>
          <w:rFonts w:ascii="Century Gothic" w:hAnsi="Century Gothic"/>
        </w:rPr>
      </w:pPr>
      <w:r w:rsidRPr="00725EC8">
        <w:rPr>
          <w:rFonts w:ascii="Century Gothic" w:hAnsi="Century Gothic"/>
          <w:b/>
        </w:rPr>
        <w:t>« </w:t>
      </w:r>
      <w:r w:rsidRPr="00725EC8">
        <w:rPr>
          <w:rFonts w:ascii="Century Gothic" w:hAnsi="Century Gothic"/>
          <w:i/>
          <w:color w:val="FF0000"/>
        </w:rPr>
        <w:t>Valeur obligatoire</w:t>
      </w:r>
      <w:r w:rsidRPr="00725EC8">
        <w:rPr>
          <w:rFonts w:ascii="Century Gothic" w:hAnsi="Century Gothic"/>
          <w:b/>
        </w:rPr>
        <w:t> »</w:t>
      </w:r>
      <w:r w:rsidRPr="00725EC8">
        <w:rPr>
          <w:rFonts w:ascii="Century Gothic" w:hAnsi="Century Gothic"/>
        </w:rPr>
        <w:t> : affiché lorsqu’une information devant obligatoirement être renseignée ne l’a  pas été.</w:t>
      </w:r>
    </w:p>
    <w:p w:rsidR="00CE5D55" w:rsidRPr="00725EC8" w:rsidRDefault="00CE5D55" w:rsidP="00CE5D55">
      <w:pPr>
        <w:pStyle w:val="Paragraphedeliste"/>
        <w:spacing w:after="120"/>
        <w:ind w:left="780"/>
        <w:rPr>
          <w:rFonts w:ascii="Century Gothic" w:hAnsi="Century Gothic"/>
        </w:rPr>
      </w:pPr>
      <w:r>
        <w:rPr>
          <w:rFonts w:ascii="Century Gothic" w:hAnsi="Century Gothic"/>
          <w:noProof/>
          <w:lang w:eastAsia="fr-FR"/>
        </w:rPr>
        <w:drawing>
          <wp:inline distT="0" distB="0" distL="0" distR="0">
            <wp:extent cx="5579745" cy="789726"/>
            <wp:effectExtent l="19050" t="0" r="1905" b="0"/>
            <wp:docPr id="92" name="Imag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40"/>
                    <a:srcRect/>
                    <a:stretch>
                      <a:fillRect/>
                    </a:stretch>
                  </pic:blipFill>
                  <pic:spPr bwMode="auto">
                    <a:xfrm>
                      <a:off x="0" y="0"/>
                      <a:ext cx="5579745" cy="789726"/>
                    </a:xfrm>
                    <a:prstGeom prst="rect">
                      <a:avLst/>
                    </a:prstGeom>
                    <a:noFill/>
                    <a:ln w="9525">
                      <a:noFill/>
                      <a:miter lim="800000"/>
                      <a:headEnd/>
                      <a:tailEnd/>
                    </a:ln>
                  </pic:spPr>
                </pic:pic>
              </a:graphicData>
            </a:graphic>
          </wp:inline>
        </w:drawing>
      </w:r>
    </w:p>
    <w:p w:rsidR="005915FC" w:rsidRPr="00725EC8" w:rsidRDefault="005915FC" w:rsidP="00C9172D">
      <w:pPr>
        <w:pStyle w:val="Paragraphedeliste"/>
        <w:numPr>
          <w:ilvl w:val="0"/>
          <w:numId w:val="16"/>
        </w:numPr>
        <w:spacing w:after="120"/>
        <w:rPr>
          <w:rFonts w:ascii="Century Gothic" w:hAnsi="Century Gothic"/>
        </w:rPr>
      </w:pPr>
      <w:r w:rsidRPr="00725EC8">
        <w:rPr>
          <w:rFonts w:ascii="Century Gothic" w:hAnsi="Century Gothic"/>
        </w:rPr>
        <w:lastRenderedPageBreak/>
        <w:t>« </w:t>
      </w:r>
      <w:r w:rsidRPr="00725EC8">
        <w:rPr>
          <w:rFonts w:ascii="Century Gothic" w:hAnsi="Century Gothic"/>
          <w:i/>
          <w:color w:val="FF0000"/>
        </w:rPr>
        <w:t>Entité déjà existante</w:t>
      </w:r>
      <w:r w:rsidRPr="00725EC8">
        <w:rPr>
          <w:rFonts w:ascii="Century Gothic" w:hAnsi="Century Gothic"/>
          <w:b/>
        </w:rPr>
        <w:t> </w:t>
      </w:r>
      <w:r w:rsidRPr="00725EC8">
        <w:rPr>
          <w:rFonts w:ascii="Century Gothic" w:hAnsi="Century Gothic"/>
        </w:rPr>
        <w:t> » : connu sous le nom d’erreur de doublons, ce message d’erreur est affiché lorsque l’entité à créer ne possède pas un code unique. Ci-dessous le cas de la création d’un nouveau Ministère déjà existant.</w:t>
      </w:r>
    </w:p>
    <w:p w:rsidR="005915FC" w:rsidRPr="00725EC8" w:rsidRDefault="0040068F" w:rsidP="0002790A">
      <w:pPr>
        <w:spacing w:after="120"/>
        <w:ind w:firstLine="720"/>
        <w:rPr>
          <w:rFonts w:ascii="Century Gothic" w:hAnsi="Century Gothic"/>
        </w:rPr>
      </w:pPr>
      <w:r w:rsidRPr="00725EC8">
        <w:rPr>
          <w:rFonts w:ascii="Century Gothic" w:hAnsi="Century Gothic"/>
          <w:noProof/>
          <w:lang w:eastAsia="fr-FR"/>
        </w:rPr>
        <w:drawing>
          <wp:inline distT="0" distB="0" distL="0" distR="0">
            <wp:extent cx="5579745" cy="1214391"/>
            <wp:effectExtent l="19050" t="0" r="1905" b="0"/>
            <wp:docPr id="25"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1"/>
                    <a:srcRect/>
                    <a:stretch>
                      <a:fillRect/>
                    </a:stretch>
                  </pic:blipFill>
                  <pic:spPr bwMode="auto">
                    <a:xfrm>
                      <a:off x="0" y="0"/>
                      <a:ext cx="5579745" cy="1214391"/>
                    </a:xfrm>
                    <a:prstGeom prst="rect">
                      <a:avLst/>
                    </a:prstGeom>
                    <a:noFill/>
                    <a:ln w="9525">
                      <a:noFill/>
                      <a:miter lim="800000"/>
                      <a:headEnd/>
                      <a:tailEnd/>
                    </a:ln>
                  </pic:spPr>
                </pic:pic>
              </a:graphicData>
            </a:graphic>
          </wp:inline>
        </w:drawing>
      </w:r>
    </w:p>
    <w:p w:rsidR="005915FC" w:rsidRDefault="005915FC" w:rsidP="00C9172D">
      <w:pPr>
        <w:pStyle w:val="Paragraphedeliste"/>
        <w:numPr>
          <w:ilvl w:val="0"/>
          <w:numId w:val="16"/>
        </w:numPr>
        <w:spacing w:after="120"/>
        <w:rPr>
          <w:rFonts w:ascii="Century Gothic" w:hAnsi="Century Gothic"/>
        </w:rPr>
      </w:pPr>
      <w:r w:rsidRPr="00725EC8">
        <w:rPr>
          <w:rFonts w:ascii="Century Gothic" w:hAnsi="Century Gothic"/>
          <w:b/>
        </w:rPr>
        <w:t>« </w:t>
      </w:r>
      <w:r w:rsidRPr="00725EC8">
        <w:rPr>
          <w:rFonts w:ascii="Century Gothic" w:hAnsi="Century Gothic"/>
          <w:i/>
          <w:color w:val="FF0000"/>
        </w:rPr>
        <w:t>Valeur entière</w:t>
      </w:r>
      <w:r w:rsidRPr="00725EC8">
        <w:rPr>
          <w:rFonts w:ascii="Century Gothic" w:hAnsi="Century Gothic"/>
          <w:b/>
        </w:rPr>
        <w:t> »</w:t>
      </w:r>
      <w:r w:rsidRPr="00725EC8">
        <w:rPr>
          <w:rFonts w:ascii="Century Gothic" w:hAnsi="Century Gothic"/>
        </w:rPr>
        <w:t xml:space="preserve"> : message affiché lorsqu’une information de type valeur entière contient des caractères saisies autre que des nombres. C’est une erreur pouvant survenir lors de la saisie d’un montant. </w:t>
      </w:r>
    </w:p>
    <w:p w:rsidR="0002790A" w:rsidRPr="00725EC8" w:rsidRDefault="0002790A" w:rsidP="0002790A">
      <w:pPr>
        <w:pStyle w:val="Paragraphedeliste"/>
        <w:spacing w:after="120"/>
        <w:ind w:left="780"/>
        <w:rPr>
          <w:rFonts w:ascii="Century Gothic" w:hAnsi="Century Gothic"/>
        </w:rPr>
      </w:pPr>
    </w:p>
    <w:p w:rsidR="003A39FA" w:rsidRPr="00725EC8" w:rsidRDefault="003A39FA" w:rsidP="006C129B">
      <w:pPr>
        <w:pStyle w:val="G4"/>
      </w:pPr>
      <w:bookmarkStart w:id="109" w:name="_Toc366689313"/>
      <w:bookmarkStart w:id="110" w:name="_Toc367009467"/>
      <w:bookmarkStart w:id="111" w:name="_Toc403737528"/>
      <w:r w:rsidRPr="00725EC8">
        <w:t>Traitements</w:t>
      </w:r>
      <w:bookmarkEnd w:id="109"/>
      <w:bookmarkEnd w:id="110"/>
      <w:bookmarkEnd w:id="111"/>
    </w:p>
    <w:p w:rsidR="005915FC" w:rsidRPr="00725EC8" w:rsidRDefault="00AB2F15" w:rsidP="00725EC8">
      <w:pPr>
        <w:spacing w:after="120"/>
        <w:rPr>
          <w:rFonts w:ascii="Century Gothic" w:hAnsi="Century Gothic"/>
        </w:rPr>
      </w:pPr>
      <w:r w:rsidRPr="00725EC8">
        <w:rPr>
          <w:rFonts w:ascii="Century Gothic" w:hAnsi="Century Gothic"/>
          <w:noProof/>
          <w:lang w:eastAsia="fr-FR"/>
        </w:rPr>
        <w:drawing>
          <wp:inline distT="0" distB="0" distL="0" distR="0">
            <wp:extent cx="1483995" cy="293370"/>
            <wp:effectExtent l="19050" t="0" r="1905" b="0"/>
            <wp:docPr id="100" name="Imag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42"/>
                    <a:srcRect/>
                    <a:stretch>
                      <a:fillRect/>
                    </a:stretch>
                  </pic:blipFill>
                  <pic:spPr bwMode="auto">
                    <a:xfrm>
                      <a:off x="0" y="0"/>
                      <a:ext cx="1483995" cy="293370"/>
                    </a:xfrm>
                    <a:prstGeom prst="rect">
                      <a:avLst/>
                    </a:prstGeom>
                    <a:noFill/>
                    <a:ln w="9525">
                      <a:noFill/>
                      <a:miter lim="800000"/>
                      <a:headEnd/>
                      <a:tailEnd/>
                    </a:ln>
                  </pic:spPr>
                </pic:pic>
              </a:graphicData>
            </a:graphic>
          </wp:inline>
        </w:drawing>
      </w:r>
      <w:r w:rsidR="005915FC" w:rsidRPr="00725EC8">
        <w:rPr>
          <w:rFonts w:ascii="Century Gothic" w:hAnsi="Century Gothic"/>
        </w:rPr>
        <w:t>Lors de la création ou la modification d’une entité, uniquement deux traitements accessibles au niveau de la barre de traitement du pied de page du formulaire sont possibles.</w:t>
      </w:r>
    </w:p>
    <w:p w:rsidR="00522D98" w:rsidRPr="00725EC8" w:rsidRDefault="00522D98" w:rsidP="00725EC8">
      <w:pPr>
        <w:pStyle w:val="Titre5"/>
        <w:spacing w:before="0" w:line="360" w:lineRule="auto"/>
        <w:rPr>
          <w:rFonts w:ascii="Century Gothic" w:hAnsi="Century Gothic"/>
        </w:rPr>
      </w:pPr>
      <w:r w:rsidRPr="00725EC8">
        <w:rPr>
          <w:rFonts w:ascii="Century Gothic" w:hAnsi="Century Gothic"/>
        </w:rPr>
        <w:t>Enregistrer</w:t>
      </w:r>
      <w:r w:rsidRPr="00725EC8">
        <w:rPr>
          <w:rFonts w:ascii="Century Gothic" w:hAnsi="Century Gothic"/>
        </w:rPr>
        <w:tab/>
      </w:r>
    </w:p>
    <w:p w:rsidR="005915FC" w:rsidRDefault="005915FC" w:rsidP="00725EC8">
      <w:pPr>
        <w:spacing w:after="120"/>
        <w:rPr>
          <w:rFonts w:ascii="Century Gothic" w:hAnsi="Century Gothic"/>
        </w:rPr>
      </w:pPr>
      <w:r w:rsidRPr="00725EC8">
        <w:rPr>
          <w:rFonts w:ascii="Century Gothic" w:hAnsi="Century Gothic"/>
        </w:rPr>
        <w:t xml:space="preserve">Ce traitement permet de sauvegarder ou de rendre persistent l’entité modifiée ou nouvellement créée. L’enregistrement n’est possible que si aucune erreur n’a été observée sur les données renseignées, auquel cas, un ou plusieurs messages d’erreurs  sont affichés permettant d’identifier l’origine de l’erreur. </w:t>
      </w:r>
    </w:p>
    <w:p w:rsidR="00340789" w:rsidRPr="00725EC8" w:rsidRDefault="00340789" w:rsidP="00725EC8">
      <w:pPr>
        <w:spacing w:after="120"/>
        <w:rPr>
          <w:rFonts w:ascii="Century Gothic" w:hAnsi="Century Gothic"/>
        </w:rPr>
      </w:pPr>
    </w:p>
    <w:p w:rsidR="005915FC" w:rsidRPr="00725EC8" w:rsidRDefault="005915FC" w:rsidP="00725EC8">
      <w:pPr>
        <w:spacing w:after="120"/>
        <w:rPr>
          <w:rFonts w:ascii="Century Gothic" w:hAnsi="Century Gothic"/>
        </w:rPr>
      </w:pPr>
      <w:r w:rsidRPr="00725EC8">
        <w:rPr>
          <w:rFonts w:ascii="Century Gothic" w:hAnsi="Century Gothic"/>
        </w:rPr>
        <w:t>Lorsque cette opération s’effectue avec succès, l’entité enregistrée est affichée en consultation où davantage d’informations peuvent être obtenues.</w:t>
      </w:r>
    </w:p>
    <w:p w:rsidR="00522D98" w:rsidRPr="00725EC8" w:rsidRDefault="00522D98" w:rsidP="00725EC8">
      <w:pPr>
        <w:pStyle w:val="Titre5"/>
        <w:spacing w:before="0" w:line="360" w:lineRule="auto"/>
        <w:rPr>
          <w:rFonts w:ascii="Century Gothic" w:hAnsi="Century Gothic"/>
        </w:rPr>
      </w:pPr>
      <w:r w:rsidRPr="00725EC8">
        <w:rPr>
          <w:rFonts w:ascii="Century Gothic" w:hAnsi="Century Gothic"/>
        </w:rPr>
        <w:t>Annuler</w:t>
      </w:r>
    </w:p>
    <w:p w:rsidR="005915FC" w:rsidRPr="00725EC8" w:rsidRDefault="005915FC" w:rsidP="00725EC8">
      <w:pPr>
        <w:spacing w:after="120"/>
        <w:rPr>
          <w:rFonts w:ascii="Century Gothic" w:hAnsi="Century Gothic"/>
        </w:rPr>
      </w:pPr>
      <w:r w:rsidRPr="00725EC8">
        <w:rPr>
          <w:rFonts w:ascii="Century Gothic" w:hAnsi="Century Gothic"/>
        </w:rPr>
        <w:t>Comme son nom l’indique ce traitement permet d’annuler une opération de  «création » ou de « modification ».  Il renvoi</w:t>
      </w:r>
      <w:r w:rsidR="00E52602" w:rsidRPr="00725EC8">
        <w:rPr>
          <w:rFonts w:ascii="Century Gothic" w:hAnsi="Century Gothic"/>
        </w:rPr>
        <w:t>,</w:t>
      </w:r>
      <w:r w:rsidRPr="00725EC8">
        <w:rPr>
          <w:rFonts w:ascii="Century Gothic" w:hAnsi="Century Gothic"/>
        </w:rPr>
        <w:t xml:space="preserve"> conduit au formulaire à partir duquel l’action d’ajout, de copie ou de modification a été réalisée ; soit au formulaire de Gestion, soit au formulaire de Consultation </w:t>
      </w:r>
    </w:p>
    <w:p w:rsidR="005915FC" w:rsidRPr="00725EC8" w:rsidRDefault="005915FC" w:rsidP="006C129B">
      <w:pPr>
        <w:pStyle w:val="G3"/>
        <w:rPr>
          <w:lang w:eastAsia="fr-FR"/>
        </w:rPr>
      </w:pPr>
      <w:bookmarkStart w:id="112" w:name="_Toc269045933"/>
      <w:bookmarkStart w:id="113" w:name="_Toc366689314"/>
      <w:bookmarkStart w:id="114" w:name="_Toc367005838"/>
      <w:bookmarkStart w:id="115" w:name="_Toc367009468"/>
      <w:bookmarkStart w:id="116" w:name="_Toc403737529"/>
      <w:r w:rsidRPr="00725EC8">
        <w:rPr>
          <w:lang w:eastAsia="fr-FR"/>
        </w:rPr>
        <w:lastRenderedPageBreak/>
        <w:t>Formulaire de Consultation</w:t>
      </w:r>
      <w:bookmarkEnd w:id="112"/>
      <w:bookmarkEnd w:id="113"/>
      <w:bookmarkEnd w:id="114"/>
      <w:bookmarkEnd w:id="115"/>
      <w:bookmarkEnd w:id="116"/>
    </w:p>
    <w:p w:rsidR="00522D98" w:rsidRPr="00725EC8" w:rsidRDefault="00522D98" w:rsidP="006C129B">
      <w:pPr>
        <w:pStyle w:val="G4"/>
        <w:rPr>
          <w:lang w:eastAsia="fr-FR"/>
        </w:rPr>
      </w:pPr>
      <w:bookmarkStart w:id="117" w:name="_Toc366689315"/>
      <w:bookmarkStart w:id="118" w:name="_Toc367009469"/>
      <w:bookmarkStart w:id="119" w:name="_Toc403737530"/>
      <w:r w:rsidRPr="00725EC8">
        <w:rPr>
          <w:lang w:eastAsia="fr-FR"/>
        </w:rPr>
        <w:t>Description</w:t>
      </w:r>
      <w:bookmarkEnd w:id="117"/>
      <w:bookmarkEnd w:id="118"/>
      <w:bookmarkEnd w:id="119"/>
    </w:p>
    <w:p w:rsidR="005915FC" w:rsidRPr="00725EC8" w:rsidRDefault="005915FC" w:rsidP="00725EC8">
      <w:pPr>
        <w:spacing w:after="120"/>
        <w:rPr>
          <w:rFonts w:ascii="Century Gothic" w:hAnsi="Century Gothic"/>
          <w:lang w:eastAsia="fr-FR"/>
        </w:rPr>
      </w:pPr>
      <w:r w:rsidRPr="00725EC8">
        <w:rPr>
          <w:rFonts w:ascii="Century Gothic" w:hAnsi="Century Gothic"/>
          <w:lang w:eastAsia="fr-FR"/>
        </w:rPr>
        <w:t>Le formulaire de consultation des données d’une entité est celui sur lequel sont affichées  en lecture uniquement un ensemble d’informations utiles descriptives de l’entité. Un accès direct au formulaire de Consultation n’est pas possible comme c’est le cas avec le formulaire de Gestion. L’on y accède généralement suite à  l’exécution de l’un des traitements ci-dessous :</w:t>
      </w:r>
    </w:p>
    <w:p w:rsidR="003A4A7D" w:rsidRPr="00725EC8" w:rsidRDefault="005915FC" w:rsidP="00C9172D">
      <w:pPr>
        <w:pStyle w:val="Paragraphedeliste"/>
        <w:numPr>
          <w:ilvl w:val="0"/>
          <w:numId w:val="13"/>
        </w:numPr>
        <w:spacing w:after="120"/>
        <w:rPr>
          <w:rFonts w:ascii="Century Gothic" w:hAnsi="Century Gothic"/>
          <w:lang w:eastAsia="fr-FR"/>
        </w:rPr>
      </w:pPr>
      <w:r w:rsidRPr="00725EC8">
        <w:rPr>
          <w:rFonts w:ascii="Century Gothic" w:hAnsi="Century Gothic"/>
          <w:b/>
          <w:lang w:eastAsia="fr-FR"/>
        </w:rPr>
        <w:t>Afficher</w:t>
      </w:r>
      <w:r w:rsidRPr="00725EC8">
        <w:rPr>
          <w:rFonts w:ascii="Century Gothic" w:hAnsi="Century Gothic"/>
          <w:lang w:eastAsia="fr-FR"/>
        </w:rPr>
        <w:t> : c’est le traitement standard permettant un accès direct en lecture à davantage de détails sur les données d’une entité.</w:t>
      </w:r>
    </w:p>
    <w:p w:rsidR="005915FC" w:rsidRDefault="009D5A08" w:rsidP="00725EC8">
      <w:pPr>
        <w:pStyle w:val="Paragraphedeliste"/>
        <w:spacing w:after="120"/>
        <w:rPr>
          <w:rFonts w:ascii="Century Gothic" w:hAnsi="Century Gothic"/>
          <w:lang w:eastAsia="fr-FR"/>
        </w:rPr>
      </w:pPr>
      <w:r>
        <w:rPr>
          <w:rFonts w:ascii="Century Gothic" w:hAnsi="Century Gothic"/>
          <w:noProof/>
          <w:lang w:eastAsia="fr-FR"/>
        </w:rPr>
        <w:drawing>
          <wp:inline distT="0" distB="0" distL="0" distR="0">
            <wp:extent cx="2038350" cy="638175"/>
            <wp:effectExtent l="19050" t="0" r="0" b="0"/>
            <wp:docPr id="40"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43"/>
                    <a:srcRect/>
                    <a:stretch>
                      <a:fillRect/>
                    </a:stretch>
                  </pic:blipFill>
                  <pic:spPr bwMode="auto">
                    <a:xfrm>
                      <a:off x="0" y="0"/>
                      <a:ext cx="2038350" cy="638175"/>
                    </a:xfrm>
                    <a:prstGeom prst="rect">
                      <a:avLst/>
                    </a:prstGeom>
                    <a:noFill/>
                    <a:ln w="9525">
                      <a:noFill/>
                      <a:miter lim="800000"/>
                      <a:headEnd/>
                      <a:tailEnd/>
                    </a:ln>
                  </pic:spPr>
                </pic:pic>
              </a:graphicData>
            </a:graphic>
          </wp:inline>
        </w:drawing>
      </w:r>
      <w:r>
        <w:rPr>
          <w:rFonts w:ascii="Century Gothic" w:hAnsi="Century Gothic"/>
          <w:noProof/>
          <w:lang w:eastAsia="fr-FR"/>
        </w:rPr>
        <w:drawing>
          <wp:inline distT="0" distB="0" distL="0" distR="0">
            <wp:extent cx="1876425" cy="1657350"/>
            <wp:effectExtent l="19050" t="0" r="9525" b="0"/>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44"/>
                    <a:srcRect/>
                    <a:stretch>
                      <a:fillRect/>
                    </a:stretch>
                  </pic:blipFill>
                  <pic:spPr bwMode="auto">
                    <a:xfrm>
                      <a:off x="0" y="0"/>
                      <a:ext cx="1876425" cy="1657350"/>
                    </a:xfrm>
                    <a:prstGeom prst="rect">
                      <a:avLst/>
                    </a:prstGeom>
                    <a:noFill/>
                    <a:ln w="9525">
                      <a:noFill/>
                      <a:miter lim="800000"/>
                      <a:headEnd/>
                      <a:tailEnd/>
                    </a:ln>
                  </pic:spPr>
                </pic:pic>
              </a:graphicData>
            </a:graphic>
          </wp:inline>
        </w:drawing>
      </w:r>
    </w:p>
    <w:p w:rsidR="0056005C" w:rsidRPr="00725EC8" w:rsidRDefault="0056005C" w:rsidP="00725EC8">
      <w:pPr>
        <w:pStyle w:val="Paragraphedeliste"/>
        <w:spacing w:after="120"/>
        <w:rPr>
          <w:rFonts w:ascii="Century Gothic" w:hAnsi="Century Gothic"/>
          <w:lang w:eastAsia="fr-FR"/>
        </w:rPr>
      </w:pPr>
    </w:p>
    <w:p w:rsidR="005915FC" w:rsidRPr="00725EC8" w:rsidRDefault="005915FC" w:rsidP="00C9172D">
      <w:pPr>
        <w:pStyle w:val="Paragraphedeliste"/>
        <w:numPr>
          <w:ilvl w:val="0"/>
          <w:numId w:val="13"/>
        </w:numPr>
        <w:spacing w:after="120"/>
        <w:rPr>
          <w:rFonts w:ascii="Century Gothic" w:hAnsi="Century Gothic"/>
          <w:lang w:eastAsia="fr-FR"/>
        </w:rPr>
      </w:pPr>
      <w:r w:rsidRPr="00725EC8">
        <w:rPr>
          <w:rFonts w:ascii="Century Gothic" w:hAnsi="Century Gothic"/>
          <w:b/>
          <w:lang w:eastAsia="fr-FR"/>
        </w:rPr>
        <w:t>Création ou modification d’une entité</w:t>
      </w:r>
      <w:r w:rsidRPr="00725EC8">
        <w:rPr>
          <w:rFonts w:ascii="Century Gothic" w:hAnsi="Century Gothic"/>
          <w:lang w:eastAsia="fr-FR"/>
        </w:rPr>
        <w:t> : Après la création ou la modification d’une entité, les informations de celle-ci  sont affichées en lecture sur le formulaire de Consultation.</w:t>
      </w:r>
    </w:p>
    <w:p w:rsidR="00522D98" w:rsidRPr="00725EC8" w:rsidRDefault="00522D98" w:rsidP="006C129B">
      <w:pPr>
        <w:pStyle w:val="G4"/>
        <w:rPr>
          <w:lang w:eastAsia="fr-FR"/>
        </w:rPr>
      </w:pPr>
      <w:bookmarkStart w:id="120" w:name="_Toc366689316"/>
      <w:bookmarkStart w:id="121" w:name="_Toc367009470"/>
      <w:bookmarkStart w:id="122" w:name="_Toc403737531"/>
      <w:r w:rsidRPr="00725EC8">
        <w:rPr>
          <w:lang w:eastAsia="fr-FR"/>
        </w:rPr>
        <w:t>Zones d’informations</w:t>
      </w:r>
      <w:bookmarkEnd w:id="120"/>
      <w:bookmarkEnd w:id="121"/>
      <w:bookmarkEnd w:id="122"/>
    </w:p>
    <w:p w:rsidR="005915FC" w:rsidRPr="00725EC8" w:rsidRDefault="005915FC" w:rsidP="00725EC8">
      <w:pPr>
        <w:spacing w:after="120"/>
        <w:rPr>
          <w:rFonts w:ascii="Century Gothic" w:hAnsi="Century Gothic"/>
          <w:lang w:eastAsia="fr-FR"/>
        </w:rPr>
      </w:pPr>
      <w:r w:rsidRPr="00725EC8">
        <w:rPr>
          <w:rFonts w:ascii="Century Gothic" w:hAnsi="Century Gothic"/>
          <w:lang w:eastAsia="fr-FR"/>
        </w:rPr>
        <w:t xml:space="preserve">Le formulaire de Consultation est constitué d’une zone d’informations principale dans laquelle est regroupé et présenté des détails d’informations relatives à l’entité. La modification des données n’est pas possible sur ce formulaire. </w:t>
      </w:r>
    </w:p>
    <w:p w:rsidR="005915FC" w:rsidRPr="00725EC8" w:rsidRDefault="005915FC" w:rsidP="00725EC8">
      <w:pPr>
        <w:spacing w:after="120"/>
        <w:rPr>
          <w:rFonts w:ascii="Century Gothic" w:hAnsi="Century Gothic"/>
          <w:lang w:eastAsia="fr-FR"/>
        </w:rPr>
      </w:pPr>
      <w:r w:rsidRPr="00725EC8">
        <w:rPr>
          <w:rFonts w:ascii="Century Gothic" w:hAnsi="Century Gothic"/>
          <w:lang w:eastAsia="fr-FR"/>
        </w:rPr>
        <w:t>Quand le volume de données à afficher est important, il est possible que cette zone soit structurée en plusieurs écrans regroupant chacun un ensemble d’informations.</w:t>
      </w:r>
    </w:p>
    <w:p w:rsidR="005915FC" w:rsidRDefault="005915FC" w:rsidP="00725EC8">
      <w:pPr>
        <w:spacing w:after="120"/>
        <w:rPr>
          <w:rFonts w:ascii="Century Gothic" w:hAnsi="Century Gothic"/>
          <w:lang w:eastAsia="fr-FR"/>
        </w:rPr>
      </w:pPr>
      <w:r w:rsidRPr="00725EC8">
        <w:rPr>
          <w:rFonts w:ascii="Century Gothic" w:hAnsi="Century Gothic"/>
          <w:lang w:eastAsia="fr-FR"/>
        </w:rPr>
        <w:t>Bien que la modification des données ne soit pas autorisée sur ce formulaire, des traitements peuvent par contre être réalisés.</w:t>
      </w:r>
    </w:p>
    <w:p w:rsidR="00927282" w:rsidRPr="00725EC8" w:rsidRDefault="009D5A08" w:rsidP="00725EC8">
      <w:pPr>
        <w:spacing w:after="120"/>
        <w:rPr>
          <w:rFonts w:ascii="Century Gothic" w:hAnsi="Century Gothic"/>
          <w:lang w:eastAsia="fr-FR"/>
        </w:rPr>
      </w:pPr>
      <w:r>
        <w:rPr>
          <w:rFonts w:ascii="Century Gothic" w:hAnsi="Century Gothic"/>
          <w:noProof/>
          <w:lang w:eastAsia="fr-FR"/>
        </w:rPr>
        <w:lastRenderedPageBreak/>
        <w:drawing>
          <wp:inline distT="0" distB="0" distL="0" distR="0">
            <wp:extent cx="5760085" cy="2474278"/>
            <wp:effectExtent l="19050" t="0" r="0" b="0"/>
            <wp:docPr id="73" name="Imag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45"/>
                    <a:srcRect/>
                    <a:stretch>
                      <a:fillRect/>
                    </a:stretch>
                  </pic:blipFill>
                  <pic:spPr bwMode="auto">
                    <a:xfrm>
                      <a:off x="0" y="0"/>
                      <a:ext cx="5760085" cy="2474278"/>
                    </a:xfrm>
                    <a:prstGeom prst="rect">
                      <a:avLst/>
                    </a:prstGeom>
                    <a:noFill/>
                    <a:ln w="9525">
                      <a:noFill/>
                      <a:miter lim="800000"/>
                      <a:headEnd/>
                      <a:tailEnd/>
                    </a:ln>
                  </pic:spPr>
                </pic:pic>
              </a:graphicData>
            </a:graphic>
          </wp:inline>
        </w:drawing>
      </w:r>
    </w:p>
    <w:p w:rsidR="005915FC" w:rsidRPr="00725EC8" w:rsidRDefault="005915FC" w:rsidP="006C129B">
      <w:pPr>
        <w:pStyle w:val="G4"/>
        <w:rPr>
          <w:lang w:eastAsia="fr-FR"/>
        </w:rPr>
      </w:pPr>
      <w:bookmarkStart w:id="123" w:name="_Toc269045936"/>
      <w:bookmarkStart w:id="124" w:name="_Toc366689317"/>
      <w:bookmarkStart w:id="125" w:name="_Toc367009471"/>
      <w:bookmarkStart w:id="126" w:name="_Toc403737532"/>
      <w:r w:rsidRPr="00725EC8">
        <w:rPr>
          <w:lang w:eastAsia="fr-FR"/>
        </w:rPr>
        <w:t>Traitements</w:t>
      </w:r>
      <w:bookmarkEnd w:id="123"/>
      <w:bookmarkEnd w:id="124"/>
      <w:bookmarkEnd w:id="125"/>
      <w:bookmarkEnd w:id="126"/>
    </w:p>
    <w:p w:rsidR="005915FC" w:rsidRPr="00725EC8" w:rsidRDefault="005915FC" w:rsidP="00725EC8">
      <w:pPr>
        <w:spacing w:after="120"/>
        <w:rPr>
          <w:rFonts w:ascii="Century Gothic" w:hAnsi="Century Gothic"/>
          <w:lang w:eastAsia="fr-FR"/>
        </w:rPr>
      </w:pPr>
      <w:r w:rsidRPr="00725EC8">
        <w:rPr>
          <w:rFonts w:ascii="Century Gothic" w:hAnsi="Century Gothic"/>
          <w:lang w:eastAsia="fr-FR"/>
        </w:rPr>
        <w:t>Via les barres de menu, d’outils et de pied de page, plusieurs traitements peuvent être réalisés sur ce formulaire :</w:t>
      </w:r>
    </w:p>
    <w:p w:rsidR="005915FC" w:rsidRPr="00725EC8" w:rsidRDefault="005915FC" w:rsidP="00725EC8">
      <w:pPr>
        <w:pStyle w:val="Titre5"/>
        <w:spacing w:before="0" w:line="360" w:lineRule="auto"/>
        <w:rPr>
          <w:rFonts w:ascii="Century Gothic" w:hAnsi="Century Gothic"/>
          <w:lang w:eastAsia="fr-FR"/>
        </w:rPr>
      </w:pPr>
      <w:r w:rsidRPr="00725EC8">
        <w:rPr>
          <w:rFonts w:ascii="Century Gothic" w:hAnsi="Century Gothic"/>
          <w:lang w:eastAsia="fr-FR"/>
        </w:rPr>
        <w:t>Pagination</w:t>
      </w:r>
    </w:p>
    <w:p w:rsidR="005915FC" w:rsidRPr="00725EC8" w:rsidRDefault="007C4D99" w:rsidP="00725EC8">
      <w:pPr>
        <w:spacing w:after="120"/>
        <w:rPr>
          <w:rFonts w:ascii="Century Gothic" w:hAnsi="Century Gothic"/>
          <w:lang w:eastAsia="fr-FR"/>
        </w:rPr>
      </w:pPr>
      <w:r w:rsidRPr="00725EC8">
        <w:rPr>
          <w:rFonts w:ascii="Century Gothic" w:hAnsi="Century Gothic"/>
          <w:noProof/>
          <w:lang w:eastAsia="fr-FR"/>
        </w:rPr>
        <w:drawing>
          <wp:anchor distT="0" distB="0" distL="114300" distR="114300" simplePos="0" relativeHeight="251791360" behindDoc="0" locked="0" layoutInCell="1" allowOverlap="1">
            <wp:simplePos x="0" y="0"/>
            <wp:positionH relativeFrom="column">
              <wp:posOffset>17780</wp:posOffset>
            </wp:positionH>
            <wp:positionV relativeFrom="paragraph">
              <wp:posOffset>35560</wp:posOffset>
            </wp:positionV>
            <wp:extent cx="2639060" cy="1423035"/>
            <wp:effectExtent l="19050" t="0" r="8890" b="0"/>
            <wp:wrapSquare wrapText="bothSides"/>
            <wp:docPr id="107" name="Imag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46"/>
                    <a:srcRect/>
                    <a:stretch>
                      <a:fillRect/>
                    </a:stretch>
                  </pic:blipFill>
                  <pic:spPr bwMode="auto">
                    <a:xfrm>
                      <a:off x="0" y="0"/>
                      <a:ext cx="2639060" cy="1423035"/>
                    </a:xfrm>
                    <a:prstGeom prst="rect">
                      <a:avLst/>
                    </a:prstGeom>
                    <a:noFill/>
                    <a:ln w="9525">
                      <a:noFill/>
                      <a:miter lim="800000"/>
                      <a:headEnd/>
                      <a:tailEnd/>
                    </a:ln>
                  </pic:spPr>
                </pic:pic>
              </a:graphicData>
            </a:graphic>
          </wp:anchor>
        </w:drawing>
      </w:r>
      <w:r w:rsidR="005915FC" w:rsidRPr="00725EC8">
        <w:rPr>
          <w:rFonts w:ascii="Century Gothic" w:hAnsi="Century Gothic"/>
          <w:lang w:eastAsia="fr-FR"/>
        </w:rPr>
        <w:t xml:space="preserve">La pagination est une facilité introduite pour permettre à un utilisateur de consulter les données de plusieurs entités sans pour autant quitter le formulaire de Consultation. En effet, nul besoin d’exécuter le traitement « Afficher » à plusieurs reprises à partir du formulaire de Gestion. Il suffit qu’il y’ait des résultats de recherche dans la zone des résultats du formulaire de Gestion pour la pagination soit possible. </w:t>
      </w:r>
    </w:p>
    <w:p w:rsidR="005915FC" w:rsidRPr="00725EC8" w:rsidRDefault="005915FC" w:rsidP="00725EC8">
      <w:pPr>
        <w:spacing w:after="120"/>
        <w:rPr>
          <w:rFonts w:ascii="Century Gothic" w:hAnsi="Century Gothic"/>
          <w:lang w:eastAsia="fr-FR"/>
        </w:rPr>
      </w:pPr>
      <w:r w:rsidRPr="00725EC8">
        <w:rPr>
          <w:rFonts w:ascii="Century Gothic" w:hAnsi="Century Gothic"/>
          <w:lang w:eastAsia="fr-FR"/>
        </w:rPr>
        <w:t>Il est possible d’accéder à l’élément :</w:t>
      </w:r>
    </w:p>
    <w:p w:rsidR="005915FC" w:rsidRPr="00725EC8" w:rsidRDefault="005915FC" w:rsidP="00C9172D">
      <w:pPr>
        <w:pStyle w:val="Paragraphedeliste"/>
        <w:numPr>
          <w:ilvl w:val="0"/>
          <w:numId w:val="12"/>
        </w:numPr>
        <w:spacing w:after="120"/>
        <w:rPr>
          <w:rFonts w:ascii="Century Gothic" w:hAnsi="Century Gothic"/>
          <w:lang w:eastAsia="fr-FR"/>
        </w:rPr>
      </w:pPr>
      <w:r w:rsidRPr="00725EC8">
        <w:rPr>
          <w:rFonts w:ascii="Century Gothic" w:hAnsi="Century Gothic"/>
          <w:b/>
          <w:lang w:eastAsia="fr-FR"/>
        </w:rPr>
        <w:t>Premier</w:t>
      </w:r>
      <w:r w:rsidRPr="00725EC8">
        <w:rPr>
          <w:rFonts w:ascii="Century Gothic" w:hAnsi="Century Gothic"/>
          <w:lang w:eastAsia="fr-FR"/>
        </w:rPr>
        <w:t xml:space="preserve"> : Affiche les informations de la première entité des résultats issus de la recherche.</w:t>
      </w:r>
    </w:p>
    <w:p w:rsidR="005915FC" w:rsidRPr="00725EC8" w:rsidRDefault="005915FC" w:rsidP="00C9172D">
      <w:pPr>
        <w:pStyle w:val="Paragraphedeliste"/>
        <w:numPr>
          <w:ilvl w:val="0"/>
          <w:numId w:val="12"/>
        </w:numPr>
        <w:spacing w:after="120"/>
        <w:rPr>
          <w:rFonts w:ascii="Century Gothic" w:hAnsi="Century Gothic"/>
          <w:lang w:eastAsia="fr-FR"/>
        </w:rPr>
      </w:pPr>
      <w:r w:rsidRPr="00725EC8">
        <w:rPr>
          <w:rFonts w:ascii="Century Gothic" w:hAnsi="Century Gothic"/>
          <w:b/>
          <w:lang w:eastAsia="fr-FR"/>
        </w:rPr>
        <w:t>Suivant</w:t>
      </w:r>
      <w:r w:rsidRPr="00725EC8">
        <w:rPr>
          <w:rFonts w:ascii="Century Gothic" w:hAnsi="Century Gothic"/>
          <w:lang w:eastAsia="fr-FR"/>
        </w:rPr>
        <w:t xml:space="preserve"> : Affiche les informations de l’entité  succédant dans les résultats de recherche l’entité courante (celle en consultation).</w:t>
      </w:r>
    </w:p>
    <w:p w:rsidR="005915FC" w:rsidRPr="00725EC8" w:rsidRDefault="005915FC" w:rsidP="00C9172D">
      <w:pPr>
        <w:pStyle w:val="Paragraphedeliste"/>
        <w:numPr>
          <w:ilvl w:val="0"/>
          <w:numId w:val="12"/>
        </w:numPr>
        <w:spacing w:after="120"/>
        <w:rPr>
          <w:rFonts w:ascii="Century Gothic" w:hAnsi="Century Gothic"/>
          <w:lang w:eastAsia="fr-FR"/>
        </w:rPr>
      </w:pPr>
      <w:r w:rsidRPr="00725EC8">
        <w:rPr>
          <w:rFonts w:ascii="Century Gothic" w:hAnsi="Century Gothic"/>
          <w:b/>
          <w:lang w:eastAsia="fr-FR"/>
        </w:rPr>
        <w:t>Précédent</w:t>
      </w:r>
      <w:r w:rsidRPr="00725EC8">
        <w:rPr>
          <w:rFonts w:ascii="Century Gothic" w:hAnsi="Century Gothic"/>
          <w:lang w:eastAsia="fr-FR"/>
        </w:rPr>
        <w:t xml:space="preserve"> : Affiche les informations de l’entité  précédant dans les résultats de recherche l’entité courante (celle en consultation).</w:t>
      </w:r>
    </w:p>
    <w:p w:rsidR="005915FC" w:rsidRPr="00725EC8" w:rsidRDefault="005915FC" w:rsidP="00C9172D">
      <w:pPr>
        <w:pStyle w:val="Paragraphedeliste"/>
        <w:numPr>
          <w:ilvl w:val="0"/>
          <w:numId w:val="12"/>
        </w:numPr>
        <w:spacing w:after="120"/>
        <w:rPr>
          <w:rFonts w:ascii="Century Gothic" w:hAnsi="Century Gothic"/>
          <w:lang w:eastAsia="fr-FR"/>
        </w:rPr>
      </w:pPr>
      <w:r w:rsidRPr="00725EC8">
        <w:rPr>
          <w:rFonts w:ascii="Century Gothic" w:hAnsi="Century Gothic"/>
          <w:b/>
          <w:lang w:eastAsia="fr-FR"/>
        </w:rPr>
        <w:t>Dernier</w:t>
      </w:r>
      <w:r w:rsidRPr="00725EC8">
        <w:rPr>
          <w:rFonts w:ascii="Century Gothic" w:hAnsi="Century Gothic"/>
          <w:lang w:eastAsia="fr-FR"/>
        </w:rPr>
        <w:t xml:space="preserve"> : Affiche les informations de la dernière entité des résultats issus de la recherche. </w:t>
      </w:r>
    </w:p>
    <w:p w:rsidR="005915FC" w:rsidRPr="00725EC8" w:rsidRDefault="005915FC" w:rsidP="00725EC8">
      <w:pPr>
        <w:pStyle w:val="Titre5"/>
        <w:spacing w:before="0" w:line="360" w:lineRule="auto"/>
        <w:rPr>
          <w:rFonts w:ascii="Century Gothic" w:hAnsi="Century Gothic"/>
          <w:lang w:eastAsia="fr-FR"/>
        </w:rPr>
      </w:pPr>
      <w:r w:rsidRPr="00725EC8">
        <w:rPr>
          <w:rFonts w:ascii="Century Gothic" w:hAnsi="Century Gothic"/>
          <w:lang w:eastAsia="fr-FR"/>
        </w:rPr>
        <w:t>Terminer</w:t>
      </w:r>
    </w:p>
    <w:p w:rsidR="005915FC" w:rsidRPr="00725EC8" w:rsidRDefault="0068590B" w:rsidP="00725EC8">
      <w:pPr>
        <w:spacing w:after="120"/>
        <w:rPr>
          <w:rFonts w:ascii="Century Gothic" w:hAnsi="Century Gothic"/>
          <w:lang w:eastAsia="fr-FR"/>
        </w:rPr>
      </w:pPr>
      <w:r w:rsidRPr="00725EC8">
        <w:rPr>
          <w:rFonts w:ascii="Century Gothic" w:hAnsi="Century Gothic"/>
          <w:noProof/>
          <w:lang w:eastAsia="fr-FR"/>
        </w:rPr>
        <w:drawing>
          <wp:inline distT="0" distB="0" distL="0" distR="0">
            <wp:extent cx="750570" cy="336550"/>
            <wp:effectExtent l="19050" t="0" r="0" b="0"/>
            <wp:docPr id="2"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srcRect/>
                    <a:stretch>
                      <a:fillRect/>
                    </a:stretch>
                  </pic:blipFill>
                  <pic:spPr bwMode="auto">
                    <a:xfrm>
                      <a:off x="0" y="0"/>
                      <a:ext cx="750570" cy="336550"/>
                    </a:xfrm>
                    <a:prstGeom prst="rect">
                      <a:avLst/>
                    </a:prstGeom>
                    <a:noFill/>
                    <a:ln w="9525">
                      <a:noFill/>
                      <a:miter lim="800000"/>
                      <a:headEnd/>
                      <a:tailEnd/>
                    </a:ln>
                  </pic:spPr>
                </pic:pic>
              </a:graphicData>
            </a:graphic>
          </wp:inline>
        </w:drawing>
      </w:r>
      <w:r w:rsidR="005915FC" w:rsidRPr="00725EC8">
        <w:rPr>
          <w:rFonts w:ascii="Century Gothic" w:hAnsi="Century Gothic"/>
          <w:lang w:eastAsia="fr-FR"/>
        </w:rPr>
        <w:t xml:space="preserve"> Ce traitement permet simplement de quitter le formulaire de consultation, et conduit au formulaire de Gestion.</w:t>
      </w:r>
    </w:p>
    <w:p w:rsidR="005915FC" w:rsidRPr="00B2369E" w:rsidRDefault="005915FC" w:rsidP="00725EC8">
      <w:pPr>
        <w:pStyle w:val="Titre5"/>
        <w:spacing w:before="0" w:line="360" w:lineRule="auto"/>
        <w:rPr>
          <w:rFonts w:ascii="Century Gothic" w:hAnsi="Century Gothic"/>
          <w:lang w:val="fr-FR" w:eastAsia="fr-FR"/>
        </w:rPr>
      </w:pPr>
      <w:r w:rsidRPr="00B2369E">
        <w:rPr>
          <w:rFonts w:ascii="Century Gothic" w:hAnsi="Century Gothic"/>
          <w:lang w:val="fr-FR" w:eastAsia="fr-FR"/>
        </w:rPr>
        <w:lastRenderedPageBreak/>
        <w:t>Actions de bases et</w:t>
      </w:r>
      <w:r w:rsidR="00B2369E" w:rsidRPr="00B2369E">
        <w:rPr>
          <w:rFonts w:ascii="Century Gothic" w:hAnsi="Century Gothic"/>
          <w:lang w:val="fr-FR" w:eastAsia="fr-FR"/>
        </w:rPr>
        <w:t xml:space="preserve"> </w:t>
      </w:r>
      <w:r w:rsidRPr="00B2369E">
        <w:rPr>
          <w:rFonts w:ascii="Century Gothic" w:hAnsi="Century Gothic"/>
          <w:lang w:val="fr-FR" w:eastAsia="fr-FR"/>
        </w:rPr>
        <w:t>spécifiques</w:t>
      </w:r>
    </w:p>
    <w:p w:rsidR="00EB2C8B" w:rsidRPr="00725EC8" w:rsidRDefault="005915FC" w:rsidP="00725EC8">
      <w:pPr>
        <w:spacing w:after="120"/>
        <w:rPr>
          <w:rFonts w:ascii="Century Gothic" w:hAnsi="Century Gothic"/>
          <w:lang w:eastAsia="fr-FR"/>
        </w:rPr>
      </w:pPr>
      <w:r w:rsidRPr="00725EC8">
        <w:rPr>
          <w:rFonts w:ascii="Century Gothic" w:hAnsi="Century Gothic"/>
          <w:lang w:eastAsia="fr-FR"/>
        </w:rPr>
        <w:t xml:space="preserve">Un ensemble de traitements supplémentaires, principalement métiers regroupés en actions dites de bases et spécifiques peuvent également être réalisé grâce à la barre de menu et à la barre d’outils. Ces actions sont davantage décrites dans la partie intitulée « Standards » de ce document. </w:t>
      </w:r>
    </w:p>
    <w:p w:rsidR="00EB2C8B" w:rsidRPr="00725EC8" w:rsidRDefault="00EB2C8B" w:rsidP="00725EC8">
      <w:pPr>
        <w:spacing w:after="120"/>
        <w:rPr>
          <w:rFonts w:ascii="Century Gothic" w:hAnsi="Century Gothic"/>
        </w:rPr>
      </w:pPr>
    </w:p>
    <w:p w:rsidR="005915FC" w:rsidRPr="00725EC8" w:rsidRDefault="005915FC" w:rsidP="0036493B">
      <w:pPr>
        <w:pStyle w:val="G1"/>
      </w:pPr>
      <w:bookmarkStart w:id="127" w:name="_Toc269045937"/>
      <w:bookmarkStart w:id="128" w:name="_Toc366689318"/>
      <w:bookmarkStart w:id="129" w:name="_Toc367005839"/>
      <w:bookmarkStart w:id="130" w:name="_Toc367009472"/>
      <w:bookmarkStart w:id="131" w:name="_Toc403737533"/>
      <w:r w:rsidRPr="00725EC8">
        <w:lastRenderedPageBreak/>
        <w:t>Les standards</w:t>
      </w:r>
      <w:bookmarkEnd w:id="127"/>
      <w:bookmarkEnd w:id="128"/>
      <w:bookmarkEnd w:id="129"/>
      <w:bookmarkEnd w:id="130"/>
      <w:bookmarkEnd w:id="131"/>
    </w:p>
    <w:p w:rsidR="005915FC" w:rsidRPr="00725EC8" w:rsidRDefault="005915FC" w:rsidP="00725EC8">
      <w:pPr>
        <w:spacing w:after="120"/>
        <w:rPr>
          <w:rFonts w:ascii="Century Gothic" w:hAnsi="Century Gothic"/>
        </w:rPr>
      </w:pPr>
      <w:r w:rsidRPr="00725EC8">
        <w:rPr>
          <w:rFonts w:ascii="Century Gothic" w:hAnsi="Century Gothic"/>
        </w:rPr>
        <w:t xml:space="preserve">L’application </w:t>
      </w:r>
      <w:r w:rsidR="0061667F">
        <w:rPr>
          <w:rFonts w:ascii="Century Gothic" w:hAnsi="Century Gothic"/>
          <w:b/>
        </w:rPr>
        <w:t>SYSGEHO</w:t>
      </w:r>
      <w:r w:rsidRPr="00725EC8">
        <w:rPr>
          <w:rFonts w:ascii="Century Gothic" w:hAnsi="Century Gothic"/>
        </w:rPr>
        <w:t xml:space="preserve"> est bâtie autour de  plusieurs concepts standards dont les types de formulaires déjà présentés sont un exemple. De cette standardisation découle de nombreux avantages dont :</w:t>
      </w:r>
    </w:p>
    <w:p w:rsidR="005915FC" w:rsidRPr="00725EC8" w:rsidRDefault="005915FC" w:rsidP="00C9172D">
      <w:pPr>
        <w:pStyle w:val="Paragraphedeliste"/>
        <w:numPr>
          <w:ilvl w:val="0"/>
          <w:numId w:val="18"/>
        </w:numPr>
        <w:spacing w:after="120"/>
        <w:rPr>
          <w:rFonts w:ascii="Century Gothic" w:hAnsi="Century Gothic"/>
        </w:rPr>
      </w:pPr>
      <w:r w:rsidRPr="00725EC8">
        <w:rPr>
          <w:rFonts w:ascii="Century Gothic" w:hAnsi="Century Gothic"/>
        </w:rPr>
        <w:t>L’homogénéité des interfaces</w:t>
      </w:r>
    </w:p>
    <w:p w:rsidR="005915FC" w:rsidRPr="00725EC8" w:rsidRDefault="005915FC" w:rsidP="00C9172D">
      <w:pPr>
        <w:pStyle w:val="Paragraphedeliste"/>
        <w:numPr>
          <w:ilvl w:val="0"/>
          <w:numId w:val="18"/>
        </w:numPr>
        <w:spacing w:after="120"/>
        <w:rPr>
          <w:rFonts w:ascii="Century Gothic" w:hAnsi="Century Gothic"/>
        </w:rPr>
      </w:pPr>
      <w:r w:rsidRPr="00725EC8">
        <w:rPr>
          <w:rFonts w:ascii="Century Gothic" w:hAnsi="Century Gothic"/>
        </w:rPr>
        <w:t>La convivialité</w:t>
      </w:r>
    </w:p>
    <w:p w:rsidR="005915FC" w:rsidRPr="00725EC8" w:rsidRDefault="005915FC" w:rsidP="00C9172D">
      <w:pPr>
        <w:pStyle w:val="Paragraphedeliste"/>
        <w:numPr>
          <w:ilvl w:val="0"/>
          <w:numId w:val="18"/>
        </w:numPr>
        <w:spacing w:after="120"/>
        <w:rPr>
          <w:rFonts w:ascii="Century Gothic" w:hAnsi="Century Gothic"/>
        </w:rPr>
      </w:pPr>
      <w:r w:rsidRPr="00725EC8">
        <w:rPr>
          <w:rFonts w:ascii="Century Gothic" w:hAnsi="Century Gothic"/>
        </w:rPr>
        <w:t>La facilité d’apprentissage</w:t>
      </w:r>
    </w:p>
    <w:p w:rsidR="005915FC" w:rsidRPr="00725EC8" w:rsidRDefault="005915FC" w:rsidP="00C9172D">
      <w:pPr>
        <w:pStyle w:val="Paragraphedeliste"/>
        <w:numPr>
          <w:ilvl w:val="0"/>
          <w:numId w:val="18"/>
        </w:numPr>
        <w:spacing w:after="120"/>
        <w:rPr>
          <w:rFonts w:ascii="Century Gothic" w:hAnsi="Century Gothic"/>
        </w:rPr>
      </w:pPr>
      <w:r w:rsidRPr="00725EC8">
        <w:rPr>
          <w:rFonts w:ascii="Century Gothic" w:hAnsi="Century Gothic"/>
        </w:rPr>
        <w:t>Prise en main rapide du fonctionnement de l’application</w:t>
      </w:r>
    </w:p>
    <w:p w:rsidR="005915FC" w:rsidRPr="00725EC8" w:rsidRDefault="005915FC" w:rsidP="00725EC8">
      <w:pPr>
        <w:pStyle w:val="Paragraphedeliste"/>
        <w:spacing w:after="120"/>
        <w:rPr>
          <w:rStyle w:val="Emphaseple"/>
          <w:rFonts w:ascii="Century Gothic" w:hAnsi="Century Gothic"/>
        </w:rPr>
      </w:pPr>
    </w:p>
    <w:p w:rsidR="005915FC" w:rsidRPr="00725EC8" w:rsidRDefault="005915FC" w:rsidP="00725EC8">
      <w:pPr>
        <w:tabs>
          <w:tab w:val="left" w:pos="975"/>
        </w:tabs>
        <w:spacing w:after="120"/>
        <w:rPr>
          <w:rFonts w:ascii="Century Gothic" w:hAnsi="Century Gothic"/>
        </w:rPr>
      </w:pPr>
      <w:r w:rsidRPr="00725EC8">
        <w:rPr>
          <w:rFonts w:ascii="Century Gothic" w:hAnsi="Century Gothic"/>
        </w:rPr>
        <w:t>Outre les différents types de formulaires, l’on retrouve également en standard :</w:t>
      </w:r>
    </w:p>
    <w:p w:rsidR="005915FC" w:rsidRPr="00725EC8" w:rsidRDefault="005915FC" w:rsidP="00C9172D">
      <w:pPr>
        <w:pStyle w:val="Paragraphedeliste"/>
        <w:numPr>
          <w:ilvl w:val="0"/>
          <w:numId w:val="18"/>
        </w:numPr>
        <w:spacing w:after="120"/>
        <w:rPr>
          <w:rFonts w:ascii="Century Gothic" w:hAnsi="Century Gothic"/>
          <w:iCs/>
        </w:rPr>
      </w:pPr>
      <w:r w:rsidRPr="00725EC8">
        <w:rPr>
          <w:rFonts w:ascii="Century Gothic" w:hAnsi="Century Gothic"/>
          <w:iCs/>
        </w:rPr>
        <w:t>La barre de menu</w:t>
      </w:r>
    </w:p>
    <w:p w:rsidR="005915FC" w:rsidRPr="00725EC8" w:rsidRDefault="005915FC" w:rsidP="00C9172D">
      <w:pPr>
        <w:pStyle w:val="Paragraphedeliste"/>
        <w:numPr>
          <w:ilvl w:val="0"/>
          <w:numId w:val="18"/>
        </w:numPr>
        <w:spacing w:after="120"/>
        <w:rPr>
          <w:rFonts w:ascii="Century Gothic" w:hAnsi="Century Gothic"/>
          <w:iCs/>
        </w:rPr>
      </w:pPr>
      <w:r w:rsidRPr="00725EC8">
        <w:rPr>
          <w:rFonts w:ascii="Century Gothic" w:hAnsi="Century Gothic"/>
          <w:iCs/>
        </w:rPr>
        <w:t>La barre d’outils</w:t>
      </w:r>
    </w:p>
    <w:p w:rsidR="005915FC" w:rsidRPr="00725EC8" w:rsidRDefault="005915FC" w:rsidP="00C9172D">
      <w:pPr>
        <w:pStyle w:val="Paragraphedeliste"/>
        <w:numPr>
          <w:ilvl w:val="0"/>
          <w:numId w:val="18"/>
        </w:numPr>
        <w:spacing w:after="120"/>
        <w:rPr>
          <w:rFonts w:ascii="Century Gothic" w:hAnsi="Century Gothic"/>
          <w:iCs/>
        </w:rPr>
      </w:pPr>
      <w:r w:rsidRPr="00725EC8">
        <w:rPr>
          <w:rFonts w:ascii="Century Gothic" w:hAnsi="Century Gothic"/>
          <w:iCs/>
        </w:rPr>
        <w:t>Le menu contextuel</w:t>
      </w:r>
    </w:p>
    <w:p w:rsidR="005915FC" w:rsidRPr="00725EC8" w:rsidRDefault="005915FC" w:rsidP="00C9172D">
      <w:pPr>
        <w:pStyle w:val="Paragraphedeliste"/>
        <w:numPr>
          <w:ilvl w:val="0"/>
          <w:numId w:val="18"/>
        </w:numPr>
        <w:spacing w:after="120"/>
        <w:rPr>
          <w:rFonts w:ascii="Century Gothic" w:hAnsi="Century Gothic"/>
          <w:iCs/>
        </w:rPr>
      </w:pPr>
      <w:r w:rsidRPr="00725EC8">
        <w:rPr>
          <w:rFonts w:ascii="Century Gothic" w:hAnsi="Century Gothic"/>
          <w:iCs/>
        </w:rPr>
        <w:t>Les touches de fonctions</w:t>
      </w:r>
    </w:p>
    <w:p w:rsidR="005915FC" w:rsidRPr="00725EC8" w:rsidRDefault="005915FC" w:rsidP="00C9172D">
      <w:pPr>
        <w:pStyle w:val="Paragraphedeliste"/>
        <w:numPr>
          <w:ilvl w:val="0"/>
          <w:numId w:val="18"/>
        </w:numPr>
        <w:spacing w:after="120"/>
        <w:rPr>
          <w:rFonts w:ascii="Century Gothic" w:hAnsi="Century Gothic"/>
          <w:iCs/>
        </w:rPr>
      </w:pPr>
      <w:r w:rsidRPr="00725EC8">
        <w:rPr>
          <w:rFonts w:ascii="Century Gothic" w:hAnsi="Century Gothic"/>
          <w:iCs/>
        </w:rPr>
        <w:t>Les messages d’informations</w:t>
      </w:r>
    </w:p>
    <w:p w:rsidR="006C2EA3" w:rsidRPr="00725EC8" w:rsidRDefault="006C2EA3" w:rsidP="00725EC8">
      <w:pPr>
        <w:spacing w:after="120"/>
        <w:rPr>
          <w:rFonts w:ascii="Century Gothic" w:hAnsi="Century Gothic"/>
          <w:iCs/>
        </w:rPr>
      </w:pPr>
      <w:r w:rsidRPr="00725EC8">
        <w:rPr>
          <w:rFonts w:ascii="Century Gothic" w:hAnsi="Century Gothic"/>
          <w:iCs/>
        </w:rPr>
        <w:t xml:space="preserve">Afin de mieux se servir des outils présents dans cette partie, nous présenterons des exemples pratiques en nous servant de l’entité section. </w:t>
      </w:r>
    </w:p>
    <w:p w:rsidR="005915FC" w:rsidRPr="00725EC8" w:rsidRDefault="005915FC" w:rsidP="006C129B">
      <w:pPr>
        <w:pStyle w:val="G2"/>
      </w:pPr>
      <w:bookmarkStart w:id="132" w:name="_Toc269045938"/>
      <w:bookmarkStart w:id="133" w:name="_Toc366689319"/>
      <w:bookmarkStart w:id="134" w:name="_Toc367005840"/>
      <w:bookmarkStart w:id="135" w:name="_Toc367009473"/>
      <w:bookmarkStart w:id="136" w:name="_Toc403737534"/>
      <w:r w:rsidRPr="00725EC8">
        <w:t>Barre de Menu</w:t>
      </w:r>
      <w:bookmarkEnd w:id="132"/>
      <w:bookmarkEnd w:id="133"/>
      <w:bookmarkEnd w:id="134"/>
      <w:bookmarkEnd w:id="135"/>
      <w:bookmarkEnd w:id="136"/>
    </w:p>
    <w:p w:rsidR="00273F0D" w:rsidRPr="00725EC8" w:rsidRDefault="00ED0EB2" w:rsidP="00725EC8">
      <w:pPr>
        <w:spacing w:after="120"/>
        <w:rPr>
          <w:rFonts w:ascii="Century Gothic" w:hAnsi="Century Gothic"/>
        </w:rPr>
      </w:pPr>
      <w:r>
        <w:rPr>
          <w:rFonts w:ascii="Century Gothic" w:hAnsi="Century Gothic"/>
          <w:noProof/>
          <w:lang w:eastAsia="fr-FR"/>
        </w:rPr>
        <w:drawing>
          <wp:inline distT="0" distB="0" distL="0" distR="0">
            <wp:extent cx="4152900" cy="695325"/>
            <wp:effectExtent l="19050" t="0" r="0" b="0"/>
            <wp:docPr id="41" name="Imag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48"/>
                    <a:srcRect/>
                    <a:stretch>
                      <a:fillRect/>
                    </a:stretch>
                  </pic:blipFill>
                  <pic:spPr bwMode="auto">
                    <a:xfrm>
                      <a:off x="0" y="0"/>
                      <a:ext cx="4152900" cy="695325"/>
                    </a:xfrm>
                    <a:prstGeom prst="rect">
                      <a:avLst/>
                    </a:prstGeom>
                    <a:noFill/>
                    <a:ln w="9525">
                      <a:noFill/>
                      <a:miter lim="800000"/>
                      <a:headEnd/>
                      <a:tailEnd/>
                    </a:ln>
                  </pic:spPr>
                </pic:pic>
              </a:graphicData>
            </a:graphic>
          </wp:inline>
        </w:drawing>
      </w:r>
    </w:p>
    <w:p w:rsidR="005915FC" w:rsidRPr="00725EC8" w:rsidRDefault="005915FC" w:rsidP="00725EC8">
      <w:pPr>
        <w:spacing w:after="120"/>
        <w:rPr>
          <w:rFonts w:ascii="Century Gothic" w:hAnsi="Century Gothic"/>
        </w:rPr>
      </w:pPr>
      <w:r w:rsidRPr="00725EC8">
        <w:rPr>
          <w:rFonts w:ascii="Century Gothic" w:hAnsi="Century Gothic"/>
        </w:rPr>
        <w:t xml:space="preserve">La barre de menu, ci-dessus, présente sur les trois formulaires standards, regroupe un ensemble de traitements et de fonctionnalités regroupés en plusieurs  menus que sont : </w:t>
      </w:r>
    </w:p>
    <w:p w:rsidR="005915FC" w:rsidRPr="00725EC8" w:rsidRDefault="005915FC" w:rsidP="00C9172D">
      <w:pPr>
        <w:pStyle w:val="Paragraphedeliste"/>
        <w:numPr>
          <w:ilvl w:val="0"/>
          <w:numId w:val="19"/>
        </w:numPr>
        <w:spacing w:after="120"/>
        <w:rPr>
          <w:rFonts w:ascii="Century Gothic" w:hAnsi="Century Gothic"/>
        </w:rPr>
      </w:pPr>
      <w:r w:rsidRPr="00725EC8">
        <w:rPr>
          <w:rFonts w:ascii="Century Gothic" w:hAnsi="Century Gothic"/>
        </w:rPr>
        <w:t>Les actions de base</w:t>
      </w:r>
    </w:p>
    <w:p w:rsidR="005915FC" w:rsidRPr="00725EC8" w:rsidRDefault="005915FC" w:rsidP="00C9172D">
      <w:pPr>
        <w:pStyle w:val="Paragraphedeliste"/>
        <w:numPr>
          <w:ilvl w:val="0"/>
          <w:numId w:val="19"/>
        </w:numPr>
        <w:spacing w:after="120"/>
        <w:rPr>
          <w:rFonts w:ascii="Century Gothic" w:hAnsi="Century Gothic"/>
        </w:rPr>
      </w:pPr>
      <w:r w:rsidRPr="00725EC8">
        <w:rPr>
          <w:rFonts w:ascii="Century Gothic" w:hAnsi="Century Gothic"/>
        </w:rPr>
        <w:t>Les actions spécifiques</w:t>
      </w:r>
    </w:p>
    <w:p w:rsidR="005915FC" w:rsidRPr="00725EC8" w:rsidRDefault="005915FC" w:rsidP="00C9172D">
      <w:pPr>
        <w:pStyle w:val="Paragraphedeliste"/>
        <w:numPr>
          <w:ilvl w:val="0"/>
          <w:numId w:val="19"/>
        </w:numPr>
        <w:spacing w:after="120"/>
        <w:rPr>
          <w:rFonts w:ascii="Century Gothic" w:hAnsi="Century Gothic"/>
        </w:rPr>
      </w:pPr>
      <w:r w:rsidRPr="00725EC8">
        <w:rPr>
          <w:rFonts w:ascii="Century Gothic" w:hAnsi="Century Gothic"/>
        </w:rPr>
        <w:t>L’aide</w:t>
      </w:r>
    </w:p>
    <w:p w:rsidR="005915FC" w:rsidRPr="00725EC8" w:rsidRDefault="005915FC" w:rsidP="00C9172D">
      <w:pPr>
        <w:pStyle w:val="Paragraphedeliste"/>
        <w:numPr>
          <w:ilvl w:val="0"/>
          <w:numId w:val="19"/>
        </w:numPr>
        <w:spacing w:after="120"/>
        <w:rPr>
          <w:rFonts w:ascii="Century Gothic" w:hAnsi="Century Gothic"/>
        </w:rPr>
      </w:pPr>
      <w:r w:rsidRPr="00725EC8">
        <w:rPr>
          <w:rFonts w:ascii="Century Gothic" w:hAnsi="Century Gothic"/>
        </w:rPr>
        <w:t>Les notes rapides</w:t>
      </w:r>
    </w:p>
    <w:p w:rsidR="005915FC" w:rsidRPr="00725EC8" w:rsidRDefault="005915FC" w:rsidP="006C129B">
      <w:pPr>
        <w:pStyle w:val="G3"/>
      </w:pPr>
      <w:bookmarkStart w:id="137" w:name="_Toc269045939"/>
      <w:bookmarkStart w:id="138" w:name="_Toc366689320"/>
      <w:bookmarkStart w:id="139" w:name="_Toc367005841"/>
      <w:bookmarkStart w:id="140" w:name="_Toc367009474"/>
      <w:bookmarkStart w:id="141" w:name="_Toc403737535"/>
      <w:r w:rsidRPr="00725EC8">
        <w:t>Actions de Base</w:t>
      </w:r>
      <w:bookmarkEnd w:id="137"/>
      <w:bookmarkEnd w:id="138"/>
      <w:bookmarkEnd w:id="139"/>
      <w:bookmarkEnd w:id="140"/>
      <w:bookmarkEnd w:id="141"/>
    </w:p>
    <w:p w:rsidR="005915FC" w:rsidRDefault="005915FC" w:rsidP="00725EC8">
      <w:pPr>
        <w:spacing w:after="120"/>
        <w:rPr>
          <w:rFonts w:ascii="Century Gothic" w:hAnsi="Century Gothic"/>
        </w:rPr>
      </w:pPr>
      <w:r w:rsidRPr="00725EC8">
        <w:rPr>
          <w:rFonts w:ascii="Century Gothic" w:hAnsi="Century Gothic"/>
        </w:rPr>
        <w:t xml:space="preserve">Les  actions de base, au nombre de neuf (9), sont des traitements communs à toutes les entités de l’application. </w:t>
      </w:r>
    </w:p>
    <w:p w:rsidR="006F00D2" w:rsidRPr="00725EC8" w:rsidRDefault="006F00D2" w:rsidP="006F00D2">
      <w:pPr>
        <w:pStyle w:val="G4"/>
      </w:pPr>
      <w:bookmarkStart w:id="142" w:name="_Toc367009475"/>
      <w:bookmarkStart w:id="143" w:name="_Toc403737536"/>
      <w:r>
        <w:lastRenderedPageBreak/>
        <w:t>Ajouter</w:t>
      </w:r>
      <w:bookmarkEnd w:id="142"/>
      <w:bookmarkEnd w:id="143"/>
    </w:p>
    <w:p w:rsidR="005915FC" w:rsidRPr="006F00D2" w:rsidRDefault="005915FC" w:rsidP="006F00D2">
      <w:pPr>
        <w:pStyle w:val="Titre5"/>
        <w:numPr>
          <w:ilvl w:val="0"/>
          <w:numId w:val="0"/>
        </w:numPr>
        <w:spacing w:before="0" w:line="360" w:lineRule="auto"/>
        <w:rPr>
          <w:rFonts w:ascii="Century Gothic" w:hAnsi="Century Gothic"/>
          <w:b w:val="0"/>
          <w:lang w:val="fr-FR"/>
        </w:rPr>
      </w:pPr>
      <w:r w:rsidRPr="006F00D2">
        <w:rPr>
          <w:rFonts w:ascii="Century Gothic" w:hAnsi="Century Gothic"/>
          <w:b w:val="0"/>
          <w:lang w:val="fr-FR"/>
        </w:rPr>
        <w:t xml:space="preserve">Cette action permet de créer une nouvelle entité. Elle peut être réalisée soit à partir d’un formulaire de Gestion ou de Consultation. Elle conduit au formulaire de création. </w:t>
      </w:r>
    </w:p>
    <w:p w:rsidR="005915FC" w:rsidRPr="00725EC8" w:rsidRDefault="005915FC" w:rsidP="00725EC8">
      <w:pPr>
        <w:spacing w:after="120"/>
        <w:rPr>
          <w:rFonts w:ascii="Century Gothic" w:hAnsi="Century Gothic"/>
        </w:rPr>
      </w:pPr>
      <w:r w:rsidRPr="00725EC8">
        <w:rPr>
          <w:rFonts w:ascii="Century Gothic" w:hAnsi="Century Gothic"/>
        </w:rPr>
        <w:t xml:space="preserve">Une fois les informations de la nouvelle entité renseignées, l’ajout effectif de cette entité dans le système s’effectue en cliquant sur le bouton </w:t>
      </w:r>
      <w:r w:rsidRPr="00ED0EB2">
        <w:rPr>
          <w:rFonts w:ascii="Century Gothic" w:hAnsi="Century Gothic"/>
          <w:b/>
        </w:rPr>
        <w:t>« </w:t>
      </w:r>
      <w:r w:rsidRPr="00ED0EB2">
        <w:rPr>
          <w:rFonts w:ascii="Century Gothic" w:hAnsi="Century Gothic"/>
          <w:b/>
          <w:i/>
        </w:rPr>
        <w:t>Enregistrer</w:t>
      </w:r>
      <w:r w:rsidRPr="00ED0EB2">
        <w:rPr>
          <w:rFonts w:ascii="Century Gothic" w:hAnsi="Century Gothic"/>
          <w:b/>
        </w:rPr>
        <w:t> »</w:t>
      </w:r>
      <w:r w:rsidRPr="00725EC8">
        <w:rPr>
          <w:rFonts w:ascii="Century Gothic" w:hAnsi="Century Gothic"/>
        </w:rPr>
        <w:t>. Il est possible d’annuler l’ajout en cliquant sur le bouton « </w:t>
      </w:r>
      <w:r w:rsidRPr="00725EC8">
        <w:rPr>
          <w:rFonts w:ascii="Century Gothic" w:hAnsi="Century Gothic"/>
          <w:i/>
        </w:rPr>
        <w:t>Annuler</w:t>
      </w:r>
      <w:r w:rsidRPr="00725EC8">
        <w:rPr>
          <w:rFonts w:ascii="Century Gothic" w:hAnsi="Century Gothic"/>
        </w:rPr>
        <w:t> »</w:t>
      </w:r>
      <w:r w:rsidR="006A0EDB" w:rsidRPr="00725EC8">
        <w:rPr>
          <w:rFonts w:ascii="Century Gothic" w:hAnsi="Century Gothic"/>
        </w:rPr>
        <w:t>.</w:t>
      </w:r>
    </w:p>
    <w:p w:rsidR="0092629C" w:rsidRPr="00725EC8" w:rsidRDefault="0092629C" w:rsidP="00725EC8">
      <w:pPr>
        <w:spacing w:after="120"/>
        <w:rPr>
          <w:rFonts w:ascii="Century Gothic" w:hAnsi="Century Gothic"/>
        </w:rPr>
      </w:pPr>
    </w:p>
    <w:p w:rsidR="0092629C" w:rsidRPr="00725EC8" w:rsidRDefault="0092629C" w:rsidP="00725EC8">
      <w:pPr>
        <w:spacing w:after="120"/>
        <w:rPr>
          <w:rFonts w:ascii="Century Gothic" w:hAnsi="Century Gothic"/>
          <w:b/>
        </w:rPr>
      </w:pPr>
      <w:r w:rsidRPr="00725EC8">
        <w:rPr>
          <w:rFonts w:ascii="Century Gothic" w:hAnsi="Century Gothic"/>
          <w:b/>
        </w:rPr>
        <w:t>Cas pratique</w:t>
      </w:r>
      <w:r w:rsidR="00194652" w:rsidRPr="00725EC8">
        <w:rPr>
          <w:rFonts w:ascii="Century Gothic" w:hAnsi="Century Gothic"/>
          <w:b/>
        </w:rPr>
        <w:t xml:space="preserve"> : </w:t>
      </w:r>
      <w:r w:rsidRPr="00725EC8">
        <w:rPr>
          <w:rFonts w:ascii="Century Gothic" w:hAnsi="Century Gothic"/>
          <w:b/>
        </w:rPr>
        <w:t>ajout d’un</w:t>
      </w:r>
      <w:r w:rsidR="005F3ED8">
        <w:rPr>
          <w:rFonts w:ascii="Century Gothic" w:hAnsi="Century Gothic"/>
          <w:b/>
        </w:rPr>
        <w:t xml:space="preserve"> nouve</w:t>
      </w:r>
      <w:r w:rsidR="00040DF6">
        <w:rPr>
          <w:rFonts w:ascii="Century Gothic" w:hAnsi="Century Gothic"/>
          <w:b/>
        </w:rPr>
        <w:t xml:space="preserve">au </w:t>
      </w:r>
      <w:r w:rsidR="0057598F">
        <w:rPr>
          <w:rFonts w:ascii="Century Gothic" w:hAnsi="Century Gothic"/>
          <w:b/>
        </w:rPr>
        <w:t>Patient</w:t>
      </w:r>
      <w:r w:rsidR="005F3ED8">
        <w:rPr>
          <w:rFonts w:ascii="Century Gothic" w:hAnsi="Century Gothic"/>
          <w:b/>
        </w:rPr>
        <w:t xml:space="preserve"> </w:t>
      </w:r>
    </w:p>
    <w:p w:rsidR="00236E2C" w:rsidRPr="00725EC8" w:rsidRDefault="0092629C" w:rsidP="00725EC8">
      <w:pPr>
        <w:spacing w:after="120"/>
        <w:rPr>
          <w:rFonts w:ascii="Century Gothic" w:hAnsi="Century Gothic"/>
        </w:rPr>
      </w:pPr>
      <w:r w:rsidRPr="00725EC8">
        <w:rPr>
          <w:rFonts w:ascii="Century Gothic" w:hAnsi="Century Gothic"/>
        </w:rPr>
        <w:t>L’action de base « </w:t>
      </w:r>
      <w:r w:rsidR="0057598F">
        <w:rPr>
          <w:rFonts w:ascii="Century Gothic" w:hAnsi="Century Gothic"/>
          <w:i/>
        </w:rPr>
        <w:t>A</w:t>
      </w:r>
      <w:r w:rsidRPr="00725EC8">
        <w:rPr>
          <w:rFonts w:ascii="Century Gothic" w:hAnsi="Century Gothic"/>
          <w:i/>
        </w:rPr>
        <w:t>jouter</w:t>
      </w:r>
      <w:r w:rsidRPr="00725EC8">
        <w:rPr>
          <w:rFonts w:ascii="Century Gothic" w:hAnsi="Century Gothic"/>
        </w:rPr>
        <w:t xml:space="preserve"> » du formulaire de gestion des </w:t>
      </w:r>
      <w:r w:rsidR="0057598F">
        <w:rPr>
          <w:rFonts w:ascii="Century Gothic" w:hAnsi="Century Gothic"/>
        </w:rPr>
        <w:t>patients</w:t>
      </w:r>
      <w:r w:rsidRPr="00725EC8">
        <w:rPr>
          <w:rFonts w:ascii="Century Gothic" w:hAnsi="Century Gothic"/>
        </w:rPr>
        <w:t xml:space="preserve"> permet de </w:t>
      </w:r>
      <w:r w:rsidR="0057598F">
        <w:rPr>
          <w:rFonts w:ascii="Century Gothic" w:hAnsi="Century Gothic"/>
        </w:rPr>
        <w:t>d’enregistrer</w:t>
      </w:r>
      <w:r w:rsidRPr="00725EC8">
        <w:rPr>
          <w:rFonts w:ascii="Century Gothic" w:hAnsi="Century Gothic"/>
        </w:rPr>
        <w:t xml:space="preserve"> un</w:t>
      </w:r>
      <w:r w:rsidR="005F3ED8">
        <w:rPr>
          <w:rFonts w:ascii="Century Gothic" w:hAnsi="Century Gothic"/>
        </w:rPr>
        <w:t xml:space="preserve"> </w:t>
      </w:r>
      <w:r w:rsidRPr="00725EC8">
        <w:rPr>
          <w:rFonts w:ascii="Century Gothic" w:hAnsi="Century Gothic"/>
        </w:rPr>
        <w:t>nouve</w:t>
      </w:r>
      <w:r w:rsidR="00040DF6">
        <w:rPr>
          <w:rFonts w:ascii="Century Gothic" w:hAnsi="Century Gothic"/>
        </w:rPr>
        <w:t xml:space="preserve">au </w:t>
      </w:r>
      <w:r w:rsidR="0057598F">
        <w:rPr>
          <w:rFonts w:ascii="Century Gothic" w:hAnsi="Century Gothic"/>
        </w:rPr>
        <w:t>Patient</w:t>
      </w:r>
      <w:r w:rsidR="00040DF6">
        <w:rPr>
          <w:rFonts w:ascii="Century Gothic" w:hAnsi="Century Gothic"/>
        </w:rPr>
        <w:t>. Elle conduit au formulaire de c</w:t>
      </w:r>
      <w:r w:rsidRPr="00725EC8">
        <w:rPr>
          <w:rFonts w:ascii="Century Gothic" w:hAnsi="Century Gothic"/>
        </w:rPr>
        <w:t xml:space="preserve">réation d’une entité. </w:t>
      </w:r>
    </w:p>
    <w:p w:rsidR="00236E2C" w:rsidRPr="00725EC8" w:rsidRDefault="00236E2C" w:rsidP="00725EC8">
      <w:pPr>
        <w:spacing w:after="120"/>
        <w:rPr>
          <w:rFonts w:ascii="Century Gothic" w:hAnsi="Century Gothic"/>
        </w:rPr>
      </w:pPr>
      <w:r w:rsidRPr="00725EC8">
        <w:rPr>
          <w:rFonts w:ascii="Century Gothic" w:hAnsi="Century Gothic"/>
        </w:rPr>
        <w:t>Pour y parvenir :</w:t>
      </w:r>
    </w:p>
    <w:p w:rsidR="00F34DE7" w:rsidRPr="00725EC8" w:rsidRDefault="00BA0AA6" w:rsidP="00C9172D">
      <w:pPr>
        <w:pStyle w:val="Paragraphedeliste"/>
        <w:numPr>
          <w:ilvl w:val="0"/>
          <w:numId w:val="32"/>
        </w:numPr>
        <w:spacing w:after="120"/>
        <w:rPr>
          <w:rFonts w:ascii="Century Gothic" w:hAnsi="Century Gothic"/>
        </w:rPr>
      </w:pPr>
      <w:r w:rsidRPr="00725EC8">
        <w:rPr>
          <w:rFonts w:ascii="Century Gothic" w:hAnsi="Century Gothic"/>
        </w:rPr>
        <w:t xml:space="preserve">commencer par lancer le formulaire de gestion des </w:t>
      </w:r>
      <w:r w:rsidR="0057598F">
        <w:rPr>
          <w:rFonts w:ascii="Century Gothic" w:hAnsi="Century Gothic"/>
        </w:rPr>
        <w:t>Patients</w:t>
      </w:r>
      <w:r w:rsidR="00125175">
        <w:rPr>
          <w:rFonts w:ascii="Century Gothic" w:hAnsi="Century Gothic"/>
        </w:rPr>
        <w:t xml:space="preserve"> </w:t>
      </w:r>
      <w:r w:rsidRPr="00725EC8">
        <w:rPr>
          <w:rFonts w:ascii="Century Gothic" w:hAnsi="Century Gothic"/>
        </w:rPr>
        <w:t>en suivant le chemin « </w:t>
      </w:r>
      <w:r w:rsidR="0057598F">
        <w:rPr>
          <w:rFonts w:ascii="Century Gothic" w:hAnsi="Century Gothic"/>
          <w:b/>
          <w:i/>
        </w:rPr>
        <w:t>Dossier Patient -&gt;</w:t>
      </w:r>
      <w:r w:rsidR="00125175" w:rsidRPr="00125175">
        <w:rPr>
          <w:rFonts w:ascii="Century Gothic" w:hAnsi="Century Gothic"/>
          <w:b/>
          <w:i/>
        </w:rPr>
        <w:t xml:space="preserve"> </w:t>
      </w:r>
      <w:r w:rsidR="0057598F">
        <w:rPr>
          <w:rFonts w:ascii="Century Gothic" w:hAnsi="Century Gothic"/>
          <w:b/>
          <w:i/>
        </w:rPr>
        <w:t>Patient</w:t>
      </w:r>
      <w:r w:rsidR="0057598F">
        <w:rPr>
          <w:rFonts w:ascii="Century Gothic" w:hAnsi="Century Gothic"/>
        </w:rPr>
        <w:t> » sur la barre de menu</w:t>
      </w:r>
    </w:p>
    <w:p w:rsidR="00F34DE7" w:rsidRPr="00725EC8" w:rsidRDefault="00236E2C" w:rsidP="00725EC8">
      <w:pPr>
        <w:pStyle w:val="Paragraphedeliste"/>
        <w:spacing w:after="120"/>
        <w:rPr>
          <w:rFonts w:ascii="Century Gothic" w:hAnsi="Century Gothic"/>
        </w:rPr>
      </w:pPr>
      <w:r w:rsidRPr="00725EC8">
        <w:rPr>
          <w:rFonts w:ascii="Century Gothic" w:hAnsi="Century Gothic"/>
          <w:u w:val="single"/>
        </w:rPr>
        <w:t>Note</w:t>
      </w:r>
      <w:r w:rsidRPr="00725EC8">
        <w:rPr>
          <w:rFonts w:ascii="Century Gothic" w:hAnsi="Century Gothic"/>
        </w:rPr>
        <w:t xml:space="preserve"> : </w:t>
      </w:r>
    </w:p>
    <w:p w:rsidR="00236E2C" w:rsidRPr="00725EC8" w:rsidRDefault="00F34DE7" w:rsidP="00C9172D">
      <w:pPr>
        <w:pStyle w:val="Paragraphedeliste"/>
        <w:numPr>
          <w:ilvl w:val="1"/>
          <w:numId w:val="32"/>
        </w:numPr>
        <w:spacing w:after="120"/>
        <w:rPr>
          <w:rFonts w:ascii="Century Gothic" w:hAnsi="Century Gothic"/>
        </w:rPr>
      </w:pPr>
      <w:r w:rsidRPr="00725EC8">
        <w:rPr>
          <w:rFonts w:ascii="Century Gothic" w:hAnsi="Century Gothic"/>
        </w:rPr>
        <w:t>I</w:t>
      </w:r>
      <w:r w:rsidR="00236E2C" w:rsidRPr="00725EC8">
        <w:rPr>
          <w:rFonts w:ascii="Century Gothic" w:hAnsi="Century Gothic"/>
        </w:rPr>
        <w:t>l va de soit que ce chemin est amené à changer d’une entité à l’autre.</w:t>
      </w:r>
    </w:p>
    <w:p w:rsidR="00F34DE7" w:rsidRPr="00725EC8" w:rsidRDefault="00F34DE7" w:rsidP="00C9172D">
      <w:pPr>
        <w:pStyle w:val="Paragraphedeliste"/>
        <w:numPr>
          <w:ilvl w:val="1"/>
          <w:numId w:val="32"/>
        </w:numPr>
        <w:spacing w:after="120"/>
        <w:rPr>
          <w:rFonts w:ascii="Century Gothic" w:hAnsi="Century Gothic"/>
        </w:rPr>
      </w:pPr>
      <w:r w:rsidRPr="00725EC8">
        <w:rPr>
          <w:rFonts w:ascii="Century Gothic" w:hAnsi="Century Gothic"/>
        </w:rPr>
        <w:t xml:space="preserve">Dans les exemples pratiques qui suivent nous supposerons que nous nous trouvons déjà dans le formulaire de gestion des </w:t>
      </w:r>
      <w:r w:rsidR="0057598F">
        <w:rPr>
          <w:rFonts w:ascii="Century Gothic" w:hAnsi="Century Gothic"/>
        </w:rPr>
        <w:t>patients</w:t>
      </w:r>
      <w:r w:rsidRPr="00725EC8">
        <w:rPr>
          <w:rFonts w:ascii="Century Gothic" w:hAnsi="Century Gothic"/>
        </w:rPr>
        <w:t>.</w:t>
      </w:r>
    </w:p>
    <w:p w:rsidR="00236E2C" w:rsidRDefault="0057598F" w:rsidP="00C9172D">
      <w:pPr>
        <w:pStyle w:val="Paragraphedeliste"/>
        <w:numPr>
          <w:ilvl w:val="0"/>
          <w:numId w:val="32"/>
        </w:numPr>
        <w:spacing w:after="120"/>
        <w:rPr>
          <w:rFonts w:ascii="Century Gothic" w:hAnsi="Century Gothic"/>
        </w:rPr>
      </w:pPr>
      <w:r>
        <w:rPr>
          <w:rFonts w:ascii="Century Gothic" w:hAnsi="Century Gothic"/>
        </w:rPr>
        <w:t>Utiliser l’action de base « A</w:t>
      </w:r>
      <w:r w:rsidR="00236E2C" w:rsidRPr="00725EC8">
        <w:rPr>
          <w:rFonts w:ascii="Century Gothic" w:hAnsi="Century Gothic"/>
        </w:rPr>
        <w:t>jouter » du gestionnaire d</w:t>
      </w:r>
      <w:r w:rsidR="00743BE5">
        <w:rPr>
          <w:rFonts w:ascii="Century Gothic" w:hAnsi="Century Gothic"/>
        </w:rPr>
        <w:t xml:space="preserve">e </w:t>
      </w:r>
      <w:r>
        <w:rPr>
          <w:rFonts w:ascii="Century Gothic" w:hAnsi="Century Gothic"/>
        </w:rPr>
        <w:t>patients</w:t>
      </w:r>
      <w:r w:rsidR="00236E2C" w:rsidRPr="00725EC8">
        <w:rPr>
          <w:rFonts w:ascii="Century Gothic" w:hAnsi="Century Gothic"/>
        </w:rPr>
        <w:t xml:space="preserve">. Elle conduit au formulaire de Création d’une entité. </w:t>
      </w:r>
    </w:p>
    <w:p w:rsidR="001D70C8" w:rsidRPr="00725EC8" w:rsidRDefault="0057598F" w:rsidP="001D70C8">
      <w:pPr>
        <w:pStyle w:val="Paragraphedeliste"/>
        <w:spacing w:after="120"/>
        <w:rPr>
          <w:rFonts w:ascii="Century Gothic" w:hAnsi="Century Gothic"/>
        </w:rPr>
      </w:pPr>
      <w:r>
        <w:rPr>
          <w:rFonts w:ascii="Century Gothic" w:hAnsi="Century Gothic"/>
          <w:noProof/>
          <w:lang w:eastAsia="fr-FR"/>
        </w:rPr>
        <w:drawing>
          <wp:inline distT="0" distB="0" distL="0" distR="0">
            <wp:extent cx="2486025" cy="1314450"/>
            <wp:effectExtent l="19050" t="0" r="9525" b="0"/>
            <wp:docPr id="44" name="Imag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49"/>
                    <a:srcRect/>
                    <a:stretch>
                      <a:fillRect/>
                    </a:stretch>
                  </pic:blipFill>
                  <pic:spPr bwMode="auto">
                    <a:xfrm>
                      <a:off x="0" y="0"/>
                      <a:ext cx="2486025" cy="1314450"/>
                    </a:xfrm>
                    <a:prstGeom prst="rect">
                      <a:avLst/>
                    </a:prstGeom>
                    <a:noFill/>
                    <a:ln w="9525">
                      <a:noFill/>
                      <a:miter lim="800000"/>
                      <a:headEnd/>
                      <a:tailEnd/>
                    </a:ln>
                  </pic:spPr>
                </pic:pic>
              </a:graphicData>
            </a:graphic>
          </wp:inline>
        </w:drawing>
      </w:r>
      <w:r>
        <w:rPr>
          <w:rFonts w:ascii="Century Gothic" w:hAnsi="Century Gothic"/>
        </w:rPr>
        <w:t xml:space="preserve">  </w:t>
      </w:r>
      <w:r>
        <w:rPr>
          <w:rFonts w:ascii="Century Gothic" w:hAnsi="Century Gothic"/>
          <w:noProof/>
          <w:lang w:eastAsia="fr-FR"/>
        </w:rPr>
        <w:drawing>
          <wp:inline distT="0" distB="0" distL="0" distR="0">
            <wp:extent cx="2524125" cy="1381125"/>
            <wp:effectExtent l="19050" t="0" r="9525" b="0"/>
            <wp:docPr id="42" name="Imag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50"/>
                    <a:srcRect/>
                    <a:stretch>
                      <a:fillRect/>
                    </a:stretch>
                  </pic:blipFill>
                  <pic:spPr bwMode="auto">
                    <a:xfrm>
                      <a:off x="0" y="0"/>
                      <a:ext cx="2524125" cy="1381125"/>
                    </a:xfrm>
                    <a:prstGeom prst="rect">
                      <a:avLst/>
                    </a:prstGeom>
                    <a:noFill/>
                    <a:ln w="9525">
                      <a:noFill/>
                      <a:miter lim="800000"/>
                      <a:headEnd/>
                      <a:tailEnd/>
                    </a:ln>
                  </pic:spPr>
                </pic:pic>
              </a:graphicData>
            </a:graphic>
          </wp:inline>
        </w:drawing>
      </w:r>
    </w:p>
    <w:p w:rsidR="00125175" w:rsidRPr="00125175" w:rsidRDefault="00125175" w:rsidP="00125175">
      <w:pPr>
        <w:pStyle w:val="Paragraphedeliste"/>
        <w:rPr>
          <w:rFonts w:ascii="Century Gothic" w:hAnsi="Century Gothic"/>
        </w:rPr>
      </w:pPr>
    </w:p>
    <w:p w:rsidR="00236E2C" w:rsidRPr="00725EC8" w:rsidRDefault="00236E2C" w:rsidP="00C9172D">
      <w:pPr>
        <w:pStyle w:val="Paragraphedeliste"/>
        <w:numPr>
          <w:ilvl w:val="0"/>
          <w:numId w:val="32"/>
        </w:numPr>
        <w:spacing w:after="120"/>
        <w:rPr>
          <w:rFonts w:ascii="Century Gothic" w:hAnsi="Century Gothic"/>
        </w:rPr>
      </w:pPr>
      <w:r w:rsidRPr="00725EC8">
        <w:rPr>
          <w:rFonts w:ascii="Century Gothic" w:hAnsi="Century Gothic"/>
        </w:rPr>
        <w:t>Dans le formulaire de création qui s’ouvre, renseigner adéquatement les différentes</w:t>
      </w:r>
      <w:r w:rsidR="005A043E" w:rsidRPr="00725EC8">
        <w:rPr>
          <w:rFonts w:ascii="Century Gothic" w:hAnsi="Century Gothic"/>
        </w:rPr>
        <w:t xml:space="preserve"> informations sur l</w:t>
      </w:r>
      <w:r w:rsidR="00A2424A">
        <w:rPr>
          <w:rFonts w:ascii="Century Gothic" w:hAnsi="Century Gothic"/>
        </w:rPr>
        <w:t xml:space="preserve">e </w:t>
      </w:r>
      <w:r w:rsidR="0057598F">
        <w:rPr>
          <w:rFonts w:ascii="Century Gothic" w:hAnsi="Century Gothic"/>
        </w:rPr>
        <w:t>patient</w:t>
      </w:r>
      <w:r w:rsidR="00E97727">
        <w:rPr>
          <w:rFonts w:ascii="Century Gothic" w:hAnsi="Century Gothic"/>
        </w:rPr>
        <w:t xml:space="preserve"> </w:t>
      </w:r>
      <w:r w:rsidR="005A043E" w:rsidRPr="00725EC8">
        <w:rPr>
          <w:rFonts w:ascii="Century Gothic" w:hAnsi="Century Gothic"/>
        </w:rPr>
        <w:t>et cliquez sur le bouton « </w:t>
      </w:r>
      <w:r w:rsidR="005A043E" w:rsidRPr="00725EC8">
        <w:rPr>
          <w:rFonts w:ascii="Century Gothic" w:hAnsi="Century Gothic"/>
          <w:i/>
        </w:rPr>
        <w:t>Enregistrer</w:t>
      </w:r>
      <w:r w:rsidR="005A043E" w:rsidRPr="00725EC8">
        <w:rPr>
          <w:rFonts w:ascii="Century Gothic" w:hAnsi="Century Gothic"/>
        </w:rPr>
        <w:t xml:space="preserve"> » pour effectivement </w:t>
      </w:r>
      <w:r w:rsidR="002D7BC0">
        <w:rPr>
          <w:rFonts w:ascii="Century Gothic" w:hAnsi="Century Gothic"/>
        </w:rPr>
        <w:t>enregistrer</w:t>
      </w:r>
      <w:r w:rsidR="005A043E" w:rsidRPr="00725EC8">
        <w:rPr>
          <w:rFonts w:ascii="Century Gothic" w:hAnsi="Century Gothic"/>
        </w:rPr>
        <w:t xml:space="preserve"> un</w:t>
      </w:r>
      <w:r w:rsidR="0040074E">
        <w:rPr>
          <w:rFonts w:ascii="Century Gothic" w:hAnsi="Century Gothic"/>
        </w:rPr>
        <w:t xml:space="preserve"> </w:t>
      </w:r>
      <w:r w:rsidR="005A043E" w:rsidRPr="00725EC8">
        <w:rPr>
          <w:rFonts w:ascii="Century Gothic" w:hAnsi="Century Gothic"/>
        </w:rPr>
        <w:t>nouve</w:t>
      </w:r>
      <w:r w:rsidR="00A2424A">
        <w:rPr>
          <w:rFonts w:ascii="Century Gothic" w:hAnsi="Century Gothic"/>
        </w:rPr>
        <w:t xml:space="preserve">au </w:t>
      </w:r>
      <w:r w:rsidR="0057598F">
        <w:rPr>
          <w:rFonts w:ascii="Century Gothic" w:hAnsi="Century Gothic"/>
        </w:rPr>
        <w:t>Patient</w:t>
      </w:r>
      <w:r w:rsidR="005A043E" w:rsidRPr="00725EC8">
        <w:rPr>
          <w:rFonts w:ascii="Century Gothic" w:hAnsi="Century Gothic"/>
        </w:rPr>
        <w:t>. Par contre, si  vous désirez annuler l’opération, il vous suffit de cliquer sur le bouton « </w:t>
      </w:r>
      <w:r w:rsidR="005A043E" w:rsidRPr="00725EC8">
        <w:rPr>
          <w:rFonts w:ascii="Century Gothic" w:hAnsi="Century Gothic"/>
          <w:i/>
        </w:rPr>
        <w:t>Annuler</w:t>
      </w:r>
      <w:r w:rsidR="005A043E" w:rsidRPr="00725EC8">
        <w:rPr>
          <w:rFonts w:ascii="Century Gothic" w:hAnsi="Century Gothic"/>
        </w:rPr>
        <w:t> ».</w:t>
      </w:r>
    </w:p>
    <w:p w:rsidR="0040074E" w:rsidRDefault="002D7BC0" w:rsidP="005C1DD1">
      <w:pPr>
        <w:ind w:firstLine="360"/>
        <w:rPr>
          <w:rFonts w:ascii="Century Gothic" w:hAnsi="Century Gothic"/>
        </w:rPr>
      </w:pPr>
      <w:r>
        <w:rPr>
          <w:rFonts w:ascii="Century Gothic" w:hAnsi="Century Gothic"/>
          <w:noProof/>
          <w:lang w:eastAsia="fr-FR"/>
        </w:rPr>
        <w:lastRenderedPageBreak/>
        <w:drawing>
          <wp:inline distT="0" distB="0" distL="0" distR="0">
            <wp:extent cx="5760085" cy="2436450"/>
            <wp:effectExtent l="19050" t="0" r="0" b="0"/>
            <wp:docPr id="47" name="Imag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51"/>
                    <a:srcRect/>
                    <a:stretch>
                      <a:fillRect/>
                    </a:stretch>
                  </pic:blipFill>
                  <pic:spPr bwMode="auto">
                    <a:xfrm>
                      <a:off x="0" y="0"/>
                      <a:ext cx="5760085" cy="2436450"/>
                    </a:xfrm>
                    <a:prstGeom prst="rect">
                      <a:avLst/>
                    </a:prstGeom>
                    <a:noFill/>
                    <a:ln w="9525">
                      <a:noFill/>
                      <a:miter lim="800000"/>
                      <a:headEnd/>
                      <a:tailEnd/>
                    </a:ln>
                  </pic:spPr>
                </pic:pic>
              </a:graphicData>
            </a:graphic>
          </wp:inline>
        </w:drawing>
      </w:r>
    </w:p>
    <w:p w:rsidR="005A043E" w:rsidRPr="00725EC8" w:rsidRDefault="005A043E" w:rsidP="00725EC8">
      <w:pPr>
        <w:pStyle w:val="Paragraphedeliste"/>
        <w:spacing w:after="120"/>
        <w:rPr>
          <w:rFonts w:ascii="Century Gothic" w:hAnsi="Century Gothic"/>
        </w:rPr>
      </w:pPr>
      <w:r w:rsidRPr="00725EC8">
        <w:rPr>
          <w:rFonts w:ascii="Century Gothic" w:hAnsi="Century Gothic"/>
        </w:rPr>
        <w:t xml:space="preserve">Une entité nouvellement créée a pour statut « Nouveau » et apparaît toujours en première ligne dans la zone des résultats du Formulaire de Gestion. </w:t>
      </w:r>
    </w:p>
    <w:p w:rsidR="005A043E" w:rsidRPr="00725EC8" w:rsidRDefault="005A043E" w:rsidP="00725EC8">
      <w:pPr>
        <w:pStyle w:val="Paragraphedeliste"/>
        <w:spacing w:after="120"/>
        <w:rPr>
          <w:rFonts w:ascii="Century Gothic" w:hAnsi="Century Gothic"/>
        </w:rPr>
      </w:pPr>
      <w:r w:rsidRPr="00725EC8">
        <w:rPr>
          <w:rFonts w:ascii="Century Gothic" w:hAnsi="Century Gothic"/>
        </w:rPr>
        <w:t>Les zones de saisies dont le libellé est suivi du symbole (*) sont des zones à valeur obligatoire. Il faut obligatoirement y renseigner des données avant d’effectuer un enregistrement au quel cas l’enregistrement ne seras pas possible et un message d’erreur s’affichera près de la zone d’informations à l’origine de l’erreur.</w:t>
      </w:r>
    </w:p>
    <w:p w:rsidR="005A043E" w:rsidRPr="00725EC8" w:rsidRDefault="002D7BC0" w:rsidP="00725EC8">
      <w:pPr>
        <w:pStyle w:val="Paragraphedeliste"/>
        <w:spacing w:after="120"/>
        <w:rPr>
          <w:rFonts w:ascii="Century Gothic" w:hAnsi="Century Gothic"/>
        </w:rPr>
      </w:pPr>
      <w:r>
        <w:rPr>
          <w:rFonts w:ascii="Century Gothic" w:hAnsi="Century Gothic"/>
          <w:noProof/>
          <w:lang w:eastAsia="fr-FR"/>
        </w:rPr>
        <w:drawing>
          <wp:inline distT="0" distB="0" distL="0" distR="0">
            <wp:extent cx="4171950" cy="1052452"/>
            <wp:effectExtent l="19050" t="0" r="0" b="0"/>
            <wp:docPr id="91" name="Imag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52"/>
                    <a:srcRect/>
                    <a:stretch>
                      <a:fillRect/>
                    </a:stretch>
                  </pic:blipFill>
                  <pic:spPr bwMode="auto">
                    <a:xfrm>
                      <a:off x="0" y="0"/>
                      <a:ext cx="4171950" cy="1052452"/>
                    </a:xfrm>
                    <a:prstGeom prst="rect">
                      <a:avLst/>
                    </a:prstGeom>
                    <a:noFill/>
                    <a:ln w="9525">
                      <a:noFill/>
                      <a:miter lim="800000"/>
                      <a:headEnd/>
                      <a:tailEnd/>
                    </a:ln>
                  </pic:spPr>
                </pic:pic>
              </a:graphicData>
            </a:graphic>
          </wp:inline>
        </w:drawing>
      </w:r>
    </w:p>
    <w:p w:rsidR="005A043E" w:rsidRPr="00725EC8" w:rsidRDefault="005A043E" w:rsidP="00725EC8">
      <w:pPr>
        <w:pStyle w:val="Paragraphedeliste"/>
        <w:spacing w:after="120"/>
        <w:rPr>
          <w:rFonts w:ascii="Century Gothic" w:hAnsi="Century Gothic"/>
        </w:rPr>
      </w:pPr>
      <w:r w:rsidRPr="00725EC8">
        <w:rPr>
          <w:rFonts w:ascii="Century Gothic" w:hAnsi="Century Gothic"/>
        </w:rPr>
        <w:t>Le bouton aux trois points</w:t>
      </w:r>
      <w:r w:rsidR="002D7BC0">
        <w:rPr>
          <w:rFonts w:ascii="Century Gothic" w:hAnsi="Century Gothic"/>
        </w:rPr>
        <w:t xml:space="preserve"> (bouton de navigation)</w:t>
      </w:r>
      <w:r w:rsidRPr="00725EC8">
        <w:rPr>
          <w:rFonts w:ascii="Century Gothic" w:hAnsi="Century Gothic"/>
        </w:rPr>
        <w:t xml:space="preserve"> permet de </w:t>
      </w:r>
      <w:r w:rsidR="002D7BC0">
        <w:rPr>
          <w:rFonts w:ascii="Century Gothic" w:hAnsi="Century Gothic"/>
        </w:rPr>
        <w:t xml:space="preserve">naviguer pour </w:t>
      </w:r>
      <w:r w:rsidRPr="00725EC8">
        <w:rPr>
          <w:rFonts w:ascii="Century Gothic" w:hAnsi="Century Gothic"/>
        </w:rPr>
        <w:t xml:space="preserve">renseigner la </w:t>
      </w:r>
      <w:r w:rsidR="002D7BC0">
        <w:rPr>
          <w:rFonts w:ascii="Century Gothic" w:hAnsi="Century Gothic"/>
        </w:rPr>
        <w:t>société</w:t>
      </w:r>
      <w:r w:rsidRPr="00725EC8">
        <w:rPr>
          <w:rFonts w:ascii="Century Gothic" w:hAnsi="Century Gothic"/>
        </w:rPr>
        <w:t xml:space="preserve"> </w:t>
      </w:r>
      <w:r w:rsidR="002D7BC0">
        <w:rPr>
          <w:rFonts w:ascii="Century Gothic" w:hAnsi="Century Gothic"/>
        </w:rPr>
        <w:t xml:space="preserve">d’appartenance du patient </w:t>
      </w:r>
      <w:r w:rsidRPr="00725EC8">
        <w:rPr>
          <w:rFonts w:ascii="Century Gothic" w:hAnsi="Century Gothic"/>
        </w:rPr>
        <w:t xml:space="preserve">à partir d’une valeur choisie parmi </w:t>
      </w:r>
      <w:r w:rsidR="00E97727">
        <w:rPr>
          <w:rFonts w:ascii="Century Gothic" w:hAnsi="Century Gothic"/>
        </w:rPr>
        <w:t>les</w:t>
      </w:r>
      <w:r w:rsidRPr="00725EC8">
        <w:rPr>
          <w:rFonts w:ascii="Century Gothic" w:hAnsi="Century Gothic"/>
        </w:rPr>
        <w:t xml:space="preserve"> </w:t>
      </w:r>
      <w:r w:rsidR="002D7BC0">
        <w:rPr>
          <w:rFonts w:ascii="Century Gothic" w:hAnsi="Century Gothic"/>
        </w:rPr>
        <w:t>sociétés dans le système</w:t>
      </w:r>
      <w:r w:rsidRPr="00725EC8">
        <w:rPr>
          <w:rFonts w:ascii="Century Gothic" w:hAnsi="Century Gothic"/>
        </w:rPr>
        <w:t xml:space="preserve">. </w:t>
      </w:r>
      <w:r w:rsidR="00E97727">
        <w:rPr>
          <w:rFonts w:ascii="Century Gothic" w:hAnsi="Century Gothic"/>
        </w:rPr>
        <w:t xml:space="preserve">Si la société n’existe pas dans le système, il est possible de la créer avant de sélectionner. </w:t>
      </w:r>
      <w:r w:rsidRPr="00725EC8">
        <w:rPr>
          <w:rFonts w:ascii="Century Gothic" w:hAnsi="Century Gothic"/>
        </w:rPr>
        <w:t>Généralement le code et le libellé de la propriété  à sélectionner ne sont pas éditables. La création achevée, l’entité créée est affichée en consultation.</w:t>
      </w:r>
    </w:p>
    <w:p w:rsidR="00CF106D" w:rsidRPr="00725EC8" w:rsidRDefault="00E97727" w:rsidP="00725EC8">
      <w:pPr>
        <w:spacing w:after="120"/>
        <w:rPr>
          <w:rFonts w:ascii="Century Gothic" w:hAnsi="Century Gothic"/>
        </w:rPr>
      </w:pPr>
      <w:r>
        <w:rPr>
          <w:rFonts w:ascii="Century Gothic" w:hAnsi="Century Gothic"/>
          <w:noProof/>
          <w:lang w:eastAsia="fr-FR"/>
        </w:rPr>
        <w:drawing>
          <wp:inline distT="0" distB="0" distL="0" distR="0">
            <wp:extent cx="5305371" cy="2562225"/>
            <wp:effectExtent l="19050" t="0" r="0" b="0"/>
            <wp:docPr id="94" name="Imag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53"/>
                    <a:srcRect/>
                    <a:stretch>
                      <a:fillRect/>
                    </a:stretch>
                  </pic:blipFill>
                  <pic:spPr bwMode="auto">
                    <a:xfrm>
                      <a:off x="0" y="0"/>
                      <a:ext cx="5311982" cy="2565418"/>
                    </a:xfrm>
                    <a:prstGeom prst="rect">
                      <a:avLst/>
                    </a:prstGeom>
                    <a:noFill/>
                    <a:ln w="9525">
                      <a:noFill/>
                      <a:miter lim="800000"/>
                      <a:headEnd/>
                      <a:tailEnd/>
                    </a:ln>
                  </pic:spPr>
                </pic:pic>
              </a:graphicData>
            </a:graphic>
          </wp:inline>
        </w:drawing>
      </w:r>
    </w:p>
    <w:p w:rsidR="00CF106D" w:rsidRPr="00725EC8" w:rsidRDefault="00CF106D" w:rsidP="00725EC8">
      <w:pPr>
        <w:pStyle w:val="Paragraphedeliste"/>
        <w:spacing w:after="120"/>
        <w:rPr>
          <w:rFonts w:ascii="Century Gothic" w:hAnsi="Century Gothic"/>
        </w:rPr>
      </w:pPr>
      <w:r w:rsidRPr="00725EC8">
        <w:rPr>
          <w:rFonts w:ascii="Century Gothic" w:hAnsi="Century Gothic"/>
          <w:u w:val="single"/>
        </w:rPr>
        <w:lastRenderedPageBreak/>
        <w:t>Note</w:t>
      </w:r>
      <w:r w:rsidRPr="00725EC8">
        <w:rPr>
          <w:rFonts w:ascii="Century Gothic" w:hAnsi="Century Gothic"/>
        </w:rPr>
        <w:t xml:space="preserve"> : </w:t>
      </w:r>
      <w:r w:rsidR="00084CA3" w:rsidRPr="00725EC8">
        <w:rPr>
          <w:rFonts w:ascii="Century Gothic" w:hAnsi="Century Gothic"/>
        </w:rPr>
        <w:t>Notons</w:t>
      </w:r>
      <w:r w:rsidR="00950FEA" w:rsidRPr="00725EC8">
        <w:rPr>
          <w:rFonts w:ascii="Century Gothic" w:hAnsi="Century Gothic"/>
        </w:rPr>
        <w:t xml:space="preserve"> ici</w:t>
      </w:r>
      <w:r w:rsidR="00084CA3" w:rsidRPr="00725EC8">
        <w:rPr>
          <w:rFonts w:ascii="Century Gothic" w:hAnsi="Century Gothic"/>
        </w:rPr>
        <w:t xml:space="preserve"> l’apparition </w:t>
      </w:r>
      <w:r w:rsidR="00950FEA" w:rsidRPr="00725EC8">
        <w:rPr>
          <w:rFonts w:ascii="Century Gothic" w:hAnsi="Century Gothic"/>
        </w:rPr>
        <w:t>d’un champ</w:t>
      </w:r>
      <w:r w:rsidR="00666B71">
        <w:rPr>
          <w:rFonts w:ascii="Century Gothic" w:hAnsi="Century Gothic"/>
        </w:rPr>
        <w:t xml:space="preserve"> </w:t>
      </w:r>
      <w:r w:rsidR="00950FEA" w:rsidRPr="00725EC8">
        <w:rPr>
          <w:rFonts w:ascii="Century Gothic" w:hAnsi="Century Gothic"/>
        </w:rPr>
        <w:t>supplémentaire</w:t>
      </w:r>
      <w:r w:rsidR="00F963D4">
        <w:rPr>
          <w:rFonts w:ascii="Century Gothic" w:hAnsi="Century Gothic"/>
        </w:rPr>
        <w:t xml:space="preserve"> (code du </w:t>
      </w:r>
      <w:r w:rsidR="00E97727">
        <w:rPr>
          <w:rFonts w:ascii="Century Gothic" w:hAnsi="Century Gothic"/>
        </w:rPr>
        <w:t>patient</w:t>
      </w:r>
      <w:r w:rsidR="00F963D4">
        <w:rPr>
          <w:rFonts w:ascii="Century Gothic" w:hAnsi="Century Gothic"/>
        </w:rPr>
        <w:t>)</w:t>
      </w:r>
      <w:r w:rsidR="00084CA3" w:rsidRPr="00725EC8">
        <w:rPr>
          <w:rFonts w:ascii="Century Gothic" w:hAnsi="Century Gothic"/>
        </w:rPr>
        <w:t xml:space="preserve"> sur le formulaire de consultation de notre entité ; car c</w:t>
      </w:r>
      <w:r w:rsidRPr="00725EC8">
        <w:rPr>
          <w:rFonts w:ascii="Century Gothic" w:hAnsi="Century Gothic"/>
        </w:rPr>
        <w:t xml:space="preserve">omme nous allons le voir plus bas dans la section consultation, le formulaire de consultation </w:t>
      </w:r>
      <w:r w:rsidRPr="00666B71">
        <w:rPr>
          <w:rFonts w:ascii="Century Gothic" w:hAnsi="Century Gothic"/>
        </w:rPr>
        <w:t>peut</w:t>
      </w:r>
      <w:r w:rsidR="00666B71" w:rsidRPr="00666B71">
        <w:rPr>
          <w:rFonts w:ascii="Century Gothic" w:hAnsi="Century Gothic"/>
        </w:rPr>
        <w:t xml:space="preserve"> </w:t>
      </w:r>
      <w:r w:rsidR="00950FEA" w:rsidRPr="00725EC8">
        <w:rPr>
          <w:rFonts w:ascii="Century Gothic" w:hAnsi="Century Gothic"/>
        </w:rPr>
        <w:t xml:space="preserve">parfois </w:t>
      </w:r>
      <w:r w:rsidRPr="00725EC8">
        <w:rPr>
          <w:rFonts w:ascii="Century Gothic" w:hAnsi="Century Gothic"/>
        </w:rPr>
        <w:t xml:space="preserve">contenir </w:t>
      </w:r>
      <w:r w:rsidR="00950FEA" w:rsidRPr="00725EC8">
        <w:rPr>
          <w:rFonts w:ascii="Century Gothic" w:hAnsi="Century Gothic"/>
        </w:rPr>
        <w:t xml:space="preserve">beaucoup </w:t>
      </w:r>
      <w:r w:rsidRPr="00725EC8">
        <w:rPr>
          <w:rFonts w:ascii="Century Gothic" w:hAnsi="Century Gothic"/>
        </w:rPr>
        <w:t>plus d’information</w:t>
      </w:r>
      <w:r w:rsidR="00084CA3" w:rsidRPr="00725EC8">
        <w:rPr>
          <w:rFonts w:ascii="Century Gothic" w:hAnsi="Century Gothic"/>
        </w:rPr>
        <w:t>s</w:t>
      </w:r>
      <w:r w:rsidRPr="00725EC8">
        <w:rPr>
          <w:rFonts w:ascii="Century Gothic" w:hAnsi="Century Gothic"/>
        </w:rPr>
        <w:t xml:space="preserve"> que celui de création.  </w:t>
      </w:r>
    </w:p>
    <w:p w:rsidR="005915FC" w:rsidRPr="00725EC8" w:rsidRDefault="005915FC" w:rsidP="006F00D2">
      <w:pPr>
        <w:pStyle w:val="G4"/>
      </w:pPr>
      <w:bookmarkStart w:id="144" w:name="_Toc367009477"/>
      <w:bookmarkStart w:id="145" w:name="_Toc403737537"/>
      <w:r w:rsidRPr="00725EC8">
        <w:t>Modifier</w:t>
      </w:r>
      <w:bookmarkEnd w:id="144"/>
      <w:bookmarkEnd w:id="145"/>
    </w:p>
    <w:p w:rsidR="005915FC" w:rsidRPr="00725EC8" w:rsidRDefault="005915FC" w:rsidP="00725EC8">
      <w:pPr>
        <w:spacing w:after="120"/>
        <w:rPr>
          <w:rFonts w:ascii="Century Gothic" w:hAnsi="Century Gothic"/>
        </w:rPr>
      </w:pPr>
      <w:r w:rsidRPr="00725EC8">
        <w:rPr>
          <w:rFonts w:ascii="Century Gothic" w:hAnsi="Century Gothic"/>
        </w:rPr>
        <w:t xml:space="preserve">Elle permet d’afficher les données d’une entité existante sur le formulaire de Modification avant d’y procéder à la modification des informations de cette dernière. Elle peut-être réalisée à partir d’un Formulaire de Gestion ou de Consultation. </w:t>
      </w:r>
    </w:p>
    <w:p w:rsidR="005915FC" w:rsidRPr="00725EC8" w:rsidRDefault="005915FC" w:rsidP="00725EC8">
      <w:pPr>
        <w:spacing w:after="120"/>
        <w:rPr>
          <w:rFonts w:ascii="Century Gothic" w:hAnsi="Century Gothic"/>
        </w:rPr>
      </w:pPr>
      <w:r w:rsidRPr="00725EC8">
        <w:rPr>
          <w:rFonts w:ascii="Century Gothic" w:hAnsi="Century Gothic"/>
        </w:rPr>
        <w:t>La prise en compte par le système des modifications effectuées  s’effectue en cliquant sur le bouton « </w:t>
      </w:r>
      <w:r w:rsidRPr="00725EC8">
        <w:rPr>
          <w:rFonts w:ascii="Century Gothic" w:hAnsi="Century Gothic"/>
          <w:i/>
        </w:rPr>
        <w:t>Enregistrer</w:t>
      </w:r>
      <w:r w:rsidRPr="00725EC8">
        <w:rPr>
          <w:rFonts w:ascii="Century Gothic" w:hAnsi="Century Gothic"/>
        </w:rPr>
        <w:t> ». Il est possible d’annuler l’ajout en cliquant sur le bouton « </w:t>
      </w:r>
      <w:r w:rsidRPr="00725EC8">
        <w:rPr>
          <w:rFonts w:ascii="Century Gothic" w:hAnsi="Century Gothic"/>
          <w:i/>
        </w:rPr>
        <w:t>Annuler</w:t>
      </w:r>
      <w:r w:rsidRPr="00725EC8">
        <w:rPr>
          <w:rFonts w:ascii="Century Gothic" w:hAnsi="Century Gothic"/>
        </w:rPr>
        <w:t> ».</w:t>
      </w:r>
    </w:p>
    <w:p w:rsidR="00191E62" w:rsidRPr="00725EC8" w:rsidRDefault="00191E62" w:rsidP="00725EC8">
      <w:pPr>
        <w:spacing w:after="120"/>
        <w:rPr>
          <w:rFonts w:ascii="Century Gothic" w:hAnsi="Century Gothic"/>
          <w:b/>
        </w:rPr>
      </w:pPr>
      <w:r w:rsidRPr="00725EC8">
        <w:rPr>
          <w:rFonts w:ascii="Century Gothic" w:hAnsi="Century Gothic"/>
          <w:b/>
        </w:rPr>
        <w:t>Cas pratique : modification d’un</w:t>
      </w:r>
      <w:r w:rsidR="00EF1CCA">
        <w:rPr>
          <w:rFonts w:ascii="Century Gothic" w:hAnsi="Century Gothic"/>
          <w:b/>
        </w:rPr>
        <w:t xml:space="preserve">  </w:t>
      </w:r>
      <w:r w:rsidR="00E97727">
        <w:rPr>
          <w:rFonts w:ascii="Century Gothic" w:hAnsi="Century Gothic"/>
          <w:b/>
        </w:rPr>
        <w:t>Patient</w:t>
      </w:r>
    </w:p>
    <w:p w:rsidR="00191E62" w:rsidRPr="00725EC8" w:rsidRDefault="00E6612D" w:rsidP="00725EC8">
      <w:pPr>
        <w:spacing w:after="120"/>
        <w:rPr>
          <w:rFonts w:ascii="Century Gothic" w:hAnsi="Century Gothic"/>
        </w:rPr>
      </w:pPr>
      <w:r w:rsidRPr="00725EC8">
        <w:rPr>
          <w:rFonts w:ascii="Century Gothic" w:hAnsi="Century Gothic"/>
        </w:rPr>
        <w:t>L’action de base « </w:t>
      </w:r>
      <w:r w:rsidRPr="00725EC8">
        <w:rPr>
          <w:rFonts w:ascii="Century Gothic" w:hAnsi="Century Gothic"/>
          <w:i/>
        </w:rPr>
        <w:t>modifier</w:t>
      </w:r>
      <w:r w:rsidRPr="00725EC8">
        <w:rPr>
          <w:rFonts w:ascii="Century Gothic" w:hAnsi="Century Gothic"/>
        </w:rPr>
        <w:t xml:space="preserve"> » d’une section conduit au formulaire de Modification, où les informations d’une section peuvent être modifiées. </w:t>
      </w:r>
    </w:p>
    <w:p w:rsidR="00FF4D42" w:rsidRPr="00725EC8" w:rsidRDefault="00AB4607" w:rsidP="006F00D2">
      <w:pPr>
        <w:spacing w:after="120"/>
        <w:jc w:val="center"/>
        <w:rPr>
          <w:rFonts w:ascii="Century Gothic" w:hAnsi="Century Gothic"/>
        </w:rPr>
      </w:pPr>
      <w:r>
        <w:rPr>
          <w:rFonts w:ascii="Century Gothic" w:hAnsi="Century Gothic"/>
          <w:noProof/>
          <w:lang w:eastAsia="fr-FR"/>
        </w:rPr>
        <w:drawing>
          <wp:inline distT="0" distB="0" distL="0" distR="0">
            <wp:extent cx="5754318" cy="1447800"/>
            <wp:effectExtent l="19050" t="0" r="0" b="0"/>
            <wp:docPr id="51" name="Imag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54"/>
                    <a:srcRect/>
                    <a:stretch>
                      <a:fillRect/>
                    </a:stretch>
                  </pic:blipFill>
                  <pic:spPr bwMode="auto">
                    <a:xfrm>
                      <a:off x="0" y="0"/>
                      <a:ext cx="5760085" cy="1449251"/>
                    </a:xfrm>
                    <a:prstGeom prst="rect">
                      <a:avLst/>
                    </a:prstGeom>
                    <a:noFill/>
                    <a:ln w="9525">
                      <a:noFill/>
                      <a:miter lim="800000"/>
                      <a:headEnd/>
                      <a:tailEnd/>
                    </a:ln>
                  </pic:spPr>
                </pic:pic>
              </a:graphicData>
            </a:graphic>
          </wp:inline>
        </w:drawing>
      </w:r>
    </w:p>
    <w:p w:rsidR="00FF4D42" w:rsidRPr="00725EC8" w:rsidRDefault="00FF4D42" w:rsidP="00725EC8">
      <w:pPr>
        <w:spacing w:after="120"/>
        <w:rPr>
          <w:rFonts w:ascii="Century Gothic" w:hAnsi="Century Gothic"/>
        </w:rPr>
      </w:pPr>
      <w:r w:rsidRPr="004022DD">
        <w:rPr>
          <w:rFonts w:ascii="Century Gothic" w:hAnsi="Century Gothic"/>
        </w:rPr>
        <w:t>L</w:t>
      </w:r>
      <w:r w:rsidRPr="00725EC8">
        <w:rPr>
          <w:rFonts w:ascii="Century Gothic" w:hAnsi="Century Gothic"/>
        </w:rPr>
        <w:t>’action de base modifier n’est généralement disponible que lorsque l’entité que l’on souhaite modifier est dans l’état « </w:t>
      </w:r>
      <w:r w:rsidRPr="00725EC8">
        <w:rPr>
          <w:rFonts w:ascii="Century Gothic" w:hAnsi="Century Gothic"/>
          <w:i/>
        </w:rPr>
        <w:t>crée</w:t>
      </w:r>
      <w:r w:rsidRPr="00725EC8">
        <w:rPr>
          <w:rFonts w:ascii="Century Gothic" w:hAnsi="Century Gothic"/>
        </w:rPr>
        <w:t> » ou « </w:t>
      </w:r>
      <w:r w:rsidRPr="00725EC8">
        <w:rPr>
          <w:rFonts w:ascii="Century Gothic" w:hAnsi="Century Gothic"/>
          <w:i/>
        </w:rPr>
        <w:t>nouveau</w:t>
      </w:r>
      <w:r w:rsidRPr="00725EC8">
        <w:rPr>
          <w:rFonts w:ascii="Century Gothic" w:hAnsi="Century Gothic"/>
        </w:rPr>
        <w:t> ».</w:t>
      </w:r>
    </w:p>
    <w:p w:rsidR="00B47F04" w:rsidRPr="00725EC8" w:rsidRDefault="00AB4607" w:rsidP="00725EC8">
      <w:pPr>
        <w:spacing w:after="120"/>
        <w:rPr>
          <w:rFonts w:ascii="Century Gothic" w:hAnsi="Century Gothic"/>
        </w:rPr>
      </w:pPr>
      <w:r>
        <w:rPr>
          <w:rFonts w:ascii="Century Gothic" w:hAnsi="Century Gothic"/>
          <w:noProof/>
          <w:lang w:eastAsia="fr-FR"/>
        </w:rPr>
        <w:drawing>
          <wp:inline distT="0" distB="0" distL="0" distR="0">
            <wp:extent cx="5760085" cy="1991658"/>
            <wp:effectExtent l="19050" t="0" r="0" b="0"/>
            <wp:docPr id="53" name="Imag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55"/>
                    <a:srcRect/>
                    <a:stretch>
                      <a:fillRect/>
                    </a:stretch>
                  </pic:blipFill>
                  <pic:spPr bwMode="auto">
                    <a:xfrm>
                      <a:off x="0" y="0"/>
                      <a:ext cx="5760085" cy="1991658"/>
                    </a:xfrm>
                    <a:prstGeom prst="rect">
                      <a:avLst/>
                    </a:prstGeom>
                    <a:noFill/>
                    <a:ln w="9525">
                      <a:noFill/>
                      <a:miter lim="800000"/>
                      <a:headEnd/>
                      <a:tailEnd/>
                    </a:ln>
                  </pic:spPr>
                </pic:pic>
              </a:graphicData>
            </a:graphic>
          </wp:inline>
        </w:drawing>
      </w:r>
    </w:p>
    <w:p w:rsidR="00FF4D42" w:rsidRPr="00725EC8" w:rsidRDefault="00FF4D42" w:rsidP="00725EC8">
      <w:pPr>
        <w:spacing w:after="120"/>
        <w:rPr>
          <w:rFonts w:ascii="Century Gothic" w:hAnsi="Century Gothic"/>
        </w:rPr>
      </w:pPr>
      <w:r w:rsidRPr="00725EC8">
        <w:rPr>
          <w:rFonts w:ascii="Century Gothic" w:hAnsi="Century Gothic"/>
        </w:rPr>
        <w:t xml:space="preserve">Toutes les propriétés d’une </w:t>
      </w:r>
      <w:r w:rsidR="002B477E">
        <w:rPr>
          <w:rFonts w:ascii="Century Gothic" w:hAnsi="Century Gothic"/>
        </w:rPr>
        <w:t xml:space="preserve">entité ne sont pas </w:t>
      </w:r>
      <w:r w:rsidR="0077109C">
        <w:rPr>
          <w:rFonts w:ascii="Century Gothic" w:hAnsi="Century Gothic"/>
        </w:rPr>
        <w:t xml:space="preserve">toujours </w:t>
      </w:r>
      <w:r w:rsidR="002B477E">
        <w:rPr>
          <w:rFonts w:ascii="Century Gothic" w:hAnsi="Century Gothic"/>
        </w:rPr>
        <w:t>modifiables </w:t>
      </w:r>
    </w:p>
    <w:p w:rsidR="00FF4D42" w:rsidRDefault="0077109C" w:rsidP="006F00D2">
      <w:pPr>
        <w:spacing w:after="120"/>
        <w:jc w:val="center"/>
        <w:rPr>
          <w:rFonts w:ascii="Century Gothic" w:hAnsi="Century Gothic"/>
        </w:rPr>
      </w:pPr>
      <w:r>
        <w:rPr>
          <w:rFonts w:ascii="Century Gothic" w:hAnsi="Century Gothic"/>
          <w:noProof/>
          <w:lang w:eastAsia="fr-FR"/>
        </w:rPr>
        <w:lastRenderedPageBreak/>
        <w:drawing>
          <wp:inline distT="0" distB="0" distL="0" distR="0">
            <wp:extent cx="5754565" cy="1571625"/>
            <wp:effectExtent l="19050" t="0" r="0" b="0"/>
            <wp:docPr id="54" name="Imag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56"/>
                    <a:srcRect/>
                    <a:stretch>
                      <a:fillRect/>
                    </a:stretch>
                  </pic:blipFill>
                  <pic:spPr bwMode="auto">
                    <a:xfrm>
                      <a:off x="0" y="0"/>
                      <a:ext cx="5760085" cy="1573133"/>
                    </a:xfrm>
                    <a:prstGeom prst="rect">
                      <a:avLst/>
                    </a:prstGeom>
                    <a:noFill/>
                    <a:ln w="9525">
                      <a:noFill/>
                      <a:miter lim="800000"/>
                      <a:headEnd/>
                      <a:tailEnd/>
                    </a:ln>
                  </pic:spPr>
                </pic:pic>
              </a:graphicData>
            </a:graphic>
          </wp:inline>
        </w:drawing>
      </w:r>
    </w:p>
    <w:p w:rsidR="0077109C" w:rsidRPr="00725EC8" w:rsidRDefault="0077109C" w:rsidP="0077109C">
      <w:pPr>
        <w:spacing w:after="120"/>
        <w:rPr>
          <w:rFonts w:ascii="Century Gothic" w:hAnsi="Century Gothic"/>
        </w:rPr>
      </w:pPr>
      <w:r>
        <w:rPr>
          <w:rFonts w:ascii="Century Gothic" w:hAnsi="Century Gothic"/>
        </w:rPr>
        <w:t>Cliquer sur « Terminer » pour revenir au formulaire liste.</w:t>
      </w:r>
    </w:p>
    <w:p w:rsidR="005915FC" w:rsidRPr="00725EC8" w:rsidRDefault="005915FC" w:rsidP="006F00D2">
      <w:pPr>
        <w:pStyle w:val="G4"/>
      </w:pPr>
      <w:bookmarkStart w:id="146" w:name="_Toc367009478"/>
      <w:bookmarkStart w:id="147" w:name="_Toc403737538"/>
      <w:r w:rsidRPr="00725EC8">
        <w:t>Afficher</w:t>
      </w:r>
      <w:bookmarkEnd w:id="146"/>
      <w:bookmarkEnd w:id="147"/>
    </w:p>
    <w:p w:rsidR="005915FC" w:rsidRPr="00725EC8" w:rsidRDefault="005915FC" w:rsidP="00725EC8">
      <w:pPr>
        <w:spacing w:after="120"/>
        <w:rPr>
          <w:rFonts w:ascii="Century Gothic" w:hAnsi="Century Gothic"/>
        </w:rPr>
      </w:pPr>
      <w:r w:rsidRPr="00725EC8">
        <w:rPr>
          <w:rFonts w:ascii="Century Gothic" w:hAnsi="Century Gothic"/>
        </w:rPr>
        <w:t xml:space="preserve">Cette action permet de consulter (en lecture) les informations d’une entité. Elle peut-être réalisée uniquement à partir d’un formulaire de Gestion et conduit à un formulaire de Consultation offrant davantage de détails d’informations sur une entité. </w:t>
      </w:r>
    </w:p>
    <w:p w:rsidR="006D4FE5" w:rsidRPr="00725EC8" w:rsidRDefault="006D4FE5" w:rsidP="00725EC8">
      <w:pPr>
        <w:spacing w:after="120"/>
        <w:rPr>
          <w:rFonts w:ascii="Century Gothic" w:hAnsi="Century Gothic"/>
          <w:b/>
        </w:rPr>
      </w:pPr>
      <w:r w:rsidRPr="00725EC8">
        <w:rPr>
          <w:rFonts w:ascii="Century Gothic" w:hAnsi="Century Gothic"/>
          <w:b/>
        </w:rPr>
        <w:t>Cas pratique : consultation d’un</w:t>
      </w:r>
      <w:r w:rsidR="00A11723">
        <w:rPr>
          <w:rFonts w:ascii="Century Gothic" w:hAnsi="Century Gothic"/>
          <w:b/>
        </w:rPr>
        <w:t xml:space="preserve"> </w:t>
      </w:r>
      <w:r w:rsidR="00ED0EB2">
        <w:rPr>
          <w:rFonts w:ascii="Century Gothic" w:hAnsi="Century Gothic"/>
          <w:b/>
        </w:rPr>
        <w:t>patient</w:t>
      </w:r>
    </w:p>
    <w:p w:rsidR="008D0E88" w:rsidRPr="00725EC8" w:rsidRDefault="008D0E88" w:rsidP="00725EC8">
      <w:pPr>
        <w:spacing w:after="120"/>
        <w:rPr>
          <w:rFonts w:ascii="Century Gothic" w:hAnsi="Century Gothic"/>
        </w:rPr>
      </w:pPr>
      <w:r w:rsidRPr="00725EC8">
        <w:rPr>
          <w:rFonts w:ascii="Century Gothic" w:hAnsi="Century Gothic"/>
        </w:rPr>
        <w:t>L’action de base « </w:t>
      </w:r>
      <w:r w:rsidR="0077109C">
        <w:rPr>
          <w:rFonts w:ascii="Century Gothic" w:hAnsi="Century Gothic"/>
          <w:i/>
        </w:rPr>
        <w:t>A</w:t>
      </w:r>
      <w:r w:rsidRPr="00725EC8">
        <w:rPr>
          <w:rFonts w:ascii="Century Gothic" w:hAnsi="Century Gothic"/>
          <w:i/>
        </w:rPr>
        <w:t>fficher</w:t>
      </w:r>
      <w:r w:rsidRPr="00725EC8">
        <w:rPr>
          <w:rFonts w:ascii="Century Gothic" w:hAnsi="Century Gothic"/>
        </w:rPr>
        <w:t xml:space="preserve"> » d’une section conduit à son formulaire de Consultation. Les informations affichées ne sont pas modifiables par l’utilisateur. Toutefois, à partir ce formulaire, des traitements peuvent être réalisés sur l’entité à partir de la barre de menu ou d’outils. </w:t>
      </w:r>
    </w:p>
    <w:p w:rsidR="00330910" w:rsidRDefault="000B2CB1" w:rsidP="005C1DD1">
      <w:pPr>
        <w:spacing w:after="120"/>
        <w:jc w:val="center"/>
        <w:rPr>
          <w:rFonts w:ascii="Century Gothic" w:hAnsi="Century Gothic"/>
        </w:rPr>
      </w:pPr>
      <w:r>
        <w:rPr>
          <w:rFonts w:ascii="Century Gothic" w:hAnsi="Century Gothic"/>
          <w:noProof/>
          <w:lang w:eastAsia="fr-FR"/>
        </w:rPr>
        <w:drawing>
          <wp:inline distT="0" distB="0" distL="0" distR="0">
            <wp:extent cx="4555845" cy="1786143"/>
            <wp:effectExtent l="19050" t="0" r="0" b="0"/>
            <wp:docPr id="106" name="Imag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57"/>
                    <a:srcRect/>
                    <a:stretch>
                      <a:fillRect/>
                    </a:stretch>
                  </pic:blipFill>
                  <pic:spPr bwMode="auto">
                    <a:xfrm>
                      <a:off x="0" y="0"/>
                      <a:ext cx="4565603" cy="1789969"/>
                    </a:xfrm>
                    <a:prstGeom prst="rect">
                      <a:avLst/>
                    </a:prstGeom>
                    <a:noFill/>
                    <a:ln w="9525">
                      <a:noFill/>
                      <a:miter lim="800000"/>
                      <a:headEnd/>
                      <a:tailEnd/>
                    </a:ln>
                  </pic:spPr>
                </pic:pic>
              </a:graphicData>
            </a:graphic>
          </wp:inline>
        </w:drawing>
      </w:r>
    </w:p>
    <w:p w:rsidR="00330910" w:rsidRPr="00725EC8" w:rsidRDefault="000B2CB1" w:rsidP="00330910">
      <w:pPr>
        <w:spacing w:after="120"/>
        <w:rPr>
          <w:rFonts w:ascii="Century Gothic" w:hAnsi="Century Gothic"/>
        </w:rPr>
      </w:pPr>
      <w:r>
        <w:rPr>
          <w:rFonts w:ascii="Century Gothic" w:hAnsi="Century Gothic"/>
          <w:noProof/>
          <w:lang w:eastAsia="fr-FR"/>
        </w:rPr>
        <w:drawing>
          <wp:inline distT="0" distB="0" distL="0" distR="0">
            <wp:extent cx="6216638" cy="2667000"/>
            <wp:effectExtent l="19050" t="0" r="0" b="0"/>
            <wp:docPr id="109" name="Imag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58"/>
                    <a:srcRect/>
                    <a:stretch>
                      <a:fillRect/>
                    </a:stretch>
                  </pic:blipFill>
                  <pic:spPr bwMode="auto">
                    <a:xfrm>
                      <a:off x="0" y="0"/>
                      <a:ext cx="6230931" cy="2673132"/>
                    </a:xfrm>
                    <a:prstGeom prst="rect">
                      <a:avLst/>
                    </a:prstGeom>
                    <a:noFill/>
                    <a:ln w="9525">
                      <a:noFill/>
                      <a:miter lim="800000"/>
                      <a:headEnd/>
                      <a:tailEnd/>
                    </a:ln>
                  </pic:spPr>
                </pic:pic>
              </a:graphicData>
            </a:graphic>
          </wp:inline>
        </w:drawing>
      </w:r>
    </w:p>
    <w:p w:rsidR="004C75FE" w:rsidRPr="00725EC8" w:rsidRDefault="004C75FE" w:rsidP="00725EC8">
      <w:pPr>
        <w:spacing w:after="120"/>
        <w:rPr>
          <w:rFonts w:ascii="Century Gothic" w:hAnsi="Century Gothic"/>
        </w:rPr>
      </w:pPr>
    </w:p>
    <w:p w:rsidR="007D2C8D" w:rsidRPr="00725EC8" w:rsidRDefault="007D2C8D" w:rsidP="00725EC8">
      <w:pPr>
        <w:spacing w:after="120"/>
        <w:rPr>
          <w:rFonts w:ascii="Century Gothic" w:hAnsi="Century Gothic"/>
        </w:rPr>
      </w:pPr>
      <w:r w:rsidRPr="00725EC8">
        <w:rPr>
          <w:rFonts w:ascii="Century Gothic" w:hAnsi="Century Gothic"/>
        </w:rPr>
        <w:t>Sans pour autant quitter le formulaire de consultation, d’autres entités peuvent être consultées via les traitements de pagination (premier, suivant, précédent, dernier). Pour quitter le formulaire, il suffit de cliquer sur le bouton « </w:t>
      </w:r>
      <w:r w:rsidRPr="00725EC8">
        <w:rPr>
          <w:rFonts w:ascii="Century Gothic" w:hAnsi="Century Gothic"/>
          <w:i/>
        </w:rPr>
        <w:t>Terminer</w:t>
      </w:r>
      <w:r w:rsidRPr="00725EC8">
        <w:rPr>
          <w:rFonts w:ascii="Century Gothic" w:hAnsi="Century Gothic"/>
        </w:rPr>
        <w:t> ».</w:t>
      </w:r>
    </w:p>
    <w:p w:rsidR="005915FC" w:rsidRPr="00725EC8" w:rsidRDefault="005915FC" w:rsidP="006F00D2">
      <w:pPr>
        <w:pStyle w:val="G4"/>
      </w:pPr>
      <w:bookmarkStart w:id="148" w:name="_Toc367009479"/>
      <w:bookmarkStart w:id="149" w:name="_Toc403737539"/>
      <w:r w:rsidRPr="00725EC8">
        <w:t>Supprimer</w:t>
      </w:r>
      <w:bookmarkEnd w:id="148"/>
      <w:bookmarkEnd w:id="149"/>
    </w:p>
    <w:p w:rsidR="005915FC" w:rsidRPr="00725EC8" w:rsidRDefault="005915FC" w:rsidP="00725EC8">
      <w:pPr>
        <w:spacing w:after="120"/>
        <w:rPr>
          <w:rFonts w:ascii="Century Gothic" w:hAnsi="Century Gothic"/>
        </w:rPr>
      </w:pPr>
      <w:r w:rsidRPr="00725EC8">
        <w:rPr>
          <w:rFonts w:ascii="Century Gothic" w:hAnsi="Century Gothic"/>
        </w:rPr>
        <w:t xml:space="preserve">Elle permet de supprimer des entités du système. La suppression étant une action critique, une  confirmation est toujours requise avant exécution de l’action. </w:t>
      </w:r>
    </w:p>
    <w:p w:rsidR="00141F3D" w:rsidRDefault="006D6CFF" w:rsidP="00725EC8">
      <w:pPr>
        <w:spacing w:after="120"/>
        <w:rPr>
          <w:rFonts w:ascii="Century Gothic" w:hAnsi="Century Gothic"/>
        </w:rPr>
      </w:pPr>
      <w:r w:rsidRPr="00725EC8">
        <w:rPr>
          <w:rFonts w:ascii="Century Gothic" w:hAnsi="Century Gothic"/>
          <w:noProof/>
          <w:lang w:eastAsia="fr-FR"/>
        </w:rPr>
        <w:drawing>
          <wp:inline distT="0" distB="0" distL="0" distR="0">
            <wp:extent cx="2676525" cy="1108307"/>
            <wp:effectExtent l="19050" t="0" r="0" b="0"/>
            <wp:docPr id="86" name="Imag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59"/>
                    <a:srcRect/>
                    <a:stretch>
                      <a:fillRect/>
                    </a:stretch>
                  </pic:blipFill>
                  <pic:spPr bwMode="auto">
                    <a:xfrm>
                      <a:off x="0" y="0"/>
                      <a:ext cx="2678458" cy="1109108"/>
                    </a:xfrm>
                    <a:prstGeom prst="rect">
                      <a:avLst/>
                    </a:prstGeom>
                    <a:noFill/>
                    <a:ln w="9525">
                      <a:noFill/>
                      <a:miter lim="800000"/>
                      <a:headEnd/>
                      <a:tailEnd/>
                    </a:ln>
                  </pic:spPr>
                </pic:pic>
              </a:graphicData>
            </a:graphic>
          </wp:inline>
        </w:drawing>
      </w:r>
    </w:p>
    <w:p w:rsidR="005C1DD1" w:rsidRPr="00725EC8" w:rsidRDefault="005C1DD1" w:rsidP="00725EC8">
      <w:pPr>
        <w:spacing w:after="120"/>
        <w:rPr>
          <w:rFonts w:ascii="Century Gothic" w:hAnsi="Century Gothic"/>
        </w:rPr>
      </w:pPr>
    </w:p>
    <w:p w:rsidR="00141F3D" w:rsidRPr="00725EC8" w:rsidRDefault="00141F3D" w:rsidP="00725EC8">
      <w:pPr>
        <w:spacing w:after="120"/>
        <w:rPr>
          <w:rFonts w:ascii="Century Gothic" w:hAnsi="Century Gothic"/>
          <w:b/>
        </w:rPr>
      </w:pPr>
      <w:r w:rsidRPr="00725EC8">
        <w:rPr>
          <w:rFonts w:ascii="Century Gothic" w:hAnsi="Century Gothic"/>
          <w:b/>
        </w:rPr>
        <w:t>Cas pratique : suppression d’un</w:t>
      </w:r>
      <w:r w:rsidR="000B2CB1">
        <w:rPr>
          <w:rFonts w:ascii="Century Gothic" w:hAnsi="Century Gothic"/>
          <w:b/>
        </w:rPr>
        <w:t>e spécialité médicale</w:t>
      </w:r>
    </w:p>
    <w:p w:rsidR="00141F3D" w:rsidRPr="00725EC8" w:rsidRDefault="006D6CFF" w:rsidP="00725EC8">
      <w:pPr>
        <w:spacing w:after="120"/>
        <w:rPr>
          <w:rFonts w:ascii="Century Gothic" w:hAnsi="Century Gothic"/>
        </w:rPr>
      </w:pPr>
      <w:r w:rsidRPr="00725EC8">
        <w:rPr>
          <w:rFonts w:ascii="Century Gothic" w:hAnsi="Century Gothic"/>
        </w:rPr>
        <w:t xml:space="preserve">Pour supprimer </w:t>
      </w:r>
      <w:r w:rsidR="00AF6B4A">
        <w:rPr>
          <w:rFonts w:ascii="Century Gothic" w:hAnsi="Century Gothic"/>
        </w:rPr>
        <w:t>d’</w:t>
      </w:r>
      <w:r w:rsidR="000B2CB1">
        <w:rPr>
          <w:rFonts w:ascii="Century Gothic" w:hAnsi="Century Gothic"/>
        </w:rPr>
        <w:t>une spécialité</w:t>
      </w:r>
      <w:r w:rsidRPr="00725EC8">
        <w:rPr>
          <w:rFonts w:ascii="Century Gothic" w:hAnsi="Century Gothic"/>
        </w:rPr>
        <w:t xml:space="preserve">, il suffit de sélectionner </w:t>
      </w:r>
      <w:r w:rsidR="000B2CB1">
        <w:rPr>
          <w:rFonts w:ascii="Century Gothic" w:hAnsi="Century Gothic"/>
        </w:rPr>
        <w:t xml:space="preserve">la spécialité </w:t>
      </w:r>
      <w:r w:rsidRPr="00725EC8">
        <w:rPr>
          <w:rFonts w:ascii="Century Gothic" w:hAnsi="Century Gothic"/>
        </w:rPr>
        <w:t xml:space="preserve">à supprimer </w:t>
      </w:r>
      <w:r w:rsidR="000B2CB1">
        <w:rPr>
          <w:rFonts w:ascii="Century Gothic" w:hAnsi="Century Gothic"/>
        </w:rPr>
        <w:t xml:space="preserve">dans la liste des spécialités </w:t>
      </w:r>
      <w:r w:rsidRPr="00725EC8">
        <w:rPr>
          <w:rFonts w:ascii="Century Gothic" w:hAnsi="Century Gothic"/>
        </w:rPr>
        <w:t xml:space="preserve">et d’utiliser </w:t>
      </w:r>
      <w:r w:rsidR="000B2CB1">
        <w:rPr>
          <w:rFonts w:ascii="Century Gothic" w:hAnsi="Century Gothic"/>
        </w:rPr>
        <w:t>l’</w:t>
      </w:r>
      <w:r w:rsidRPr="00725EC8">
        <w:rPr>
          <w:rFonts w:ascii="Century Gothic" w:hAnsi="Century Gothic"/>
        </w:rPr>
        <w:t>action de base « </w:t>
      </w:r>
      <w:r w:rsidRPr="00725EC8">
        <w:rPr>
          <w:rFonts w:ascii="Century Gothic" w:hAnsi="Century Gothic"/>
          <w:i/>
        </w:rPr>
        <w:t>supprimer</w:t>
      </w:r>
      <w:r w:rsidRPr="00725EC8">
        <w:rPr>
          <w:rFonts w:ascii="Century Gothic" w:hAnsi="Century Gothic"/>
        </w:rPr>
        <w:t> ».</w:t>
      </w:r>
    </w:p>
    <w:p w:rsidR="006D6CFF" w:rsidRDefault="000B2CB1" w:rsidP="00725EC8">
      <w:pPr>
        <w:spacing w:after="120"/>
        <w:rPr>
          <w:rFonts w:ascii="Century Gothic" w:hAnsi="Century Gothic"/>
          <w:noProof/>
          <w:lang w:eastAsia="fr-FR"/>
        </w:rPr>
      </w:pPr>
      <w:r>
        <w:rPr>
          <w:rFonts w:ascii="Century Gothic" w:hAnsi="Century Gothic"/>
          <w:noProof/>
          <w:lang w:eastAsia="fr-FR"/>
        </w:rPr>
        <w:drawing>
          <wp:inline distT="0" distB="0" distL="0" distR="0">
            <wp:extent cx="3714750" cy="2190750"/>
            <wp:effectExtent l="19050" t="0" r="0" b="0"/>
            <wp:docPr id="112" name="Imag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60"/>
                    <a:srcRect/>
                    <a:stretch>
                      <a:fillRect/>
                    </a:stretch>
                  </pic:blipFill>
                  <pic:spPr bwMode="auto">
                    <a:xfrm>
                      <a:off x="0" y="0"/>
                      <a:ext cx="3714750" cy="2190750"/>
                    </a:xfrm>
                    <a:prstGeom prst="rect">
                      <a:avLst/>
                    </a:prstGeom>
                    <a:noFill/>
                    <a:ln w="9525">
                      <a:noFill/>
                      <a:miter lim="800000"/>
                      <a:headEnd/>
                      <a:tailEnd/>
                    </a:ln>
                  </pic:spPr>
                </pic:pic>
              </a:graphicData>
            </a:graphic>
          </wp:inline>
        </w:drawing>
      </w:r>
    </w:p>
    <w:p w:rsidR="0014633A" w:rsidRDefault="00965EB7" w:rsidP="00725EC8">
      <w:pPr>
        <w:spacing w:after="120"/>
        <w:rPr>
          <w:rFonts w:ascii="Century Gothic" w:hAnsi="Century Gothic"/>
        </w:rPr>
      </w:pPr>
      <w:r>
        <w:rPr>
          <w:rFonts w:ascii="Century Gothic" w:hAnsi="Century Gothic"/>
          <w:noProof/>
          <w:lang w:eastAsia="fr-FR"/>
        </w:rPr>
        <w:drawing>
          <wp:inline distT="0" distB="0" distL="0" distR="0">
            <wp:extent cx="3381375" cy="1381125"/>
            <wp:effectExtent l="19050" t="0" r="9525" b="0"/>
            <wp:docPr id="172" name="Imag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61"/>
                    <a:srcRect/>
                    <a:stretch>
                      <a:fillRect/>
                    </a:stretch>
                  </pic:blipFill>
                  <pic:spPr bwMode="auto">
                    <a:xfrm>
                      <a:off x="0" y="0"/>
                      <a:ext cx="3381375" cy="1381125"/>
                    </a:xfrm>
                    <a:prstGeom prst="rect">
                      <a:avLst/>
                    </a:prstGeom>
                    <a:noFill/>
                    <a:ln w="9525">
                      <a:noFill/>
                      <a:miter lim="800000"/>
                      <a:headEnd/>
                      <a:tailEnd/>
                    </a:ln>
                  </pic:spPr>
                </pic:pic>
              </a:graphicData>
            </a:graphic>
          </wp:inline>
        </w:drawing>
      </w:r>
    </w:p>
    <w:p w:rsidR="00190B0D" w:rsidRPr="00725EC8" w:rsidRDefault="00190B0D" w:rsidP="00725EC8">
      <w:pPr>
        <w:spacing w:after="120"/>
        <w:rPr>
          <w:rFonts w:ascii="Century Gothic" w:hAnsi="Century Gothic"/>
        </w:rPr>
      </w:pPr>
      <w:r>
        <w:rPr>
          <w:rFonts w:ascii="Century Gothic" w:hAnsi="Century Gothic"/>
          <w:noProof/>
          <w:lang w:eastAsia="fr-FR"/>
        </w:rPr>
        <w:lastRenderedPageBreak/>
        <w:drawing>
          <wp:inline distT="0" distB="0" distL="0" distR="0">
            <wp:extent cx="5760085" cy="1831483"/>
            <wp:effectExtent l="19050" t="0" r="0" b="0"/>
            <wp:docPr id="115" name="Imag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62"/>
                    <a:srcRect/>
                    <a:stretch>
                      <a:fillRect/>
                    </a:stretch>
                  </pic:blipFill>
                  <pic:spPr bwMode="auto">
                    <a:xfrm>
                      <a:off x="0" y="0"/>
                      <a:ext cx="5760085" cy="1831483"/>
                    </a:xfrm>
                    <a:prstGeom prst="rect">
                      <a:avLst/>
                    </a:prstGeom>
                    <a:noFill/>
                    <a:ln w="9525">
                      <a:noFill/>
                      <a:miter lim="800000"/>
                      <a:headEnd/>
                      <a:tailEnd/>
                    </a:ln>
                  </pic:spPr>
                </pic:pic>
              </a:graphicData>
            </a:graphic>
          </wp:inline>
        </w:drawing>
      </w:r>
    </w:p>
    <w:p w:rsidR="00FC29F3" w:rsidRPr="00725EC8" w:rsidRDefault="006D6CFF" w:rsidP="00725EC8">
      <w:pPr>
        <w:spacing w:after="120"/>
        <w:rPr>
          <w:rFonts w:ascii="Century Gothic" w:hAnsi="Century Gothic"/>
        </w:rPr>
      </w:pPr>
      <w:r w:rsidRPr="00725EC8">
        <w:rPr>
          <w:rFonts w:ascii="Century Gothic" w:hAnsi="Century Gothic"/>
          <w:u w:val="single"/>
        </w:rPr>
        <w:t>Note</w:t>
      </w:r>
      <w:r w:rsidRPr="00725EC8">
        <w:rPr>
          <w:rFonts w:ascii="Century Gothic" w:hAnsi="Century Gothic"/>
        </w:rPr>
        <w:t xml:space="preserve"> : </w:t>
      </w:r>
      <w:r w:rsidR="0061667F">
        <w:rPr>
          <w:rFonts w:ascii="Century Gothic" w:hAnsi="Century Gothic"/>
          <w:b/>
        </w:rPr>
        <w:t>SYSGEHO</w:t>
      </w:r>
      <w:r w:rsidR="00444525" w:rsidRPr="00725EC8">
        <w:rPr>
          <w:rFonts w:ascii="Century Gothic" w:hAnsi="Century Gothic"/>
        </w:rPr>
        <w:t xml:space="preserve"> garde une trace de toutes les entités crée</w:t>
      </w:r>
      <w:r w:rsidR="00A0102E" w:rsidRPr="00725EC8">
        <w:rPr>
          <w:rFonts w:ascii="Century Gothic" w:hAnsi="Century Gothic"/>
        </w:rPr>
        <w:t>s</w:t>
      </w:r>
      <w:r w:rsidR="00444525" w:rsidRPr="00725EC8">
        <w:rPr>
          <w:rFonts w:ascii="Century Gothic" w:hAnsi="Century Gothic"/>
        </w:rPr>
        <w:t xml:space="preserve">, même après leur suppression. Ainsi, une entité supprimée dans </w:t>
      </w:r>
      <w:r w:rsidR="0061667F">
        <w:rPr>
          <w:rFonts w:ascii="Century Gothic" w:hAnsi="Century Gothic"/>
          <w:b/>
        </w:rPr>
        <w:t>SYSGEHO</w:t>
      </w:r>
      <w:r w:rsidR="00444525" w:rsidRPr="00725EC8">
        <w:rPr>
          <w:rFonts w:ascii="Century Gothic" w:hAnsi="Century Gothic"/>
        </w:rPr>
        <w:t xml:space="preserve"> peut </w:t>
      </w:r>
      <w:r w:rsidR="00441F2D" w:rsidRPr="00725EC8">
        <w:rPr>
          <w:rFonts w:ascii="Century Gothic" w:hAnsi="Century Gothic"/>
        </w:rPr>
        <w:t>être r</w:t>
      </w:r>
      <w:r w:rsidR="00293E0F" w:rsidRPr="00725EC8">
        <w:rPr>
          <w:rFonts w:ascii="Century Gothic" w:hAnsi="Century Gothic"/>
        </w:rPr>
        <w:t>estauré</w:t>
      </w:r>
      <w:r w:rsidR="00754471" w:rsidRPr="00725EC8">
        <w:rPr>
          <w:rFonts w:ascii="Century Gothic" w:hAnsi="Century Gothic"/>
        </w:rPr>
        <w:t>e</w:t>
      </w:r>
      <w:r w:rsidR="00441F2D" w:rsidRPr="00725EC8">
        <w:rPr>
          <w:rFonts w:ascii="Century Gothic" w:hAnsi="Century Gothic"/>
        </w:rPr>
        <w:t xml:space="preserve"> grâce à l’action </w:t>
      </w:r>
      <w:r w:rsidR="00754471" w:rsidRPr="00725EC8">
        <w:rPr>
          <w:rFonts w:ascii="Century Gothic" w:hAnsi="Century Gothic"/>
        </w:rPr>
        <w:t>spécifique « </w:t>
      </w:r>
      <w:r w:rsidR="00754471" w:rsidRPr="00725EC8">
        <w:rPr>
          <w:rFonts w:ascii="Century Gothic" w:hAnsi="Century Gothic"/>
          <w:i/>
        </w:rPr>
        <w:t>restaurer</w:t>
      </w:r>
      <w:r w:rsidR="00754471" w:rsidRPr="00725EC8">
        <w:rPr>
          <w:rFonts w:ascii="Century Gothic" w:hAnsi="Century Gothic"/>
        </w:rPr>
        <w:t xml:space="preserve"> ». Pour utiliser cette action, il faut commencer par faire une recherche avec le filtre  « </w:t>
      </w:r>
      <w:r w:rsidR="00190B0D">
        <w:rPr>
          <w:rFonts w:ascii="Century Gothic" w:hAnsi="Century Gothic"/>
          <w:i/>
        </w:rPr>
        <w:t>Tout</w:t>
      </w:r>
      <w:r w:rsidR="00754471" w:rsidRPr="00725EC8">
        <w:rPr>
          <w:rFonts w:ascii="Century Gothic" w:hAnsi="Century Gothic"/>
        </w:rPr>
        <w:t xml:space="preserve"> ». Cette recherche permettra d’afficher les entités supprimées  sur lesquelles se traitement sera disponible. Les </w:t>
      </w:r>
      <w:r w:rsidR="00793DE7" w:rsidRPr="00725EC8">
        <w:rPr>
          <w:rFonts w:ascii="Century Gothic" w:hAnsi="Century Gothic"/>
        </w:rPr>
        <w:t>entités</w:t>
      </w:r>
      <w:r w:rsidR="00754471" w:rsidRPr="00725EC8">
        <w:rPr>
          <w:rFonts w:ascii="Century Gothic" w:hAnsi="Century Gothic"/>
        </w:rPr>
        <w:t xml:space="preserve"> supprimées sont à l’état « supprimé ».</w:t>
      </w:r>
    </w:p>
    <w:p w:rsidR="005915FC" w:rsidRPr="00725EC8" w:rsidRDefault="005915FC" w:rsidP="006F00D2">
      <w:pPr>
        <w:pStyle w:val="G4"/>
      </w:pPr>
      <w:bookmarkStart w:id="150" w:name="_Toc367009480"/>
      <w:bookmarkStart w:id="151" w:name="_Toc403737540"/>
      <w:r w:rsidRPr="00725EC8">
        <w:t>Sélectionner</w:t>
      </w:r>
      <w:bookmarkEnd w:id="150"/>
      <w:bookmarkEnd w:id="151"/>
    </w:p>
    <w:p w:rsidR="005915FC" w:rsidRPr="00725EC8" w:rsidRDefault="005915FC" w:rsidP="00725EC8">
      <w:pPr>
        <w:spacing w:after="120"/>
        <w:rPr>
          <w:rFonts w:ascii="Century Gothic" w:hAnsi="Century Gothic"/>
        </w:rPr>
      </w:pPr>
      <w:r w:rsidRPr="00725EC8">
        <w:rPr>
          <w:rFonts w:ascii="Century Gothic" w:hAnsi="Century Gothic"/>
        </w:rPr>
        <w:t>La sélection d’une entité permet de renseigner les données d’une entité A (celle sélectionnée) comme informations d’une entité B (celle disposant d’une propriété de type A). C’est une facil</w:t>
      </w:r>
      <w:r w:rsidR="00EC4DF2" w:rsidRPr="00725EC8">
        <w:rPr>
          <w:rFonts w:ascii="Century Gothic" w:hAnsi="Century Gothic"/>
        </w:rPr>
        <w:t>ité offerte aux utilisateurs d</w:t>
      </w:r>
      <w:r w:rsidR="00190B0D">
        <w:rPr>
          <w:rFonts w:ascii="Century Gothic" w:hAnsi="Century Gothic"/>
        </w:rPr>
        <w:t xml:space="preserve">e </w:t>
      </w:r>
      <w:r w:rsidR="0061667F">
        <w:rPr>
          <w:rFonts w:ascii="Century Gothic" w:hAnsi="Century Gothic"/>
          <w:b/>
        </w:rPr>
        <w:t>SYSGEHO</w:t>
      </w:r>
      <w:r w:rsidR="00A2181A">
        <w:rPr>
          <w:rFonts w:ascii="Century Gothic" w:hAnsi="Century Gothic"/>
          <w:b/>
        </w:rPr>
        <w:t xml:space="preserve"> </w:t>
      </w:r>
      <w:r w:rsidRPr="00725EC8">
        <w:rPr>
          <w:rFonts w:ascii="Century Gothic" w:hAnsi="Century Gothic"/>
        </w:rPr>
        <w:t xml:space="preserve">afin d’optimiser l’acquisition de données, de réduire la saisie des informations, et ainsi limiter les erreurs. </w:t>
      </w:r>
    </w:p>
    <w:p w:rsidR="00BE449B" w:rsidRPr="00725EC8" w:rsidRDefault="00190B0D" w:rsidP="00725EC8">
      <w:pPr>
        <w:spacing w:after="120"/>
        <w:rPr>
          <w:rFonts w:ascii="Century Gothic" w:hAnsi="Century Gothic"/>
          <w:b/>
        </w:rPr>
      </w:pPr>
      <w:r>
        <w:rPr>
          <w:rFonts w:ascii="Century Gothic" w:hAnsi="Century Gothic"/>
          <w:b/>
        </w:rPr>
        <w:t>Cas pratique : sélection d’un</w:t>
      </w:r>
      <w:r w:rsidR="00BE449B" w:rsidRPr="00725EC8">
        <w:rPr>
          <w:rFonts w:ascii="Century Gothic" w:hAnsi="Century Gothic"/>
          <w:b/>
        </w:rPr>
        <w:t xml:space="preserve"> </w:t>
      </w:r>
      <w:r>
        <w:rPr>
          <w:rFonts w:ascii="Century Gothic" w:hAnsi="Century Gothic"/>
          <w:b/>
        </w:rPr>
        <w:t>examens</w:t>
      </w:r>
      <w:r w:rsidR="00BE449B" w:rsidRPr="00725EC8">
        <w:rPr>
          <w:rFonts w:ascii="Century Gothic" w:hAnsi="Century Gothic"/>
          <w:b/>
        </w:rPr>
        <w:t xml:space="preserve"> lors de la création d’un</w:t>
      </w:r>
      <w:r w:rsidR="00A2181A">
        <w:rPr>
          <w:rFonts w:ascii="Century Gothic" w:hAnsi="Century Gothic"/>
          <w:b/>
        </w:rPr>
        <w:t xml:space="preserve"> </w:t>
      </w:r>
      <w:r>
        <w:rPr>
          <w:rFonts w:ascii="Century Gothic" w:hAnsi="Century Gothic"/>
          <w:b/>
        </w:rPr>
        <w:t>Compte rendu examen</w:t>
      </w:r>
    </w:p>
    <w:p w:rsidR="0083520F" w:rsidRPr="00725EC8" w:rsidRDefault="00190B0D" w:rsidP="00725EC8">
      <w:pPr>
        <w:spacing w:after="120"/>
        <w:rPr>
          <w:rFonts w:ascii="Century Gothic" w:hAnsi="Century Gothic"/>
        </w:rPr>
      </w:pPr>
      <w:r>
        <w:rPr>
          <w:rFonts w:ascii="Century Gothic" w:hAnsi="Century Gothic"/>
        </w:rPr>
        <w:t xml:space="preserve">Pour sélectionner l’examen </w:t>
      </w:r>
      <w:r w:rsidR="0083520F" w:rsidRPr="00725EC8">
        <w:rPr>
          <w:rFonts w:ascii="Century Gothic" w:hAnsi="Century Gothic"/>
        </w:rPr>
        <w:t>d’un</w:t>
      </w:r>
      <w:r w:rsidR="00A2181A">
        <w:rPr>
          <w:rFonts w:ascii="Century Gothic" w:hAnsi="Century Gothic"/>
        </w:rPr>
        <w:t xml:space="preserve"> </w:t>
      </w:r>
      <w:r>
        <w:rPr>
          <w:rFonts w:ascii="Century Gothic" w:hAnsi="Century Gothic"/>
        </w:rPr>
        <w:t>compte rendu examen</w:t>
      </w:r>
      <w:r w:rsidR="0083520F" w:rsidRPr="00725EC8">
        <w:rPr>
          <w:rFonts w:ascii="Century Gothic" w:hAnsi="Century Gothic"/>
        </w:rPr>
        <w:t> :</w:t>
      </w:r>
    </w:p>
    <w:p w:rsidR="0083520F" w:rsidRDefault="0083520F" w:rsidP="00C9172D">
      <w:pPr>
        <w:pStyle w:val="Paragraphedeliste"/>
        <w:numPr>
          <w:ilvl w:val="0"/>
          <w:numId w:val="34"/>
        </w:numPr>
        <w:spacing w:after="120"/>
        <w:rPr>
          <w:rFonts w:ascii="Century Gothic" w:hAnsi="Century Gothic"/>
        </w:rPr>
      </w:pPr>
      <w:r w:rsidRPr="00725EC8">
        <w:rPr>
          <w:rFonts w:ascii="Century Gothic" w:hAnsi="Century Gothic"/>
        </w:rPr>
        <w:t xml:space="preserve">Naviguer vers le formulaire de gestion des </w:t>
      </w:r>
      <w:r w:rsidR="00190B0D">
        <w:rPr>
          <w:rFonts w:ascii="Century Gothic" w:hAnsi="Century Gothic"/>
        </w:rPr>
        <w:t>examens</w:t>
      </w:r>
      <w:r w:rsidRPr="00725EC8">
        <w:rPr>
          <w:rFonts w:ascii="Century Gothic" w:hAnsi="Century Gothic"/>
        </w:rPr>
        <w:t xml:space="preserve"> pour sélection, grâce au bouton de navigation des localités</w:t>
      </w:r>
      <w:r w:rsidR="00073FD9" w:rsidRPr="00725EC8">
        <w:rPr>
          <w:rFonts w:ascii="Century Gothic" w:hAnsi="Century Gothic"/>
        </w:rPr>
        <w:t xml:space="preserve"> (voir figure)</w:t>
      </w:r>
      <w:r w:rsidRPr="00725EC8">
        <w:rPr>
          <w:rFonts w:ascii="Century Gothic" w:hAnsi="Century Gothic"/>
        </w:rPr>
        <w:t>.</w:t>
      </w:r>
    </w:p>
    <w:p w:rsidR="00A2181A" w:rsidRPr="00725EC8" w:rsidRDefault="00190B0D" w:rsidP="00A2181A">
      <w:pPr>
        <w:pStyle w:val="Paragraphedeliste"/>
        <w:spacing w:after="120"/>
        <w:rPr>
          <w:rFonts w:ascii="Century Gothic" w:hAnsi="Century Gothic"/>
        </w:rPr>
      </w:pPr>
      <w:r>
        <w:rPr>
          <w:rFonts w:ascii="Century Gothic" w:hAnsi="Century Gothic"/>
          <w:noProof/>
          <w:lang w:eastAsia="fr-FR"/>
        </w:rPr>
        <w:drawing>
          <wp:inline distT="0" distB="0" distL="0" distR="0">
            <wp:extent cx="4114800" cy="2380849"/>
            <wp:effectExtent l="19050" t="0" r="0" b="0"/>
            <wp:docPr id="55" name="Imag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63"/>
                    <a:srcRect/>
                    <a:stretch>
                      <a:fillRect/>
                    </a:stretch>
                  </pic:blipFill>
                  <pic:spPr bwMode="auto">
                    <a:xfrm>
                      <a:off x="0" y="0"/>
                      <a:ext cx="4113654" cy="2380186"/>
                    </a:xfrm>
                    <a:prstGeom prst="rect">
                      <a:avLst/>
                    </a:prstGeom>
                    <a:noFill/>
                    <a:ln w="9525">
                      <a:noFill/>
                      <a:miter lim="800000"/>
                      <a:headEnd/>
                      <a:tailEnd/>
                    </a:ln>
                  </pic:spPr>
                </pic:pic>
              </a:graphicData>
            </a:graphic>
          </wp:inline>
        </w:drawing>
      </w:r>
    </w:p>
    <w:p w:rsidR="00073FD9" w:rsidRDefault="00073FD9" w:rsidP="00C9172D">
      <w:pPr>
        <w:pStyle w:val="Paragraphedeliste"/>
        <w:numPr>
          <w:ilvl w:val="0"/>
          <w:numId w:val="34"/>
        </w:numPr>
        <w:spacing w:after="120"/>
        <w:rPr>
          <w:rFonts w:ascii="Century Gothic" w:hAnsi="Century Gothic"/>
        </w:rPr>
      </w:pPr>
      <w:r w:rsidRPr="00725EC8">
        <w:rPr>
          <w:rFonts w:ascii="Century Gothic" w:hAnsi="Century Gothic"/>
        </w:rPr>
        <w:t xml:space="preserve">Parcourir la liste des </w:t>
      </w:r>
      <w:r w:rsidR="00190B0D">
        <w:rPr>
          <w:rFonts w:ascii="Century Gothic" w:hAnsi="Century Gothic"/>
        </w:rPr>
        <w:t xml:space="preserve">examens et sélectionner l’examen pour lequel vous souhaitez </w:t>
      </w:r>
      <w:r w:rsidR="000C4D7F">
        <w:rPr>
          <w:rFonts w:ascii="Century Gothic" w:hAnsi="Century Gothic"/>
        </w:rPr>
        <w:t>éditer le compte rendu</w:t>
      </w:r>
      <w:r w:rsidRPr="00725EC8">
        <w:rPr>
          <w:rFonts w:ascii="Century Gothic" w:hAnsi="Century Gothic"/>
        </w:rPr>
        <w:t xml:space="preserve"> grâce à l’action de base « </w:t>
      </w:r>
      <w:r w:rsidRPr="00725EC8">
        <w:rPr>
          <w:rFonts w:ascii="Century Gothic" w:hAnsi="Century Gothic"/>
          <w:i/>
        </w:rPr>
        <w:t>sélectionner</w:t>
      </w:r>
      <w:r w:rsidRPr="00725EC8">
        <w:rPr>
          <w:rFonts w:ascii="Century Gothic" w:hAnsi="Century Gothic"/>
        </w:rPr>
        <w:t> »</w:t>
      </w:r>
    </w:p>
    <w:p w:rsidR="00541AC4" w:rsidRPr="00725EC8" w:rsidRDefault="000C4D7F" w:rsidP="00541AC4">
      <w:pPr>
        <w:pStyle w:val="Paragraphedeliste"/>
        <w:spacing w:after="120"/>
        <w:rPr>
          <w:rFonts w:ascii="Century Gothic" w:hAnsi="Century Gothic"/>
        </w:rPr>
      </w:pPr>
      <w:r>
        <w:rPr>
          <w:rFonts w:ascii="Century Gothic" w:hAnsi="Century Gothic"/>
          <w:noProof/>
          <w:lang w:eastAsia="fr-FR"/>
        </w:rPr>
        <w:lastRenderedPageBreak/>
        <w:drawing>
          <wp:inline distT="0" distB="0" distL="0" distR="0">
            <wp:extent cx="4873256" cy="1676400"/>
            <wp:effectExtent l="19050" t="0" r="3544" b="0"/>
            <wp:docPr id="121" name="Imag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64"/>
                    <a:srcRect/>
                    <a:stretch>
                      <a:fillRect/>
                    </a:stretch>
                  </pic:blipFill>
                  <pic:spPr bwMode="auto">
                    <a:xfrm>
                      <a:off x="0" y="0"/>
                      <a:ext cx="4873918" cy="1676628"/>
                    </a:xfrm>
                    <a:prstGeom prst="rect">
                      <a:avLst/>
                    </a:prstGeom>
                    <a:noFill/>
                    <a:ln w="9525">
                      <a:noFill/>
                      <a:miter lim="800000"/>
                      <a:headEnd/>
                      <a:tailEnd/>
                    </a:ln>
                  </pic:spPr>
                </pic:pic>
              </a:graphicData>
            </a:graphic>
          </wp:inline>
        </w:drawing>
      </w:r>
    </w:p>
    <w:p w:rsidR="00073FD9" w:rsidRPr="00725EC8" w:rsidRDefault="00073FD9" w:rsidP="00725EC8">
      <w:pPr>
        <w:pStyle w:val="Paragraphedeliste"/>
        <w:spacing w:after="120"/>
        <w:rPr>
          <w:rFonts w:ascii="Century Gothic" w:hAnsi="Century Gothic"/>
        </w:rPr>
      </w:pPr>
    </w:p>
    <w:p w:rsidR="00073FD9" w:rsidRDefault="00073FD9" w:rsidP="00725EC8">
      <w:pPr>
        <w:pStyle w:val="Paragraphedeliste"/>
        <w:spacing w:after="120"/>
        <w:rPr>
          <w:rFonts w:ascii="Century Gothic" w:hAnsi="Century Gothic"/>
        </w:rPr>
      </w:pPr>
      <w:r w:rsidRPr="00725EC8">
        <w:rPr>
          <w:rFonts w:ascii="Century Gothic" w:hAnsi="Century Gothic"/>
        </w:rPr>
        <w:t>Une fois l’action « </w:t>
      </w:r>
      <w:r w:rsidRPr="00725EC8">
        <w:rPr>
          <w:rFonts w:ascii="Century Gothic" w:hAnsi="Century Gothic"/>
          <w:i/>
        </w:rPr>
        <w:t>sélectionner</w:t>
      </w:r>
      <w:r w:rsidRPr="00725EC8">
        <w:rPr>
          <w:rFonts w:ascii="Century Gothic" w:hAnsi="Century Gothic"/>
        </w:rPr>
        <w:t xml:space="preserve"> » exécutée, nous revenons dans le formulaire de création de </w:t>
      </w:r>
      <w:r w:rsidR="00541AC4">
        <w:rPr>
          <w:rFonts w:ascii="Century Gothic" w:hAnsi="Century Gothic"/>
        </w:rPr>
        <w:t>site</w:t>
      </w:r>
      <w:r w:rsidRPr="00725EC8">
        <w:rPr>
          <w:rFonts w:ascii="Century Gothic" w:hAnsi="Century Gothic"/>
        </w:rPr>
        <w:t xml:space="preserve"> précédent ; avec la localité renseignée.</w:t>
      </w:r>
    </w:p>
    <w:p w:rsidR="00541AC4" w:rsidRPr="00725EC8" w:rsidRDefault="000C4D7F" w:rsidP="00725EC8">
      <w:pPr>
        <w:pStyle w:val="Paragraphedeliste"/>
        <w:spacing w:after="120"/>
        <w:rPr>
          <w:rFonts w:ascii="Century Gothic" w:hAnsi="Century Gothic"/>
        </w:rPr>
      </w:pPr>
      <w:r>
        <w:rPr>
          <w:rFonts w:ascii="Century Gothic" w:hAnsi="Century Gothic"/>
          <w:noProof/>
          <w:lang w:eastAsia="fr-FR"/>
        </w:rPr>
        <w:drawing>
          <wp:inline distT="0" distB="0" distL="0" distR="0">
            <wp:extent cx="3848100" cy="2999053"/>
            <wp:effectExtent l="19050" t="0" r="0" b="0"/>
            <wp:docPr id="124" name="Imag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65"/>
                    <a:srcRect/>
                    <a:stretch>
                      <a:fillRect/>
                    </a:stretch>
                  </pic:blipFill>
                  <pic:spPr bwMode="auto">
                    <a:xfrm>
                      <a:off x="0" y="0"/>
                      <a:ext cx="3851720" cy="3001874"/>
                    </a:xfrm>
                    <a:prstGeom prst="rect">
                      <a:avLst/>
                    </a:prstGeom>
                    <a:noFill/>
                    <a:ln w="9525">
                      <a:noFill/>
                      <a:miter lim="800000"/>
                      <a:headEnd/>
                      <a:tailEnd/>
                    </a:ln>
                  </pic:spPr>
                </pic:pic>
              </a:graphicData>
            </a:graphic>
          </wp:inline>
        </w:drawing>
      </w:r>
    </w:p>
    <w:p w:rsidR="005915FC" w:rsidRPr="00725EC8" w:rsidRDefault="005915FC" w:rsidP="006F00D2">
      <w:pPr>
        <w:pStyle w:val="G4"/>
      </w:pPr>
      <w:bookmarkStart w:id="152" w:name="_Toc367009481"/>
      <w:bookmarkStart w:id="153" w:name="_Toc403737541"/>
      <w:r w:rsidRPr="00725EC8">
        <w:t>Prévisualiser</w:t>
      </w:r>
      <w:bookmarkEnd w:id="152"/>
      <w:bookmarkEnd w:id="153"/>
    </w:p>
    <w:p w:rsidR="00005212" w:rsidRPr="00725EC8" w:rsidRDefault="005915FC" w:rsidP="00725EC8">
      <w:pPr>
        <w:spacing w:after="120"/>
        <w:rPr>
          <w:rFonts w:ascii="Century Gothic" w:hAnsi="Century Gothic"/>
        </w:rPr>
      </w:pPr>
      <w:r w:rsidRPr="00725EC8">
        <w:rPr>
          <w:rFonts w:ascii="Century Gothic" w:hAnsi="Century Gothic"/>
        </w:rPr>
        <w:t>Cette action permet de prévisualiser dans l’application, sous forme d’état PDF, les résultats issus d’une recherche. Elle peut être réalisée uniquement à partir d’un formulaire de Gestion car ce sont les données issues d’une recherche qui peuvent être prévisualisées.</w:t>
      </w:r>
    </w:p>
    <w:p w:rsidR="005915FC" w:rsidRPr="00725EC8" w:rsidRDefault="005915FC" w:rsidP="006C129B">
      <w:pPr>
        <w:pStyle w:val="G3"/>
      </w:pPr>
      <w:bookmarkStart w:id="154" w:name="_Toc269045940"/>
      <w:bookmarkStart w:id="155" w:name="_Toc366689321"/>
      <w:bookmarkStart w:id="156" w:name="_Toc367005842"/>
      <w:bookmarkStart w:id="157" w:name="_Toc367009484"/>
      <w:bookmarkStart w:id="158" w:name="_Toc403737542"/>
      <w:r w:rsidRPr="00725EC8">
        <w:t>Actions Spécifiques</w:t>
      </w:r>
      <w:bookmarkEnd w:id="154"/>
      <w:bookmarkEnd w:id="155"/>
      <w:bookmarkEnd w:id="156"/>
      <w:bookmarkEnd w:id="157"/>
      <w:bookmarkEnd w:id="158"/>
    </w:p>
    <w:p w:rsidR="005915FC" w:rsidRPr="00725EC8" w:rsidRDefault="005915FC" w:rsidP="00725EC8">
      <w:pPr>
        <w:tabs>
          <w:tab w:val="left" w:pos="945"/>
        </w:tabs>
        <w:spacing w:after="120"/>
        <w:rPr>
          <w:rFonts w:ascii="Century Gothic" w:hAnsi="Century Gothic"/>
        </w:rPr>
      </w:pPr>
      <w:r w:rsidRPr="00725EC8">
        <w:rPr>
          <w:rFonts w:ascii="Century Gothic" w:hAnsi="Century Gothic"/>
        </w:rPr>
        <w:t xml:space="preserve">Contrairement aux actions de base, les actions spécifiques ne sont pas communes à toutes les entités. Ce sont des actions qui diffèrent selon les entités. Ce menu regroupe deux types d’actions : </w:t>
      </w:r>
    </w:p>
    <w:p w:rsidR="005915FC" w:rsidRPr="00725EC8" w:rsidRDefault="005915FC" w:rsidP="00C9172D">
      <w:pPr>
        <w:pStyle w:val="Paragraphedeliste"/>
        <w:numPr>
          <w:ilvl w:val="0"/>
          <w:numId w:val="21"/>
        </w:numPr>
        <w:tabs>
          <w:tab w:val="left" w:pos="945"/>
        </w:tabs>
        <w:spacing w:after="120"/>
        <w:rPr>
          <w:rFonts w:ascii="Century Gothic" w:hAnsi="Century Gothic"/>
        </w:rPr>
      </w:pPr>
      <w:r w:rsidRPr="00725EC8">
        <w:rPr>
          <w:rFonts w:ascii="Century Gothic" w:hAnsi="Century Gothic"/>
        </w:rPr>
        <w:t xml:space="preserve">Les actions dites métiers </w:t>
      </w:r>
    </w:p>
    <w:p w:rsidR="005915FC" w:rsidRPr="00725EC8" w:rsidRDefault="005915FC" w:rsidP="00C9172D">
      <w:pPr>
        <w:pStyle w:val="Paragraphedeliste"/>
        <w:numPr>
          <w:ilvl w:val="0"/>
          <w:numId w:val="21"/>
        </w:numPr>
        <w:tabs>
          <w:tab w:val="left" w:pos="945"/>
        </w:tabs>
        <w:spacing w:after="120"/>
        <w:rPr>
          <w:rFonts w:ascii="Century Gothic" w:hAnsi="Century Gothic"/>
          <w:i/>
        </w:rPr>
      </w:pPr>
      <w:r w:rsidRPr="00725EC8">
        <w:rPr>
          <w:rFonts w:ascii="Century Gothic" w:hAnsi="Century Gothic"/>
        </w:rPr>
        <w:t>Les actions de navigation</w:t>
      </w:r>
    </w:p>
    <w:p w:rsidR="002E3FD9" w:rsidRPr="00725EC8" w:rsidRDefault="00D744D1" w:rsidP="00725EC8">
      <w:pPr>
        <w:pStyle w:val="Paragraphedeliste"/>
        <w:tabs>
          <w:tab w:val="left" w:pos="945"/>
        </w:tabs>
        <w:spacing w:after="120"/>
        <w:rPr>
          <w:rFonts w:ascii="Century Gothic" w:hAnsi="Century Gothic"/>
        </w:rPr>
      </w:pPr>
      <w:r>
        <w:rPr>
          <w:rFonts w:ascii="Century Gothic" w:hAnsi="Century Gothic"/>
          <w:noProof/>
          <w:lang w:eastAsia="fr-FR"/>
        </w:rPr>
        <w:lastRenderedPageBreak/>
        <w:drawing>
          <wp:inline distT="0" distB="0" distL="0" distR="0">
            <wp:extent cx="5067907" cy="3543300"/>
            <wp:effectExtent l="19050" t="0" r="0" b="0"/>
            <wp:docPr id="56" name="Imag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66"/>
                    <a:srcRect/>
                    <a:stretch>
                      <a:fillRect/>
                    </a:stretch>
                  </pic:blipFill>
                  <pic:spPr bwMode="auto">
                    <a:xfrm>
                      <a:off x="0" y="0"/>
                      <a:ext cx="5065673" cy="3541738"/>
                    </a:xfrm>
                    <a:prstGeom prst="rect">
                      <a:avLst/>
                    </a:prstGeom>
                    <a:noFill/>
                    <a:ln w="9525">
                      <a:noFill/>
                      <a:miter lim="800000"/>
                      <a:headEnd/>
                      <a:tailEnd/>
                    </a:ln>
                  </pic:spPr>
                </pic:pic>
              </a:graphicData>
            </a:graphic>
          </wp:inline>
        </w:drawing>
      </w:r>
    </w:p>
    <w:p w:rsidR="005915FC" w:rsidRPr="00725EC8" w:rsidRDefault="005915FC" w:rsidP="00725EC8">
      <w:pPr>
        <w:pStyle w:val="Paragraphedeliste"/>
        <w:tabs>
          <w:tab w:val="left" w:pos="945"/>
        </w:tabs>
        <w:spacing w:after="120"/>
        <w:rPr>
          <w:rFonts w:ascii="Century Gothic" w:hAnsi="Century Gothic"/>
        </w:rPr>
      </w:pPr>
    </w:p>
    <w:p w:rsidR="005915FC" w:rsidRPr="00725EC8" w:rsidRDefault="005915FC" w:rsidP="006F00D2">
      <w:pPr>
        <w:pStyle w:val="G4"/>
      </w:pPr>
      <w:bookmarkStart w:id="159" w:name="_Toc367009485"/>
      <w:bookmarkStart w:id="160" w:name="_Toc403737543"/>
      <w:r w:rsidRPr="00725EC8">
        <w:t xml:space="preserve">Les actions </w:t>
      </w:r>
      <w:bookmarkEnd w:id="159"/>
      <w:r w:rsidR="00CC5D52" w:rsidRPr="00725EC8">
        <w:t>métiers</w:t>
      </w:r>
      <w:bookmarkEnd w:id="160"/>
    </w:p>
    <w:p w:rsidR="005915FC" w:rsidRPr="00725EC8" w:rsidRDefault="003B6334" w:rsidP="00725EC8">
      <w:pPr>
        <w:spacing w:after="120"/>
        <w:rPr>
          <w:rFonts w:ascii="Century Gothic" w:hAnsi="Century Gothic"/>
        </w:rPr>
      </w:pPr>
      <w:r w:rsidRPr="00725EC8">
        <w:rPr>
          <w:rFonts w:ascii="Century Gothic" w:hAnsi="Century Gothic"/>
        </w:rPr>
        <w:t xml:space="preserve">Elles correspondent à des divers comportements de l’entité à un instant donné de son cycle de vie. Leurs disponibilités  </w:t>
      </w:r>
      <w:r w:rsidR="005915FC" w:rsidRPr="00725EC8">
        <w:rPr>
          <w:rFonts w:ascii="Century Gothic" w:hAnsi="Century Gothic"/>
        </w:rPr>
        <w:t xml:space="preserve"> dépendent essentiellement des droits utilisateurs et de l’état de l’entité dans son cycle de vie. Elles peuvent être réalisées à partir d’un formulaire de Gestion ou de Consultation. </w:t>
      </w:r>
    </w:p>
    <w:p w:rsidR="005915FC" w:rsidRPr="00725EC8" w:rsidRDefault="005915FC" w:rsidP="00725EC8">
      <w:pPr>
        <w:spacing w:after="120"/>
        <w:rPr>
          <w:rFonts w:ascii="Century Gothic" w:hAnsi="Century Gothic"/>
        </w:rPr>
      </w:pPr>
      <w:r w:rsidRPr="00725EC8">
        <w:rPr>
          <w:rFonts w:ascii="Century Gothic" w:hAnsi="Century Gothic"/>
        </w:rPr>
        <w:t xml:space="preserve">L’application </w:t>
      </w:r>
      <w:r w:rsidR="0061667F">
        <w:rPr>
          <w:rFonts w:ascii="Century Gothic" w:hAnsi="Century Gothic"/>
          <w:b/>
        </w:rPr>
        <w:t>SYSGEHO</w:t>
      </w:r>
      <w:r w:rsidRPr="00725EC8">
        <w:rPr>
          <w:rFonts w:ascii="Century Gothic" w:hAnsi="Century Gothic"/>
        </w:rPr>
        <w:t xml:space="preserve"> simplifie le travail de l’utilisateur en assistant ce dernier à deux niveaux dans l’exécution des traitements :  </w:t>
      </w:r>
    </w:p>
    <w:p w:rsidR="005915FC" w:rsidRPr="00725EC8" w:rsidRDefault="005915FC" w:rsidP="00C9172D">
      <w:pPr>
        <w:pStyle w:val="Paragraphedeliste"/>
        <w:numPr>
          <w:ilvl w:val="0"/>
          <w:numId w:val="23"/>
        </w:numPr>
        <w:spacing w:after="120"/>
        <w:rPr>
          <w:rFonts w:ascii="Century Gothic" w:hAnsi="Century Gothic"/>
        </w:rPr>
      </w:pPr>
      <w:r w:rsidRPr="00725EC8">
        <w:rPr>
          <w:rFonts w:ascii="Century Gothic" w:hAnsi="Century Gothic"/>
          <w:b/>
        </w:rPr>
        <w:t>Les droits utilisateurs</w:t>
      </w:r>
      <w:r w:rsidRPr="00725EC8">
        <w:rPr>
          <w:rFonts w:ascii="Century Gothic" w:hAnsi="Century Gothic"/>
        </w:rPr>
        <w:t> : uniquement les actions pour lesquels l’on dispose des droits peuvent être exécutées. Il n’est donc pas possible d’exécuter des traitements hors de son périmètre fonctionnel.</w:t>
      </w:r>
    </w:p>
    <w:p w:rsidR="005915FC" w:rsidRPr="00725EC8" w:rsidRDefault="005915FC" w:rsidP="00C9172D">
      <w:pPr>
        <w:pStyle w:val="Paragraphedeliste"/>
        <w:numPr>
          <w:ilvl w:val="0"/>
          <w:numId w:val="22"/>
        </w:numPr>
        <w:spacing w:after="120"/>
        <w:rPr>
          <w:rFonts w:ascii="Century Gothic" w:hAnsi="Century Gothic"/>
        </w:rPr>
      </w:pPr>
      <w:r w:rsidRPr="00725EC8">
        <w:rPr>
          <w:rFonts w:ascii="Century Gothic" w:hAnsi="Century Gothic"/>
          <w:b/>
        </w:rPr>
        <w:t>L’état d’une entité </w:t>
      </w:r>
      <w:r w:rsidRPr="00725EC8">
        <w:rPr>
          <w:rFonts w:ascii="Century Gothic" w:hAnsi="Century Gothic"/>
        </w:rPr>
        <w:t>: l’exécution d’une action métier d’une entité dépend fortement de l’état  cette entité à un instant donné. Afin de guider l’utilisateur son usage de l’application, de limiter les erreurs et les désagréments, uniquement   les actions dépendantes de l’état précis d’une entité peuvent être exécutées.</w:t>
      </w:r>
    </w:p>
    <w:p w:rsidR="005915FC" w:rsidRPr="00725EC8" w:rsidRDefault="005915FC" w:rsidP="00725EC8">
      <w:pPr>
        <w:pStyle w:val="Paragraphedeliste"/>
        <w:spacing w:after="120"/>
        <w:rPr>
          <w:rFonts w:ascii="Century Gothic" w:hAnsi="Century Gothic"/>
        </w:rPr>
      </w:pPr>
    </w:p>
    <w:p w:rsidR="005915FC" w:rsidRPr="00725EC8" w:rsidRDefault="00A57C11" w:rsidP="00725EC8">
      <w:pPr>
        <w:spacing w:after="120"/>
        <w:rPr>
          <w:rFonts w:ascii="Century Gothic" w:hAnsi="Century Gothic"/>
        </w:rPr>
      </w:pPr>
      <w:r w:rsidRPr="00725EC8">
        <w:rPr>
          <w:rFonts w:ascii="Century Gothic" w:hAnsi="Century Gothic"/>
        </w:rPr>
        <w:t>La convivialité d’</w:t>
      </w:r>
      <w:r w:rsidR="0061667F">
        <w:rPr>
          <w:rFonts w:ascii="Century Gothic" w:hAnsi="Century Gothic"/>
          <w:b/>
        </w:rPr>
        <w:t>SYSGEHO</w:t>
      </w:r>
      <w:r w:rsidR="00CC5D52">
        <w:rPr>
          <w:rFonts w:ascii="Century Gothic" w:hAnsi="Century Gothic"/>
          <w:b/>
        </w:rPr>
        <w:t xml:space="preserve"> </w:t>
      </w:r>
      <w:r w:rsidR="005915FC" w:rsidRPr="00725EC8">
        <w:rPr>
          <w:rFonts w:ascii="Century Gothic" w:hAnsi="Century Gothic"/>
        </w:rPr>
        <w:t>est ainsi renforcée en sorte qu’aucun traitement inc</w:t>
      </w:r>
      <w:r w:rsidR="00B95BC5" w:rsidRPr="00725EC8">
        <w:rPr>
          <w:rFonts w:ascii="Century Gothic" w:hAnsi="Century Gothic"/>
        </w:rPr>
        <w:t>onsistant ne peut être réalisé.</w:t>
      </w:r>
    </w:p>
    <w:p w:rsidR="005915FC" w:rsidRPr="00725EC8" w:rsidRDefault="005915FC" w:rsidP="006F00D2">
      <w:pPr>
        <w:pStyle w:val="G4"/>
      </w:pPr>
      <w:bookmarkStart w:id="161" w:name="_Toc367009486"/>
      <w:bookmarkStart w:id="162" w:name="_Toc403737544"/>
      <w:r w:rsidRPr="00725EC8">
        <w:lastRenderedPageBreak/>
        <w:t>Les actions de navigation</w:t>
      </w:r>
      <w:bookmarkEnd w:id="161"/>
      <w:bookmarkEnd w:id="162"/>
    </w:p>
    <w:p w:rsidR="005915FC" w:rsidRPr="00725EC8" w:rsidRDefault="005915FC" w:rsidP="00725EC8">
      <w:pPr>
        <w:spacing w:after="120"/>
        <w:rPr>
          <w:rFonts w:ascii="Century Gothic" w:hAnsi="Century Gothic"/>
        </w:rPr>
      </w:pPr>
      <w:r w:rsidRPr="00725EC8">
        <w:rPr>
          <w:rFonts w:ascii="Century Gothic" w:hAnsi="Century Gothic"/>
        </w:rPr>
        <w:t xml:space="preserve">Ces actions permettent de naviguer d’une entité à une autre. Son utilité est d’une importance non négligeable pour des entités entretenant des liaisons ou dépendantes l’une de l’autre. Ainsi à partir d’une entité A, l’on peut accéder à son (ses) entités lié(e)s en navigant tout simplement vers celle(s)-ci.  </w:t>
      </w:r>
    </w:p>
    <w:p w:rsidR="005915FC" w:rsidRPr="00725EC8" w:rsidRDefault="005915FC" w:rsidP="00725EC8">
      <w:pPr>
        <w:spacing w:after="120"/>
        <w:rPr>
          <w:rFonts w:ascii="Century Gothic" w:hAnsi="Century Gothic"/>
        </w:rPr>
      </w:pPr>
      <w:r w:rsidRPr="00725EC8">
        <w:rPr>
          <w:rFonts w:ascii="Century Gothic" w:hAnsi="Century Gothic"/>
        </w:rPr>
        <w:t xml:space="preserve">Les actions de navigation sont séparées des actions métiers par un séparateur. </w:t>
      </w:r>
    </w:p>
    <w:p w:rsidR="005915FC" w:rsidRPr="00725EC8" w:rsidRDefault="005915FC" w:rsidP="0036493B">
      <w:pPr>
        <w:pStyle w:val="G3"/>
      </w:pPr>
      <w:bookmarkStart w:id="163" w:name="_Toc269045941"/>
      <w:bookmarkStart w:id="164" w:name="_Toc366689322"/>
      <w:bookmarkStart w:id="165" w:name="_Toc367005843"/>
      <w:bookmarkStart w:id="166" w:name="_Toc367009487"/>
      <w:bookmarkStart w:id="167" w:name="_Toc403737545"/>
      <w:r w:rsidRPr="00725EC8">
        <w:t>Aide</w:t>
      </w:r>
      <w:bookmarkEnd w:id="163"/>
      <w:bookmarkEnd w:id="164"/>
      <w:bookmarkEnd w:id="165"/>
      <w:bookmarkEnd w:id="166"/>
      <w:bookmarkEnd w:id="167"/>
    </w:p>
    <w:p w:rsidR="005915FC" w:rsidRPr="00725EC8" w:rsidRDefault="005915FC" w:rsidP="00725EC8">
      <w:pPr>
        <w:spacing w:after="120"/>
        <w:rPr>
          <w:rFonts w:ascii="Century Gothic" w:hAnsi="Century Gothic"/>
        </w:rPr>
      </w:pPr>
      <w:r w:rsidRPr="00725EC8">
        <w:rPr>
          <w:rFonts w:ascii="Century Gothic" w:hAnsi="Century Gothic"/>
        </w:rPr>
        <w:t xml:space="preserve">Ce menu donne accès à l’aide. Prévu dans les  versions futures de l’application </w:t>
      </w:r>
      <w:r w:rsidR="00F56F3C" w:rsidRPr="00725EC8">
        <w:rPr>
          <w:rFonts w:ascii="Century Gothic" w:hAnsi="Century Gothic"/>
          <w:b/>
        </w:rPr>
        <w:t>Orane</w:t>
      </w:r>
      <w:r w:rsidRPr="00725EC8">
        <w:rPr>
          <w:rFonts w:ascii="Century Gothic" w:hAnsi="Century Gothic"/>
        </w:rPr>
        <w:t>, il n’est pas encore fonctionnel dans la version actuelle.</w:t>
      </w:r>
    </w:p>
    <w:p w:rsidR="005915FC" w:rsidRPr="00725EC8" w:rsidRDefault="005915FC" w:rsidP="0036493B">
      <w:pPr>
        <w:pStyle w:val="G3"/>
      </w:pPr>
      <w:bookmarkStart w:id="168" w:name="_Toc269045942"/>
      <w:bookmarkStart w:id="169" w:name="_Toc366689323"/>
      <w:bookmarkStart w:id="170" w:name="_Toc367005844"/>
      <w:bookmarkStart w:id="171" w:name="_Toc367009488"/>
      <w:bookmarkStart w:id="172" w:name="_Toc403737546"/>
      <w:r w:rsidRPr="00725EC8">
        <w:t>Note rapide</w:t>
      </w:r>
      <w:bookmarkEnd w:id="168"/>
      <w:bookmarkEnd w:id="169"/>
      <w:bookmarkEnd w:id="170"/>
      <w:bookmarkEnd w:id="171"/>
      <w:bookmarkEnd w:id="172"/>
    </w:p>
    <w:p w:rsidR="005915FC" w:rsidRPr="00725EC8" w:rsidRDefault="005915FC" w:rsidP="00725EC8">
      <w:pPr>
        <w:spacing w:after="120"/>
        <w:rPr>
          <w:rFonts w:ascii="Century Gothic" w:hAnsi="Century Gothic"/>
        </w:rPr>
      </w:pPr>
      <w:r w:rsidRPr="00725EC8">
        <w:rPr>
          <w:rFonts w:ascii="Century Gothic" w:hAnsi="Century Gothic"/>
        </w:rPr>
        <w:t xml:space="preserve">Prévu dans les  versions futures de l’application </w:t>
      </w:r>
      <w:r w:rsidR="0061667F">
        <w:rPr>
          <w:rFonts w:ascii="Century Gothic" w:hAnsi="Century Gothic"/>
          <w:b/>
        </w:rPr>
        <w:t>SYSGEHO</w:t>
      </w:r>
      <w:r w:rsidRPr="00725EC8">
        <w:rPr>
          <w:rFonts w:ascii="Century Gothic" w:hAnsi="Century Gothic"/>
        </w:rPr>
        <w:t>, cette fonctionnalité n’est pas encore fonctionnelle dans la version actuelle.</w:t>
      </w:r>
    </w:p>
    <w:p w:rsidR="005915FC" w:rsidRPr="00725EC8" w:rsidRDefault="005915FC" w:rsidP="0036493B">
      <w:pPr>
        <w:pStyle w:val="G2"/>
      </w:pPr>
      <w:bookmarkStart w:id="173" w:name="_Toc269045943"/>
      <w:bookmarkStart w:id="174" w:name="_Toc366689324"/>
      <w:bookmarkStart w:id="175" w:name="_Toc367005845"/>
      <w:bookmarkStart w:id="176" w:name="_Toc367009489"/>
      <w:bookmarkStart w:id="177" w:name="_Toc403737547"/>
      <w:r w:rsidRPr="00725EC8">
        <w:t>Barre d’Outils</w:t>
      </w:r>
      <w:bookmarkEnd w:id="173"/>
      <w:bookmarkEnd w:id="174"/>
      <w:bookmarkEnd w:id="175"/>
      <w:bookmarkEnd w:id="176"/>
      <w:bookmarkEnd w:id="177"/>
    </w:p>
    <w:p w:rsidR="006B70A7" w:rsidRPr="00725EC8" w:rsidRDefault="00D744D1" w:rsidP="00725EC8">
      <w:pPr>
        <w:spacing w:after="120"/>
        <w:rPr>
          <w:rFonts w:ascii="Century Gothic" w:hAnsi="Century Gothic"/>
        </w:rPr>
      </w:pPr>
      <w:r>
        <w:rPr>
          <w:rFonts w:ascii="Century Gothic" w:hAnsi="Century Gothic"/>
          <w:noProof/>
          <w:lang w:eastAsia="fr-FR"/>
        </w:rPr>
        <w:drawing>
          <wp:inline distT="0" distB="0" distL="0" distR="0">
            <wp:extent cx="1914525" cy="371475"/>
            <wp:effectExtent l="19050" t="0" r="9525" b="0"/>
            <wp:docPr id="57" name="Imag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67"/>
                    <a:srcRect/>
                    <a:stretch>
                      <a:fillRect/>
                    </a:stretch>
                  </pic:blipFill>
                  <pic:spPr bwMode="auto">
                    <a:xfrm>
                      <a:off x="0" y="0"/>
                      <a:ext cx="1914525" cy="371475"/>
                    </a:xfrm>
                    <a:prstGeom prst="rect">
                      <a:avLst/>
                    </a:prstGeom>
                    <a:noFill/>
                    <a:ln w="9525">
                      <a:noFill/>
                      <a:miter lim="800000"/>
                      <a:headEnd/>
                      <a:tailEnd/>
                    </a:ln>
                  </pic:spPr>
                </pic:pic>
              </a:graphicData>
            </a:graphic>
          </wp:inline>
        </w:drawing>
      </w:r>
    </w:p>
    <w:p w:rsidR="005915FC" w:rsidRPr="00725EC8" w:rsidRDefault="005915FC" w:rsidP="00725EC8">
      <w:pPr>
        <w:spacing w:after="120"/>
        <w:rPr>
          <w:rFonts w:ascii="Century Gothic" w:hAnsi="Century Gothic"/>
        </w:rPr>
      </w:pPr>
      <w:r w:rsidRPr="00725EC8">
        <w:rPr>
          <w:rFonts w:ascii="Century Gothic" w:hAnsi="Century Gothic"/>
        </w:rPr>
        <w:t xml:space="preserve">La barre d’outils, ci-dessus, regroupe sous forme d’icônes, l’ensemble des actions de base. Il suffit de cliquer sur l’une des icônes pour exécuter l’action spécifique associée. </w:t>
      </w:r>
    </w:p>
    <w:p w:rsidR="005915FC" w:rsidRPr="00725EC8" w:rsidRDefault="005915FC" w:rsidP="0036493B">
      <w:pPr>
        <w:pStyle w:val="G2"/>
      </w:pPr>
      <w:bookmarkStart w:id="178" w:name="_Toc269045944"/>
      <w:bookmarkStart w:id="179" w:name="_Toc366689325"/>
      <w:bookmarkStart w:id="180" w:name="_Toc367005846"/>
      <w:bookmarkStart w:id="181" w:name="_Toc367009490"/>
      <w:bookmarkStart w:id="182" w:name="_Toc403737548"/>
      <w:r w:rsidRPr="00725EC8">
        <w:t>Menu contextuel</w:t>
      </w:r>
      <w:bookmarkEnd w:id="178"/>
      <w:bookmarkEnd w:id="179"/>
      <w:bookmarkEnd w:id="180"/>
      <w:bookmarkEnd w:id="181"/>
      <w:bookmarkEnd w:id="182"/>
    </w:p>
    <w:p w:rsidR="005915FC" w:rsidRPr="00725EC8" w:rsidRDefault="005915FC" w:rsidP="00725EC8">
      <w:pPr>
        <w:spacing w:after="120"/>
        <w:rPr>
          <w:rFonts w:ascii="Century Gothic" w:hAnsi="Century Gothic"/>
        </w:rPr>
      </w:pPr>
      <w:r w:rsidRPr="00725EC8">
        <w:rPr>
          <w:rFonts w:ascii="Century Gothic" w:hAnsi="Century Gothic"/>
        </w:rPr>
        <w:t xml:space="preserve">Ce menu est uniquement accessible dans la zone des résultats de recherche de tout formulaire de Gestion. L’on y accède via un double click sur l’une des lignes du tableau ou via un click droit sur une ligne sélectionnée au préalable. </w:t>
      </w:r>
    </w:p>
    <w:p w:rsidR="005915FC" w:rsidRPr="00725EC8" w:rsidRDefault="005915FC" w:rsidP="00725EC8">
      <w:pPr>
        <w:spacing w:after="120"/>
        <w:rPr>
          <w:rFonts w:ascii="Century Gothic" w:hAnsi="Century Gothic"/>
        </w:rPr>
      </w:pPr>
      <w:r w:rsidRPr="00725EC8">
        <w:rPr>
          <w:rFonts w:ascii="Century Gothic" w:hAnsi="Century Gothic"/>
        </w:rPr>
        <w:t>Il regroupe à quelque exception près,  l’ensemble des actions de base et des actions spécifiques de la barre de menu.</w:t>
      </w:r>
    </w:p>
    <w:p w:rsidR="005915FC" w:rsidRPr="00725EC8" w:rsidRDefault="00D744D1" w:rsidP="00725EC8">
      <w:pPr>
        <w:spacing w:after="120"/>
        <w:rPr>
          <w:rFonts w:ascii="Century Gothic" w:hAnsi="Century Gothic"/>
        </w:rPr>
      </w:pPr>
      <w:r>
        <w:rPr>
          <w:rFonts w:ascii="Century Gothic" w:hAnsi="Century Gothic"/>
          <w:noProof/>
          <w:lang w:eastAsia="fr-FR"/>
        </w:rPr>
        <w:lastRenderedPageBreak/>
        <w:drawing>
          <wp:inline distT="0" distB="0" distL="0" distR="0">
            <wp:extent cx="5760085" cy="1722163"/>
            <wp:effectExtent l="19050" t="0" r="0" b="0"/>
            <wp:docPr id="60" name="Imag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68"/>
                    <a:srcRect/>
                    <a:stretch>
                      <a:fillRect/>
                    </a:stretch>
                  </pic:blipFill>
                  <pic:spPr bwMode="auto">
                    <a:xfrm>
                      <a:off x="0" y="0"/>
                      <a:ext cx="5760085" cy="1722163"/>
                    </a:xfrm>
                    <a:prstGeom prst="rect">
                      <a:avLst/>
                    </a:prstGeom>
                    <a:noFill/>
                    <a:ln w="9525">
                      <a:noFill/>
                      <a:miter lim="800000"/>
                      <a:headEnd/>
                      <a:tailEnd/>
                    </a:ln>
                  </pic:spPr>
                </pic:pic>
              </a:graphicData>
            </a:graphic>
          </wp:inline>
        </w:drawing>
      </w:r>
    </w:p>
    <w:p w:rsidR="005915FC" w:rsidRPr="00725EC8" w:rsidRDefault="005915FC" w:rsidP="0036493B">
      <w:pPr>
        <w:pStyle w:val="G2"/>
      </w:pPr>
      <w:bookmarkStart w:id="183" w:name="_Toc269045946"/>
      <w:bookmarkStart w:id="184" w:name="_Toc366689327"/>
      <w:bookmarkStart w:id="185" w:name="_Toc367005848"/>
      <w:bookmarkStart w:id="186" w:name="_Toc367009492"/>
      <w:bookmarkStart w:id="187" w:name="_Toc403737549"/>
      <w:r w:rsidRPr="00725EC8">
        <w:t>Messages d’informations</w:t>
      </w:r>
      <w:bookmarkEnd w:id="183"/>
      <w:bookmarkEnd w:id="184"/>
      <w:bookmarkEnd w:id="185"/>
      <w:bookmarkEnd w:id="186"/>
      <w:bookmarkEnd w:id="187"/>
    </w:p>
    <w:p w:rsidR="005915FC" w:rsidRPr="00725EC8" w:rsidRDefault="005915FC" w:rsidP="00725EC8">
      <w:pPr>
        <w:spacing w:after="120"/>
        <w:rPr>
          <w:rFonts w:ascii="Century Gothic" w:hAnsi="Century Gothic"/>
        </w:rPr>
      </w:pPr>
      <w:r w:rsidRPr="00725EC8">
        <w:rPr>
          <w:rFonts w:ascii="Century Gothic" w:hAnsi="Century Gothic"/>
        </w:rPr>
        <w:t>Plusieurs types de messages permettent d’aviser un utilisateur sur l’issue des traitements exécutés. Ces messages sont généralement affichés dans une zone précise, la zone des messages située juste en dessous de la barre de menu.  Des messages de différents niveaux de sévérité sont affichés dans cette zone :</w:t>
      </w:r>
    </w:p>
    <w:p w:rsidR="005915FC" w:rsidRPr="00725EC8" w:rsidRDefault="005915FC" w:rsidP="00C9172D">
      <w:pPr>
        <w:pStyle w:val="Paragraphedeliste"/>
        <w:numPr>
          <w:ilvl w:val="0"/>
          <w:numId w:val="22"/>
        </w:numPr>
        <w:spacing w:after="120"/>
        <w:rPr>
          <w:rFonts w:ascii="Century Gothic" w:hAnsi="Century Gothic"/>
        </w:rPr>
      </w:pPr>
      <w:r w:rsidRPr="00725EC8">
        <w:rPr>
          <w:rFonts w:ascii="Century Gothic" w:hAnsi="Century Gothic"/>
          <w:b/>
        </w:rPr>
        <w:t>Infos</w:t>
      </w:r>
      <w:r w:rsidRPr="00725EC8">
        <w:rPr>
          <w:rFonts w:ascii="Century Gothic" w:hAnsi="Century Gothic"/>
        </w:rPr>
        <w:t xml:space="preserve"> : les messages de niveau de sévérité </w:t>
      </w:r>
      <w:r w:rsidRPr="00725EC8">
        <w:rPr>
          <w:rFonts w:ascii="Century Gothic" w:hAnsi="Century Gothic"/>
          <w:b/>
          <w:i/>
        </w:rPr>
        <w:t>infos</w:t>
      </w:r>
      <w:r w:rsidRPr="00725EC8">
        <w:rPr>
          <w:rFonts w:ascii="Century Gothic" w:hAnsi="Century Gothic"/>
        </w:rPr>
        <w:t>,  avise généralement l’utilisateur du succès d’une opération ou traitement ; de tels messages ont une couleur verte.</w:t>
      </w:r>
    </w:p>
    <w:p w:rsidR="00C92BBB" w:rsidRPr="00725EC8" w:rsidRDefault="00E46AF2" w:rsidP="00725EC8">
      <w:pPr>
        <w:spacing w:after="120"/>
        <w:rPr>
          <w:rFonts w:ascii="Century Gothic" w:hAnsi="Century Gothic"/>
        </w:rPr>
      </w:pPr>
      <w:r>
        <w:rPr>
          <w:rFonts w:ascii="Century Gothic" w:hAnsi="Century Gothic"/>
          <w:noProof/>
          <w:lang w:eastAsia="fr-FR"/>
        </w:rPr>
        <w:drawing>
          <wp:inline distT="0" distB="0" distL="0" distR="0">
            <wp:extent cx="1895475" cy="314325"/>
            <wp:effectExtent l="19050" t="0" r="9525" b="0"/>
            <wp:docPr id="65" name="Imag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69"/>
                    <a:srcRect/>
                    <a:stretch>
                      <a:fillRect/>
                    </a:stretch>
                  </pic:blipFill>
                  <pic:spPr bwMode="auto">
                    <a:xfrm>
                      <a:off x="0" y="0"/>
                      <a:ext cx="1895475" cy="314325"/>
                    </a:xfrm>
                    <a:prstGeom prst="rect">
                      <a:avLst/>
                    </a:prstGeom>
                    <a:noFill/>
                    <a:ln w="9525">
                      <a:noFill/>
                      <a:miter lim="800000"/>
                      <a:headEnd/>
                      <a:tailEnd/>
                    </a:ln>
                  </pic:spPr>
                </pic:pic>
              </a:graphicData>
            </a:graphic>
          </wp:inline>
        </w:drawing>
      </w:r>
    </w:p>
    <w:p w:rsidR="005915FC" w:rsidRDefault="005915FC" w:rsidP="00725EC8">
      <w:pPr>
        <w:pStyle w:val="Paragraphedeliste"/>
        <w:numPr>
          <w:ilvl w:val="0"/>
          <w:numId w:val="22"/>
        </w:numPr>
        <w:spacing w:after="120"/>
        <w:rPr>
          <w:rFonts w:ascii="Century Gothic" w:hAnsi="Century Gothic"/>
        </w:rPr>
      </w:pPr>
      <w:r w:rsidRPr="00725EC8">
        <w:rPr>
          <w:rFonts w:ascii="Century Gothic" w:hAnsi="Century Gothic"/>
          <w:b/>
        </w:rPr>
        <w:t>Erreur</w:t>
      </w:r>
      <w:r w:rsidRPr="00725EC8">
        <w:rPr>
          <w:rFonts w:ascii="Century Gothic" w:hAnsi="Century Gothic"/>
        </w:rPr>
        <w:t xml:space="preserve"> : les messages de </w:t>
      </w:r>
      <w:r w:rsidR="00E73165" w:rsidRPr="00725EC8">
        <w:rPr>
          <w:rFonts w:ascii="Century Gothic" w:hAnsi="Century Gothic"/>
        </w:rPr>
        <w:t xml:space="preserve">ce </w:t>
      </w:r>
      <w:r w:rsidRPr="00725EC8">
        <w:rPr>
          <w:rFonts w:ascii="Century Gothic" w:hAnsi="Century Gothic"/>
        </w:rPr>
        <w:t>niveau de sévérité sont affichés suite à une erreur pouvant survenir lors de l’exécution d’un traitement, ou d’une saisie de données, … . Ces messages sont de couleur rouge. Pour faciliter la correction des erreurs, certains messages d’erreur  ne sont pas affichés dans la zone principale des messages, mais le plus souvent non loin de la source de l’erreur.</w:t>
      </w:r>
    </w:p>
    <w:p w:rsidR="00E46AF2" w:rsidRPr="00E46AF2" w:rsidRDefault="00E46AF2" w:rsidP="00E46AF2">
      <w:pPr>
        <w:pStyle w:val="Paragraphedeliste"/>
        <w:rPr>
          <w:rFonts w:ascii="Century Gothic" w:hAnsi="Century Gothic"/>
        </w:rPr>
      </w:pPr>
    </w:p>
    <w:p w:rsidR="00E46AF2" w:rsidRPr="00E46AF2" w:rsidRDefault="00E46AF2" w:rsidP="00E46AF2">
      <w:pPr>
        <w:pStyle w:val="Paragraphedeliste"/>
        <w:spacing w:after="120"/>
        <w:rPr>
          <w:rFonts w:ascii="Century Gothic" w:hAnsi="Century Gothic"/>
        </w:rPr>
      </w:pPr>
      <w:r>
        <w:rPr>
          <w:rFonts w:ascii="Century Gothic" w:hAnsi="Century Gothic"/>
          <w:noProof/>
          <w:lang w:eastAsia="fr-FR"/>
        </w:rPr>
        <w:drawing>
          <wp:inline distT="0" distB="0" distL="0" distR="0">
            <wp:extent cx="2524125" cy="295275"/>
            <wp:effectExtent l="19050" t="0" r="9525" b="0"/>
            <wp:docPr id="62" name="Imag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70"/>
                    <a:srcRect/>
                    <a:stretch>
                      <a:fillRect/>
                    </a:stretch>
                  </pic:blipFill>
                  <pic:spPr bwMode="auto">
                    <a:xfrm>
                      <a:off x="0" y="0"/>
                      <a:ext cx="2524125" cy="295275"/>
                    </a:xfrm>
                    <a:prstGeom prst="rect">
                      <a:avLst/>
                    </a:prstGeom>
                    <a:noFill/>
                    <a:ln w="9525">
                      <a:noFill/>
                      <a:miter lim="800000"/>
                      <a:headEnd/>
                      <a:tailEnd/>
                    </a:ln>
                  </pic:spPr>
                </pic:pic>
              </a:graphicData>
            </a:graphic>
          </wp:inline>
        </w:drawing>
      </w:r>
    </w:p>
    <w:p w:rsidR="005915FC" w:rsidRPr="00725EC8" w:rsidRDefault="005915FC" w:rsidP="00725EC8">
      <w:pPr>
        <w:spacing w:after="120"/>
        <w:jc w:val="center"/>
        <w:rPr>
          <w:rFonts w:ascii="Century Gothic" w:hAnsi="Century Gothic"/>
        </w:rPr>
      </w:pPr>
      <w:r w:rsidRPr="00725EC8">
        <w:rPr>
          <w:rFonts w:ascii="Century Gothic" w:hAnsi="Century Gothic"/>
          <w:noProof/>
          <w:lang w:eastAsia="fr-FR"/>
        </w:rPr>
        <w:drawing>
          <wp:inline distT="0" distB="0" distL="0" distR="0">
            <wp:extent cx="4733925" cy="561975"/>
            <wp:effectExtent l="19050" t="0" r="9525" b="0"/>
            <wp:docPr id="118" name="Image 55" descr="C:\Users\User\Desktop\sidere_docs_img\message_erreur_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User\Desktop\sidere_docs_img\message_erreur_02.png"/>
                    <pic:cNvPicPr>
                      <a:picLocks noChangeAspect="1" noChangeArrowheads="1"/>
                    </pic:cNvPicPr>
                  </pic:nvPicPr>
                  <pic:blipFill>
                    <a:blip r:embed="rId71" cstate="print"/>
                    <a:srcRect/>
                    <a:stretch>
                      <a:fillRect/>
                    </a:stretch>
                  </pic:blipFill>
                  <pic:spPr bwMode="auto">
                    <a:xfrm>
                      <a:off x="0" y="0"/>
                      <a:ext cx="4733925" cy="561975"/>
                    </a:xfrm>
                    <a:prstGeom prst="rect">
                      <a:avLst/>
                    </a:prstGeom>
                    <a:noFill/>
                    <a:ln w="9525">
                      <a:noFill/>
                      <a:miter lim="800000"/>
                      <a:headEnd/>
                      <a:tailEnd/>
                    </a:ln>
                  </pic:spPr>
                </pic:pic>
              </a:graphicData>
            </a:graphic>
          </wp:inline>
        </w:drawing>
      </w:r>
    </w:p>
    <w:p w:rsidR="00AA156F" w:rsidRPr="00725EC8" w:rsidRDefault="005915FC" w:rsidP="00C9172D">
      <w:pPr>
        <w:pStyle w:val="Paragraphedeliste"/>
        <w:numPr>
          <w:ilvl w:val="0"/>
          <w:numId w:val="22"/>
        </w:numPr>
        <w:spacing w:after="120"/>
        <w:rPr>
          <w:rFonts w:ascii="Century Gothic" w:hAnsi="Century Gothic"/>
        </w:rPr>
      </w:pPr>
      <w:r w:rsidRPr="00725EC8">
        <w:rPr>
          <w:rFonts w:ascii="Century Gothic" w:hAnsi="Century Gothic"/>
          <w:b/>
        </w:rPr>
        <w:t>Fatal </w:t>
      </w:r>
      <w:r w:rsidRPr="00725EC8">
        <w:rPr>
          <w:rFonts w:ascii="Century Gothic" w:hAnsi="Century Gothic"/>
        </w:rPr>
        <w:t xml:space="preserve">: survient lors d’une erreur critique ; cette erreur n’est pas affichée dans la zone standard des messages mais plutôt sur une page d’erreur spécifique. </w:t>
      </w:r>
    </w:p>
    <w:p w:rsidR="00E46AF2" w:rsidRPr="00725EC8" w:rsidRDefault="00E46AF2" w:rsidP="00725EC8">
      <w:pPr>
        <w:spacing w:after="120"/>
        <w:rPr>
          <w:rFonts w:ascii="Century Gothic" w:hAnsi="Century Gothic"/>
        </w:rPr>
      </w:pPr>
      <w:r>
        <w:rPr>
          <w:rFonts w:ascii="Century Gothic" w:hAnsi="Century Gothic"/>
          <w:noProof/>
          <w:lang w:eastAsia="fr-FR"/>
        </w:rPr>
        <w:drawing>
          <wp:inline distT="0" distB="0" distL="0" distR="0">
            <wp:extent cx="5419723" cy="1181100"/>
            <wp:effectExtent l="19050" t="0" r="0" b="0"/>
            <wp:docPr id="68" name="Imag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72"/>
                    <a:srcRect/>
                    <a:stretch>
                      <a:fillRect/>
                    </a:stretch>
                  </pic:blipFill>
                  <pic:spPr bwMode="auto">
                    <a:xfrm>
                      <a:off x="0" y="0"/>
                      <a:ext cx="5442093" cy="1185975"/>
                    </a:xfrm>
                    <a:prstGeom prst="rect">
                      <a:avLst/>
                    </a:prstGeom>
                    <a:noFill/>
                    <a:ln w="9525">
                      <a:noFill/>
                      <a:miter lim="800000"/>
                      <a:headEnd/>
                      <a:tailEnd/>
                    </a:ln>
                  </pic:spPr>
                </pic:pic>
              </a:graphicData>
            </a:graphic>
          </wp:inline>
        </w:drawing>
      </w:r>
    </w:p>
    <w:p w:rsidR="005915FC" w:rsidRPr="00725EC8" w:rsidRDefault="005915FC" w:rsidP="0036493B">
      <w:pPr>
        <w:pStyle w:val="G1"/>
      </w:pPr>
      <w:bookmarkStart w:id="188" w:name="_Toc269045947"/>
      <w:bookmarkStart w:id="189" w:name="_Toc366689328"/>
      <w:bookmarkStart w:id="190" w:name="_Toc367005849"/>
      <w:bookmarkStart w:id="191" w:name="_Toc367009493"/>
      <w:bookmarkStart w:id="192" w:name="_Toc403737550"/>
      <w:r w:rsidRPr="00725EC8">
        <w:lastRenderedPageBreak/>
        <w:t>Configurations de l’environnement de travail</w:t>
      </w:r>
      <w:bookmarkEnd w:id="188"/>
      <w:bookmarkEnd w:id="189"/>
      <w:bookmarkEnd w:id="190"/>
      <w:bookmarkEnd w:id="191"/>
      <w:bookmarkEnd w:id="192"/>
    </w:p>
    <w:p w:rsidR="005915FC" w:rsidRPr="00725EC8" w:rsidRDefault="005915FC" w:rsidP="0036493B">
      <w:pPr>
        <w:pStyle w:val="G2"/>
      </w:pPr>
      <w:bookmarkStart w:id="193" w:name="_Toc269045948"/>
      <w:bookmarkStart w:id="194" w:name="_Toc366689329"/>
      <w:bookmarkStart w:id="195" w:name="_Toc367005850"/>
      <w:bookmarkStart w:id="196" w:name="_Toc367009494"/>
      <w:bookmarkStart w:id="197" w:name="_Toc403737551"/>
      <w:r w:rsidRPr="00725EC8">
        <w:t>Modifier son mot de passe</w:t>
      </w:r>
      <w:bookmarkEnd w:id="193"/>
      <w:bookmarkEnd w:id="194"/>
      <w:bookmarkEnd w:id="195"/>
      <w:bookmarkEnd w:id="196"/>
      <w:bookmarkEnd w:id="197"/>
    </w:p>
    <w:p w:rsidR="005915FC" w:rsidRPr="00725EC8" w:rsidRDefault="005915FC" w:rsidP="00725EC8">
      <w:pPr>
        <w:spacing w:after="120"/>
        <w:rPr>
          <w:rFonts w:ascii="Century Gothic" w:hAnsi="Century Gothic"/>
        </w:rPr>
      </w:pPr>
      <w:r w:rsidRPr="00725EC8">
        <w:rPr>
          <w:rFonts w:ascii="Century Gothic" w:hAnsi="Century Gothic"/>
        </w:rPr>
        <w:t>Cette fonctionnalité vous permet une fois authentifié et connecté à l’application, de modifier au besoin votre mot de passe. Pour définir un nouveau mot de passe vous devrez :</w:t>
      </w:r>
    </w:p>
    <w:p w:rsidR="00DD11C9" w:rsidRPr="00725EC8" w:rsidRDefault="00DD11C9" w:rsidP="00C9172D">
      <w:pPr>
        <w:pStyle w:val="Paragraphedeliste"/>
        <w:numPr>
          <w:ilvl w:val="0"/>
          <w:numId w:val="24"/>
        </w:numPr>
        <w:spacing w:after="120"/>
        <w:rPr>
          <w:rFonts w:ascii="Century Gothic" w:hAnsi="Century Gothic"/>
        </w:rPr>
      </w:pPr>
      <w:r w:rsidRPr="00725EC8">
        <w:rPr>
          <w:rFonts w:ascii="Century Gothic" w:hAnsi="Century Gothic"/>
        </w:rPr>
        <w:t xml:space="preserve">A partir du </w:t>
      </w:r>
      <w:r w:rsidR="00E46AF2">
        <w:rPr>
          <w:rFonts w:ascii="Century Gothic" w:hAnsi="Century Gothic"/>
        </w:rPr>
        <w:t>menu</w:t>
      </w:r>
      <w:r w:rsidRPr="00725EC8">
        <w:rPr>
          <w:rFonts w:ascii="Century Gothic" w:hAnsi="Century Gothic"/>
        </w:rPr>
        <w:t xml:space="preserve"> « </w:t>
      </w:r>
      <w:r w:rsidR="00E46AF2">
        <w:rPr>
          <w:rFonts w:ascii="Century Gothic" w:hAnsi="Century Gothic"/>
        </w:rPr>
        <w:t>Profil utilisateur</w:t>
      </w:r>
      <w:r w:rsidRPr="00725EC8">
        <w:rPr>
          <w:rFonts w:ascii="Century Gothic" w:hAnsi="Century Gothic"/>
        </w:rPr>
        <w:t xml:space="preserve"> » </w:t>
      </w:r>
      <w:r w:rsidR="00E46AF2">
        <w:rPr>
          <w:rFonts w:ascii="Century Gothic" w:hAnsi="Century Gothic"/>
        </w:rPr>
        <w:t xml:space="preserve">dans la partie entête à l’extrême droite, </w:t>
      </w:r>
      <w:r w:rsidRPr="00725EC8">
        <w:rPr>
          <w:rFonts w:ascii="Century Gothic" w:hAnsi="Century Gothic"/>
        </w:rPr>
        <w:t>d</w:t>
      </w:r>
      <w:r w:rsidR="000C4D7F">
        <w:rPr>
          <w:rFonts w:ascii="Century Gothic" w:hAnsi="Century Gothic"/>
          <w:b/>
        </w:rPr>
        <w:t xml:space="preserve">e </w:t>
      </w:r>
      <w:r w:rsidR="0061667F">
        <w:rPr>
          <w:rFonts w:ascii="Century Gothic" w:hAnsi="Century Gothic"/>
          <w:b/>
        </w:rPr>
        <w:t>SYSGEHO</w:t>
      </w:r>
      <w:r w:rsidRPr="00725EC8">
        <w:rPr>
          <w:rFonts w:ascii="Century Gothic" w:hAnsi="Century Gothic"/>
        </w:rPr>
        <w:t xml:space="preserve">, </w:t>
      </w:r>
      <w:r w:rsidR="005915FC" w:rsidRPr="00725EC8">
        <w:rPr>
          <w:rFonts w:ascii="Century Gothic" w:hAnsi="Century Gothic"/>
        </w:rPr>
        <w:t>cliquer sur l’option « Changer mon mot de passe ». </w:t>
      </w:r>
    </w:p>
    <w:p w:rsidR="004F12B4" w:rsidRPr="00725EC8" w:rsidRDefault="005915FC" w:rsidP="00C9172D">
      <w:pPr>
        <w:pStyle w:val="Paragraphedeliste"/>
        <w:numPr>
          <w:ilvl w:val="0"/>
          <w:numId w:val="24"/>
        </w:numPr>
        <w:spacing w:after="120"/>
        <w:rPr>
          <w:rFonts w:ascii="Century Gothic" w:hAnsi="Century Gothic"/>
        </w:rPr>
      </w:pPr>
      <w:r w:rsidRPr="00725EC8">
        <w:rPr>
          <w:rFonts w:ascii="Century Gothic" w:hAnsi="Century Gothic"/>
        </w:rPr>
        <w:t>Renseignez le nouveau mot de passe dans le panel modal qui s’affiche, puis valider la modification.</w:t>
      </w:r>
      <w:bookmarkStart w:id="198" w:name="_Toc269045949"/>
    </w:p>
    <w:p w:rsidR="005915FC" w:rsidRPr="00725EC8" w:rsidRDefault="00995986" w:rsidP="00725EC8">
      <w:pPr>
        <w:pStyle w:val="Paragraphedeliste"/>
        <w:spacing w:after="120"/>
        <w:rPr>
          <w:rFonts w:ascii="Century Gothic" w:hAnsi="Century Gothic"/>
        </w:rPr>
      </w:pPr>
      <w:r w:rsidRPr="00725EC8">
        <w:rPr>
          <w:rFonts w:ascii="Century Gothic" w:hAnsi="Century Gothic"/>
          <w:noProof/>
          <w:lang w:eastAsia="fr-FR"/>
        </w:rPr>
        <w:drawing>
          <wp:inline distT="0" distB="0" distL="0" distR="0">
            <wp:extent cx="3018664" cy="1323975"/>
            <wp:effectExtent l="19050" t="0" r="0" b="0"/>
            <wp:docPr id="20"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73"/>
                    <a:srcRect/>
                    <a:stretch>
                      <a:fillRect/>
                    </a:stretch>
                  </pic:blipFill>
                  <pic:spPr bwMode="auto">
                    <a:xfrm>
                      <a:off x="0" y="0"/>
                      <a:ext cx="3021380" cy="1325166"/>
                    </a:xfrm>
                    <a:prstGeom prst="rect">
                      <a:avLst/>
                    </a:prstGeom>
                    <a:noFill/>
                    <a:ln w="9525">
                      <a:noFill/>
                      <a:miter lim="800000"/>
                      <a:headEnd/>
                      <a:tailEnd/>
                    </a:ln>
                  </pic:spPr>
                </pic:pic>
              </a:graphicData>
            </a:graphic>
          </wp:inline>
        </w:drawing>
      </w:r>
      <w:bookmarkEnd w:id="198"/>
    </w:p>
    <w:p w:rsidR="005915FC" w:rsidRPr="00725EC8" w:rsidRDefault="005915FC" w:rsidP="0036493B">
      <w:pPr>
        <w:pStyle w:val="G2"/>
      </w:pPr>
      <w:bookmarkStart w:id="199" w:name="_Toc269045950"/>
      <w:bookmarkStart w:id="200" w:name="_Toc366689330"/>
      <w:bookmarkStart w:id="201" w:name="_Toc367005851"/>
      <w:bookmarkStart w:id="202" w:name="_Toc367009495"/>
      <w:bookmarkStart w:id="203" w:name="_Toc403737552"/>
      <w:r w:rsidRPr="00725EC8">
        <w:t>Expiration de la session</w:t>
      </w:r>
      <w:bookmarkEnd w:id="199"/>
      <w:bookmarkEnd w:id="200"/>
      <w:bookmarkEnd w:id="201"/>
      <w:bookmarkEnd w:id="202"/>
      <w:bookmarkEnd w:id="203"/>
    </w:p>
    <w:p w:rsidR="005915FC" w:rsidRPr="00725EC8" w:rsidRDefault="005915FC" w:rsidP="00725EC8">
      <w:pPr>
        <w:spacing w:after="120"/>
        <w:rPr>
          <w:rFonts w:ascii="Century Gothic" w:hAnsi="Century Gothic"/>
        </w:rPr>
      </w:pPr>
      <w:r w:rsidRPr="00725EC8">
        <w:rPr>
          <w:rFonts w:ascii="Century Gothic" w:hAnsi="Century Gothic"/>
        </w:rPr>
        <w:t xml:space="preserve">La durée pendant laquelle vous pouvez laisser votre session inactive est par défaut d’une heure (1h). Cette durée maximale de session inactive peut être redéfinie par l’administrateur de l’application ; auquel cas cela vous serait certainement communiqué et dans le cas contraire, vous pourriez  vous rapprocher de ce dernier. Lorsqu’une session demeure sans activités durant cette durée maximale, survient la fin de session illustrée par la figure ci-dessous. </w:t>
      </w:r>
    </w:p>
    <w:p w:rsidR="005915FC" w:rsidRPr="00725EC8" w:rsidRDefault="005915FC" w:rsidP="00725EC8">
      <w:pPr>
        <w:spacing w:after="120"/>
        <w:rPr>
          <w:rFonts w:ascii="Century Gothic" w:hAnsi="Century Gothic"/>
        </w:rPr>
      </w:pPr>
      <w:r w:rsidRPr="00725EC8">
        <w:rPr>
          <w:rFonts w:ascii="Century Gothic" w:hAnsi="Century Gothic"/>
        </w:rPr>
        <w:t>Dès lors, aucun traitement n’est plus possible. Il faut fermer l’application et se reconnecter à nouveau afin de pouvoir travailler.</w:t>
      </w:r>
    </w:p>
    <w:p w:rsidR="005915FC" w:rsidRPr="00725EC8" w:rsidRDefault="005915FC" w:rsidP="0036493B">
      <w:pPr>
        <w:pStyle w:val="G2"/>
      </w:pPr>
      <w:bookmarkStart w:id="204" w:name="_Toc269045951"/>
      <w:bookmarkStart w:id="205" w:name="_Toc366689331"/>
      <w:bookmarkStart w:id="206" w:name="_Toc367005852"/>
      <w:bookmarkStart w:id="207" w:name="_Toc367009496"/>
      <w:bookmarkStart w:id="208" w:name="_Toc403737553"/>
      <w:r w:rsidRPr="00725EC8">
        <w:t>Déconnexion de l’application</w:t>
      </w:r>
      <w:bookmarkEnd w:id="204"/>
      <w:bookmarkEnd w:id="205"/>
      <w:bookmarkEnd w:id="206"/>
      <w:bookmarkEnd w:id="207"/>
      <w:bookmarkEnd w:id="208"/>
    </w:p>
    <w:p w:rsidR="005C1DD1" w:rsidRPr="00725EC8" w:rsidRDefault="005C1DD1" w:rsidP="00725EC8">
      <w:pPr>
        <w:spacing w:after="120"/>
        <w:rPr>
          <w:rFonts w:ascii="Century Gothic" w:hAnsi="Century Gothic"/>
        </w:rPr>
      </w:pPr>
      <w:r>
        <w:rPr>
          <w:rFonts w:ascii="Century Gothic" w:hAnsi="Century Gothic"/>
          <w:noProof/>
          <w:lang w:eastAsia="fr-FR"/>
        </w:rPr>
        <w:drawing>
          <wp:anchor distT="0" distB="0" distL="114300" distR="114300" simplePos="0" relativeHeight="251805696" behindDoc="0" locked="0" layoutInCell="1" allowOverlap="1">
            <wp:simplePos x="0" y="0"/>
            <wp:positionH relativeFrom="column">
              <wp:posOffset>347345</wp:posOffset>
            </wp:positionH>
            <wp:positionV relativeFrom="paragraph">
              <wp:posOffset>874395</wp:posOffset>
            </wp:positionV>
            <wp:extent cx="5391150" cy="1133475"/>
            <wp:effectExtent l="19050" t="0" r="0" b="0"/>
            <wp:wrapNone/>
            <wp:docPr id="69" name="Imag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74"/>
                    <a:srcRect/>
                    <a:stretch>
                      <a:fillRect/>
                    </a:stretch>
                  </pic:blipFill>
                  <pic:spPr bwMode="auto">
                    <a:xfrm>
                      <a:off x="0" y="0"/>
                      <a:ext cx="5391150" cy="1133475"/>
                    </a:xfrm>
                    <a:prstGeom prst="rect">
                      <a:avLst/>
                    </a:prstGeom>
                    <a:noFill/>
                    <a:ln w="9525">
                      <a:noFill/>
                      <a:miter lim="800000"/>
                      <a:headEnd/>
                      <a:tailEnd/>
                    </a:ln>
                  </pic:spPr>
                </pic:pic>
              </a:graphicData>
            </a:graphic>
          </wp:anchor>
        </w:drawing>
      </w:r>
      <w:r w:rsidR="005915FC" w:rsidRPr="00725EC8">
        <w:rPr>
          <w:rFonts w:ascii="Century Gothic" w:hAnsi="Century Gothic"/>
        </w:rPr>
        <w:t>Pour se déconnecter de l’application, il vous suffit de cliquer sur le bouton de « </w:t>
      </w:r>
      <w:r w:rsidR="005915FC" w:rsidRPr="00725EC8">
        <w:rPr>
          <w:rFonts w:ascii="Century Gothic" w:hAnsi="Century Gothic"/>
          <w:i/>
        </w:rPr>
        <w:t>déconnexion</w:t>
      </w:r>
      <w:r w:rsidR="00E46AF2">
        <w:rPr>
          <w:rFonts w:ascii="Century Gothic" w:hAnsi="Century Gothic"/>
        </w:rPr>
        <w:t> » dans la partie d’extrême droite</w:t>
      </w:r>
      <w:r w:rsidR="005915FC" w:rsidRPr="00725EC8">
        <w:rPr>
          <w:rFonts w:ascii="Century Gothic" w:hAnsi="Century Gothic"/>
        </w:rPr>
        <w:t xml:space="preserve">. La déconnexion vous ramène à la page de connexion ou vous pourrez vous connecter  à nouveau. Nous vous recommandons de vous déconnecter si aucun traitement n’est en cours. </w:t>
      </w:r>
    </w:p>
    <w:p w:rsidR="00766120" w:rsidRPr="00725EC8" w:rsidRDefault="00766120" w:rsidP="00725EC8">
      <w:pPr>
        <w:spacing w:after="120"/>
        <w:rPr>
          <w:rFonts w:ascii="Century Gothic" w:hAnsi="Century Gothic"/>
        </w:rPr>
      </w:pPr>
    </w:p>
    <w:p w:rsidR="00366352" w:rsidRPr="00725EC8" w:rsidRDefault="00366352" w:rsidP="00725EC8">
      <w:pPr>
        <w:spacing w:after="120"/>
        <w:rPr>
          <w:rFonts w:ascii="Century Gothic" w:hAnsi="Century Gothic"/>
        </w:rPr>
      </w:pPr>
    </w:p>
    <w:sectPr w:rsidR="00366352" w:rsidRPr="00725EC8" w:rsidSect="00B374D6">
      <w:headerReference w:type="default" r:id="rId75"/>
      <w:footerReference w:type="default" r:id="rId76"/>
      <w:pgSz w:w="11906" w:h="16838" w:code="9"/>
      <w:pgMar w:top="1418" w:right="1134" w:bottom="1418" w:left="1418" w:header="680" w:footer="680" w:gutter="0"/>
      <w:cols w:space="720"/>
      <w:docGrid w:linePitch="299"/>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15B6F" w:rsidRDefault="00815B6F">
      <w:r>
        <w:separator/>
      </w:r>
    </w:p>
  </w:endnote>
  <w:endnote w:type="continuationSeparator" w:id="1">
    <w:p w:rsidR="00815B6F" w:rsidRDefault="00815B6F">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Bookman Old Style">
    <w:panose1 w:val="02050604050505020204"/>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entury Gothic">
    <w:panose1 w:val="020B0502020202020204"/>
    <w:charset w:val="00"/>
    <w:family w:val="swiss"/>
    <w:pitch w:val="variable"/>
    <w:sig w:usb0="00000287" w:usb1="00000000" w:usb2="00000000" w:usb3="00000000" w:csb0="0000009F" w:csb1="00000000"/>
  </w:font>
  <w:font w:name="Microsoft Sans Serif">
    <w:panose1 w:val="020B0604020202020204"/>
    <w:charset w:val="00"/>
    <w:family w:val="swiss"/>
    <w:pitch w:val="variable"/>
    <w:sig w:usb0="E1002AFF" w:usb1="C0000002" w:usb2="00000008" w:usb3="00000000" w:csb0="000101FF" w:csb1="00000000"/>
  </w:font>
  <w:font w:name="Comic Sans MS">
    <w:panose1 w:val="030F0702030302020204"/>
    <w:charset w:val="00"/>
    <w:family w:val="script"/>
    <w:pitch w:val="variable"/>
    <w:sig w:usb0="00000287" w:usb1="40000013" w:usb2="00000000" w:usb3="00000000" w:csb0="0000009F" w:csb1="00000000"/>
  </w:font>
  <w:font w:name="Consolas">
    <w:panose1 w:val="020B0609020204030204"/>
    <w:charset w:val="00"/>
    <w:family w:val="modern"/>
    <w:pitch w:val="fixed"/>
    <w:sig w:usb0="E10002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 w:name="Courier">
    <w:panose1 w:val="02070409020205020404"/>
    <w:charset w:val="00"/>
    <w:family w:val="modern"/>
    <w:notTrueType/>
    <w:pitch w:val="fixed"/>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Souvenir">
    <w:panose1 w:val="00000000000000000000"/>
    <w:charset w:val="00"/>
    <w:family w:val="roman"/>
    <w:notTrueType/>
    <w:pitch w:val="variable"/>
    <w:sig w:usb0="00000003" w:usb1="00000000" w:usb2="00000000" w:usb3="00000000" w:csb0="00000001" w:csb1="00000000"/>
  </w:font>
  <w:font w:name="Trebuchet MS">
    <w:panose1 w:val="020B0603020202020204"/>
    <w:charset w:val="00"/>
    <w:family w:val="swiss"/>
    <w:pitch w:val="variable"/>
    <w:sig w:usb0="00000287" w:usb1="00000003" w:usb2="00000000" w:usb3="00000000" w:csb0="0000009F" w:csb1="00000000"/>
  </w:font>
  <w:font w:name="Eurostile">
    <w:altName w:val="Segoe Script"/>
    <w:charset w:val="00"/>
    <w:family w:val="swiss"/>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374D6" w:rsidRDefault="00B374D6">
    <w:pPr>
      <w:pStyle w:val="Pieddepage"/>
    </w:pPr>
    <w:r>
      <w:rPr>
        <w:noProof/>
        <w:lang w:eastAsia="fr-FR"/>
      </w:rPr>
      <w:drawing>
        <wp:anchor distT="0" distB="0" distL="114300" distR="114300" simplePos="0" relativeHeight="251667456" behindDoc="1" locked="0" layoutInCell="1" allowOverlap="1">
          <wp:simplePos x="0" y="0"/>
          <wp:positionH relativeFrom="column">
            <wp:posOffset>-19050</wp:posOffset>
          </wp:positionH>
          <wp:positionV relativeFrom="paragraph">
            <wp:posOffset>9582150</wp:posOffset>
          </wp:positionV>
          <wp:extent cx="7572375" cy="1193800"/>
          <wp:effectExtent l="0" t="0" r="0" b="0"/>
          <wp:wrapNone/>
          <wp:docPr id="31" name="Image 31" descr="bandeau citech complet b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 descr="bandeau citech complet bas"/>
                  <pic:cNvPicPr>
                    <a:picLocks noChangeAspect="1" noChangeArrowheads="1"/>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7572375" cy="1193800"/>
                  </a:xfrm>
                  <a:prstGeom prst="rect">
                    <a:avLst/>
                  </a:prstGeom>
                  <a:noFill/>
                </pic:spPr>
              </pic:pic>
            </a:graphicData>
          </a:graphic>
        </wp:anchor>
      </w:drawing>
    </w:r>
    <w:r>
      <w:rPr>
        <w:noProof/>
        <w:lang w:eastAsia="fr-FR"/>
      </w:rPr>
      <w:drawing>
        <wp:anchor distT="0" distB="0" distL="114300" distR="114300" simplePos="0" relativeHeight="251666432" behindDoc="1" locked="0" layoutInCell="1" allowOverlap="1">
          <wp:simplePos x="0" y="0"/>
          <wp:positionH relativeFrom="column">
            <wp:posOffset>-19050</wp:posOffset>
          </wp:positionH>
          <wp:positionV relativeFrom="paragraph">
            <wp:posOffset>9582150</wp:posOffset>
          </wp:positionV>
          <wp:extent cx="7572375" cy="1193800"/>
          <wp:effectExtent l="0" t="0" r="0" b="0"/>
          <wp:wrapNone/>
          <wp:docPr id="30" name="Image 30" descr="bandeau citech complet b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 descr="bandeau citech complet bas"/>
                  <pic:cNvPicPr>
                    <a:picLocks noChangeAspect="1" noChangeArrowheads="1"/>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7572375" cy="1193800"/>
                  </a:xfrm>
                  <a:prstGeom prst="rect">
                    <a:avLst/>
                  </a:prstGeom>
                  <a:noFill/>
                </pic:spPr>
              </pic:pic>
            </a:graphicData>
          </a:graphic>
        </wp:anchor>
      </w:drawing>
    </w:r>
    <w:r>
      <w:rPr>
        <w:noProof/>
        <w:lang w:eastAsia="fr-FR"/>
      </w:rPr>
      <w:drawing>
        <wp:anchor distT="0" distB="0" distL="114300" distR="114300" simplePos="0" relativeHeight="251665408" behindDoc="1" locked="0" layoutInCell="1" allowOverlap="1">
          <wp:simplePos x="0" y="0"/>
          <wp:positionH relativeFrom="column">
            <wp:posOffset>-19050</wp:posOffset>
          </wp:positionH>
          <wp:positionV relativeFrom="paragraph">
            <wp:posOffset>9582150</wp:posOffset>
          </wp:positionV>
          <wp:extent cx="7572375" cy="1193800"/>
          <wp:effectExtent l="0" t="0" r="0" b="0"/>
          <wp:wrapNone/>
          <wp:docPr id="14" name="Image 14" descr="bandeau citech complet b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 descr="bandeau citech complet bas"/>
                  <pic:cNvPicPr>
                    <a:picLocks noChangeAspect="1" noChangeArrowheads="1"/>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7572375" cy="1193800"/>
                  </a:xfrm>
                  <a:prstGeom prst="rect">
                    <a:avLst/>
                  </a:prstGeom>
                  <a:noFill/>
                </pic:spPr>
              </pic:pic>
            </a:graphicData>
          </a:graphic>
        </wp:anchor>
      </w:drawing>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374D6" w:rsidRPr="00F6415D" w:rsidRDefault="00021381" w:rsidP="0036493B">
    <w:pPr>
      <w:pStyle w:val="Pieddepage"/>
      <w:jc w:val="center"/>
      <w:rPr>
        <w:rFonts w:ascii="Century Gothic" w:hAnsi="Century Gothic"/>
        <w:i/>
        <w:noProof/>
        <w:sz w:val="16"/>
        <w:lang w:eastAsia="zh-TW"/>
      </w:rPr>
    </w:pPr>
    <w:r>
      <w:rPr>
        <w:rFonts w:ascii="Century Gothic" w:hAnsi="Century Gothic"/>
        <w:i/>
        <w:noProof/>
        <w:sz w:val="16"/>
        <w:lang w:eastAsia="fr-FR"/>
      </w:rPr>
      <w:pict>
        <v:group id="_x0000_s2065" style="position:absolute;left:0;text-align:left;margin-left:.1pt;margin-top:793.85pt;width:593.45pt;height:15pt;z-index:251674624;mso-width-percent:1000;mso-position-horizontal-relative:page;mso-position-vertical-relative:page;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TIpiAQAAAgOAAAOAAAAZHJzL2Uyb0RvYy54bWzsV01v4zYQvRfofyB0TyzJsi0ZcRaJZW8L&#10;bNsFkrZnWqI+WolUSTpSWvS/dzik5Y+k6GK3u73UB2MkcsiZN28eqZs3Q9uQJyZVLfjKC659jzCe&#10;ibzm5cr78XF7FXtEacpz2gjOVt4zU96b26+/uum7JQtFJZqcSQKLcLXsu5VXad0tJxOVVayl6lp0&#10;jMNgIWRLNTzKcpJL2sPqbTMJfX8+6YXMOykyphS8Te2gd4vrFwXL9A9FoZgmzcqD2DT+S/zfmf/J&#10;7Q1dlpJ2VZ25MOhHRNHSmsOm41Ip1ZTsZf1iqbbOpFCi0NeZaCeiKOqMYQ6QTeBfZPNWin2HuZTL&#10;vuxGmADaC5w+etns+6f3ktT5ypt6hNMWSoS7knBmsOm7cglT3sruoXsvbYJgvhPZrwqGJ5fj5rm0&#10;k8mu/07ksB7da4HYDIVszRKQNRmwBM9jCdigSQYvF4to4ftQqQzGgsSfgY01yioo5NEtiJLFOLJx&#10;zkEYzmbWdWr9JnRpd8VIXWQmLWCbOgKqPg3Qh4p2DOukDFoO0OgA6KNJ7l4MJJxbTHGWAZToAd5D&#10;ooiPsrgSLtYV5SW7k1L0FaM5hBcYT0hidLVJKLPIPwEd+LEP1TWARkkcWjwPgM9niUUsjGPc44AY&#10;XXZS6bdMtMQYK09CM2Gc9Omd0iac4xRH/XxbNw2RQv9c6wpRMQXGQQU+1iCdgITsayXL3bqR5IlC&#10;fyaz+2m6cEGU6nQ20AAKat6ceaT3m9nWQgOtd+YRGI9XXF5sAlmUh+CamhNAHoCKE+tPVEYbBu0x&#10;7iIpZmliaTjpYSQExtrYRFOPg2eBnu2qTqe1tQYBbOp25cV2S6S7KfuG52hrWjfWhlgbbnZmKG0O&#10;UrGHJR6qvCd5bQoVxtMEZDevQeemsT/3k4VHaFOCQGdaeq/W5yzaMJpu5zYl2nQVteWxNbB1d9OR&#10;A+P2+HQSGdLVMNRyVQ+7AbwNh3cifwbiAlEMEcz5AUYl5O8e6UGLV576bU8l80jzLUeuEH0w5MHY&#10;HQzKM3BdeRqSRHOtrcDvO1mXFaxs24uLO1CiokbqHqNwbQVyYGJz8mXNYy+DqpyJI7L0UvyM+n+S&#10;OJKiqbtvDvGeyeSJ3h0690TtwumohU4lzblrG36BbU2XWfWKTDrH/1Im5wdoTXVQM0iIITuxW3N7&#10;8GQDdwfPKJA4+/G5g0PmTB+ti/H/e31ErH+6wPolakewoSHwULqE7CiCTid3jOu14BzkUsgpCgMq&#10;JupZ7nhE818CjxRtA7cNED9y2lxu9oW8cmHEFQXhw3VnFsVpGjlJ/Td0Z9BOdAwweMH5I/GTTbyJ&#10;o6sonG+uIj9Nr+626+hqvg0Ws3Sartdp8KeBIYiWVZ3njOMpYe988PLDzl537bPXpPG6NYIyOV/d&#10;StEAJw6gCKFi0Bd6ZEXI6Jlhiuv/L3AvADG2WnJC+MSU6DMTHtXW3AXMD2npFCYIZ+GlWoy895PE&#10;Xak+D/GT+cIqFBTqf+K/8nHwRYgPLTCefGjD5wb2jvs0Mt8zp8/YNMcPuNu/AAAA//8DAFBLAwQU&#10;AAYACAAAACEA4k0XVt8AAAAMAQAADwAAAGRycy9kb3ducmV2LnhtbEyPQU/DMAyF70j8h8hI3Fi6&#10;CsooTSdAcAMhRgccs8a0FY1Tkqwr/x73BDf7+en5e8V6sr0Y0YfOkYLlIgGBVDvTUaOgen04W4EI&#10;UZPRvSNU8IMB1uXxUaFz4w70guMmNoJDKORaQRvjkEsZ6hatDgs3IPHt03mrI6++kcbrA4fbXqZJ&#10;kkmrO+IPrR7wrsX6a7O3CtLL7Xm4/xieb5+232/j43vV+qZS6vRkurkGEXGKf2aY8RkdSmbauT2Z&#10;IHoFGYNHli9WV9xpNqTprO14ypasybKQ/0uUvwAAAP//AwBQSwECLQAUAAYACAAAACEAtoM4kv4A&#10;AADhAQAAEwAAAAAAAAAAAAAAAAAAAAAAW0NvbnRlbnRfVHlwZXNdLnhtbFBLAQItABQABgAIAAAA&#10;IQA4/SH/1gAAAJQBAAALAAAAAAAAAAAAAAAAAC8BAABfcmVscy8ucmVsc1BLAQItABQABgAIAAAA&#10;IQDogTIpiAQAAAgOAAAOAAAAAAAAAAAAAAAAAC4CAABkcnMvZTJvRG9jLnhtbFBLAQItABQABgAI&#10;AAAAIQDiTRdW3wAAAAwBAAAPAAAAAAAAAAAAAAAAAOIGAABkcnMvZG93bnJldi54bWxQSwUGAAAA&#10;AAQABADzAAAA7gcAAAAA&#10;">
          <v:shapetype id="_x0000_t202" coordsize="21600,21600" o:spt="202" path="m,l,21600r21600,l21600,xe">
            <v:stroke joinstyle="miter"/>
            <v:path gradientshapeok="t" o:connecttype="rect"/>
          </v:shapetype>
          <v:shape id="_x0000_s2066" type="#_x0000_t202" style="position:absolute;left:10803;top:14982;width:659;height:28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MFkMIA&#10;AADaAAAADwAAAGRycy9kb3ducmV2LnhtbESP3YrCMBSE7xd8h3AE79bUnxWpRhFB2RuX1foAh+bY&#10;VJuT0sRa336zIHg5zMw3zHLd2Uq01PjSsYLRMAFBnDtdcqHgnO0+5yB8QNZYOSYFT/KwXvU+lphq&#10;9+AjtadQiAhhn6ICE0KdSulzQxb90NXE0bu4xmKIsimkbvAR4baS4ySZSYslxwWDNW0N5bfT3So4&#10;HtykvW5Ml+Xyh89f1fW5/82UGvS7zQJEoC68w6/2t1Ywhf8r8QbI1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swWQwgAAANoAAAAPAAAAAAAAAAAAAAAAAJgCAABkcnMvZG93&#10;bnJldi54bWxQSwUGAAAAAAQABAD1AAAAhwMAAAAA&#10;" fillcolor="#95b3d7" strokecolor="#95b3d7" strokeweight="1pt">
            <v:fill color2="#dbe5f1" angle="135" focus="50%" type="gradient"/>
            <v:shadow on="t" color="#243f60" opacity=".5" offset="1pt"/>
            <v:textbox style="mso-next-textbox:#_x0000_s2066" inset="0,0,0,0">
              <w:txbxContent>
                <w:p w:rsidR="00B374D6" w:rsidRPr="00021346" w:rsidRDefault="00021381" w:rsidP="00F6415D">
                  <w:pPr>
                    <w:jc w:val="center"/>
                    <w:rPr>
                      <w:sz w:val="18"/>
                    </w:rPr>
                  </w:pPr>
                  <w:r w:rsidRPr="00021381">
                    <w:rPr>
                      <w:sz w:val="18"/>
                    </w:rPr>
                    <w:fldChar w:fldCharType="begin"/>
                  </w:r>
                  <w:r w:rsidR="00B374D6" w:rsidRPr="00021346">
                    <w:rPr>
                      <w:sz w:val="18"/>
                    </w:rPr>
                    <w:instrText xml:space="preserve"> PAGE    \* MERGEFORMAT </w:instrText>
                  </w:r>
                  <w:r w:rsidRPr="00021381">
                    <w:rPr>
                      <w:sz w:val="18"/>
                    </w:rPr>
                    <w:fldChar w:fldCharType="separate"/>
                  </w:r>
                  <w:r w:rsidR="001B5059" w:rsidRPr="001B5059">
                    <w:rPr>
                      <w:noProof/>
                      <w:color w:val="8C8C8C"/>
                      <w:sz w:val="18"/>
                    </w:rPr>
                    <w:t>2</w:t>
                  </w:r>
                  <w:r w:rsidRPr="00021346">
                    <w:rPr>
                      <w:noProof/>
                      <w:color w:val="8C8C8C"/>
                      <w:sz w:val="18"/>
                    </w:rPr>
                    <w:fldChar w:fldCharType="end"/>
                  </w:r>
                </w:p>
              </w:txbxContent>
            </v:textbox>
          </v:shape>
          <v:group id="Group 27" o:spid="_x0000_s2067" style="position:absolute;top:14970;width:12255;height:230;flip:x" coordorigin="-8,14978" coordsize="12255,2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u9/I8IAAADaAAAADwAAAGRycy9kb3ducmV2LnhtbESPQWvCQBSE74X+h+UV&#10;ems2SiwluooISpBeGtuS4yP7TBazb0N2G+O/7wqFHoeZ+YZZbSbbiZEGbxwrmCUpCOLaacONgs/T&#10;/uUNhA/IGjvHpOBGHjbrx4cV5tpd+YPGMjQiQtjnqKANoc+l9HVLFn3ieuLond1gMUQ5NFIPeI1w&#10;28l5mr5Ki4bjQos97VqqL+WPVfC1NRll39XxPa2JCi2rQ2kypZ6fpu0SRKAp/If/2oVWsID7lXgD&#10;5PoX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bvfyPCAAAA2gAAAA8A&#10;AAAAAAAAAAAAAAAAqgIAAGRycy9kb3ducmV2LnhtbFBLBQYAAAAABAAEAPoAAACZAw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8" o:spid="_x0000_s2068" type="#_x0000_t34" style="position:absolute;left:-8;top:14978;width:1260;height:230;flip:y;visibility:visibl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n/5zsIAAADaAAAADwAAAGRycy9kb3ducmV2LnhtbESPMWvDMBSE90L+g3iBLqWRk8EYN0ow&#10;gUCXDHE7dHxYL5aI9eRYauz411eFQsfj7r7jtvvJdeJOQ7CeFaxXGQjixmvLrYLPj+NrASJEZI2d&#10;Z1LwoAD73eJpi6X2I5/pXsdWJAiHEhWYGPtSytAYchhWvidO3sUPDmOSQyv1gGOCu05usiyXDi2n&#10;BYM9HQw11/rbKXBzy8X69mKr4stU82my3FytUs/LqXoDEWmK/+G/9rtWkMPvlXQD5O4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n/5zsIAAADaAAAADwAAAAAAAAAAAAAA&#10;AAChAgAAZHJzL2Rvd25yZXYueG1sUEsFBgAAAAAEAAQA+QAAAJADAAAAAA==&#10;" strokecolor="#548dd4" strokeweight="1pt"/>
            <v:shape id="AutoShape 29" o:spid="_x0000_s2069" type="#_x0000_t34" style="position:absolute;left:1252;top:14978;width:10995;height:230;rotation:180;visibility:visibl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Hg6D8QAAADaAAAADwAAAGRycy9kb3ducmV2LnhtbESPT2sCMRTE70K/Q3gFbzVbhVa3Rqmi&#10;RQs9+Afp8ZG8ZrduXpZN1PXbm0LB4zAzv2HG09ZV4kxNKD0reO5lIIi1NyVbBfvd8mkIIkRkg5Vn&#10;UnClANPJQ2eMufEX3tB5G61IEA45KihirHMpgy7IYej5mjh5P75xGJNsrDQNXhLcVbKfZS/SYclp&#10;ocCa5gXp4/bkFNiPhf5cf8nfQ/W90LPB0Y5k3yrVfWzf30BEauM9/N9eGQWv8Hcl3QA5u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4eDoPxAAAANoAAAAPAAAAAAAAAAAA&#10;AAAAAKECAABkcnMvZG93bnJldi54bWxQSwUGAAAAAAQABAD5AAAAkgMAAAAA&#10;" adj="20904" strokecolor="#548dd4" strokeweight="1pt"/>
          </v:group>
          <w10:wrap anchorx="page" anchory="page"/>
        </v:group>
      </w:pict>
    </w:r>
    <w:r w:rsidR="00B374D6">
      <w:rPr>
        <w:rFonts w:ascii="Century Gothic" w:hAnsi="Century Gothic"/>
        <w:i/>
        <w:noProof/>
        <w:sz w:val="16"/>
        <w:lang w:eastAsia="zh-TW"/>
      </w:rPr>
      <w:t>Guide Utilisateur SYSGEHO – Volume 1 : S</w:t>
    </w:r>
    <w:r w:rsidR="00B374D6" w:rsidRPr="00F6415D">
      <w:rPr>
        <w:rFonts w:ascii="Century Gothic" w:hAnsi="Century Gothic"/>
        <w:i/>
        <w:noProof/>
        <w:sz w:val="16"/>
        <w:lang w:eastAsia="zh-TW"/>
      </w:rPr>
      <w:t>tandards d’utilisation</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15B6F" w:rsidRDefault="00815B6F">
      <w:r>
        <w:separator/>
      </w:r>
    </w:p>
  </w:footnote>
  <w:footnote w:type="continuationSeparator" w:id="1">
    <w:p w:rsidR="00815B6F" w:rsidRDefault="00815B6F">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374D6" w:rsidRPr="00F6415D" w:rsidRDefault="00B374D6" w:rsidP="00F6415D">
    <w:pPr>
      <w:pStyle w:val="En-tte"/>
    </w:pPr>
    <w:r>
      <w:rPr>
        <w:noProof/>
        <w:lang w:eastAsia="fr-FR"/>
      </w:rPr>
      <w:drawing>
        <wp:anchor distT="0" distB="0" distL="114300" distR="114300" simplePos="0" relativeHeight="251675648" behindDoc="0" locked="0" layoutInCell="1" allowOverlap="1">
          <wp:simplePos x="0" y="0"/>
          <wp:positionH relativeFrom="column">
            <wp:posOffset>4252594</wp:posOffset>
          </wp:positionH>
          <wp:positionV relativeFrom="paragraph">
            <wp:posOffset>-203200</wp:posOffset>
          </wp:positionV>
          <wp:extent cx="846455" cy="611226"/>
          <wp:effectExtent l="0" t="0" r="0" b="0"/>
          <wp:wrapNone/>
          <wp:docPr id="13" name="Image 1" descr="E:\PROJETS\SYSGEHO_1.0.0\2-config\src\SYSGEHO_1.0.0\trunk\sysgeho-web\WebContent\shared\images\login\Logo_b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PROJETS\SYSGEHO_1.0.0\2-config\src\SYSGEHO_1.0.0\trunk\sysgeho-web\WebContent\shared\images\login\Logo_bon.png"/>
                  <pic:cNvPicPr>
                    <a:picLocks noChangeAspect="1" noChangeArrowheads="1"/>
                  </pic:cNvPicPr>
                </pic:nvPicPr>
                <pic:blipFill>
                  <a:blip r:embed="rId1"/>
                  <a:srcRect/>
                  <a:stretch>
                    <a:fillRect/>
                  </a:stretch>
                </pic:blipFill>
                <pic:spPr bwMode="auto">
                  <a:xfrm>
                    <a:off x="0" y="0"/>
                    <a:ext cx="846455" cy="611226"/>
                  </a:xfrm>
                  <a:prstGeom prst="rect">
                    <a:avLst/>
                  </a:prstGeom>
                  <a:noFill/>
                  <a:ln w="9525">
                    <a:noFill/>
                    <a:miter lim="800000"/>
                    <a:headEnd/>
                    <a:tailEnd/>
                  </a:ln>
                </pic:spPr>
              </pic:pic>
            </a:graphicData>
          </a:graphic>
        </wp:anchor>
      </w:drawing>
    </w:r>
    <w:r>
      <w:t xml:space="preserve">                                                                                                     </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CA3AF6"/>
    <w:multiLevelType w:val="hybridMultilevel"/>
    <w:tmpl w:val="9D7408C6"/>
    <w:lvl w:ilvl="0" w:tplc="80E67FB0">
      <w:start w:val="1"/>
      <w:numFmt w:val="decimal"/>
      <w:lvlText w:val="%1-"/>
      <w:lvlJc w:val="left"/>
      <w:pPr>
        <w:ind w:left="720" w:hanging="360"/>
      </w:pPr>
      <w:rPr>
        <w:rFonts w:hint="default"/>
      </w:rPr>
    </w:lvl>
    <w:lvl w:ilvl="1" w:tplc="040C0019">
      <w:start w:val="1"/>
      <w:numFmt w:val="lowerLetter"/>
      <w:lvlText w:val="%2."/>
      <w:lvlJc w:val="left"/>
      <w:pPr>
        <w:ind w:left="1211"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nsid w:val="08E60A3A"/>
    <w:multiLevelType w:val="hybridMultilevel"/>
    <w:tmpl w:val="8D9C1AC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09007699"/>
    <w:multiLevelType w:val="hybridMultilevel"/>
    <w:tmpl w:val="3C8063A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098440D6"/>
    <w:multiLevelType w:val="hybridMultilevel"/>
    <w:tmpl w:val="EFF63722"/>
    <w:lvl w:ilvl="0" w:tplc="80E67FB0">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nsid w:val="0BB556F1"/>
    <w:multiLevelType w:val="multilevel"/>
    <w:tmpl w:val="25C8F52C"/>
    <w:lvl w:ilvl="0">
      <w:start w:val="1"/>
      <w:numFmt w:val="decimal"/>
      <w:pStyle w:val="G0"/>
      <w:lvlText w:val="%1."/>
      <w:lvlJc w:val="center"/>
      <w:pPr>
        <w:ind w:left="680" w:hanging="392"/>
      </w:pPr>
      <w:rPr>
        <w:rFonts w:hint="default"/>
      </w:rPr>
    </w:lvl>
    <w:lvl w:ilvl="1">
      <w:start w:val="1"/>
      <w:numFmt w:val="decimal"/>
      <w:pStyle w:val="G1"/>
      <w:lvlText w:val="%1.%2"/>
      <w:lvlJc w:val="left"/>
      <w:pPr>
        <w:ind w:left="576" w:hanging="576"/>
      </w:pPr>
      <w:rPr>
        <w:rFonts w:hint="default"/>
      </w:rPr>
    </w:lvl>
    <w:lvl w:ilvl="2">
      <w:start w:val="1"/>
      <w:numFmt w:val="decimal"/>
      <w:pStyle w:val="G2"/>
      <w:lvlText w:val="%1.%2.%3"/>
      <w:lvlJc w:val="left"/>
      <w:pPr>
        <w:ind w:left="720" w:hanging="720"/>
      </w:pPr>
      <w:rPr>
        <w:rFonts w:hint="default"/>
      </w:rPr>
    </w:lvl>
    <w:lvl w:ilvl="3">
      <w:start w:val="1"/>
      <w:numFmt w:val="decimal"/>
      <w:pStyle w:val="G3"/>
      <w:lvlText w:val="%1.%2.%3.%4"/>
      <w:lvlJc w:val="left"/>
      <w:pPr>
        <w:ind w:left="864" w:hanging="864"/>
      </w:pPr>
      <w:rPr>
        <w:rFonts w:hint="default"/>
      </w:rPr>
    </w:lvl>
    <w:lvl w:ilvl="4">
      <w:start w:val="1"/>
      <w:numFmt w:val="decimal"/>
      <w:pStyle w:val="G4"/>
      <w:lvlText w:val="%1.%2.%3.%4.%5"/>
      <w:lvlJc w:val="left"/>
      <w:pPr>
        <w:ind w:left="1008" w:hanging="1008"/>
      </w:pPr>
      <w:rPr>
        <w:rFonts w:hint="default"/>
      </w:rPr>
    </w:lvl>
    <w:lvl w:ilvl="5">
      <w:start w:val="1"/>
      <w:numFmt w:val="decimal"/>
      <w:pStyle w:val="Titre6"/>
      <w:lvlText w:val="%1.%2.%3.%4.%5.%6"/>
      <w:lvlJc w:val="left"/>
      <w:pPr>
        <w:ind w:left="1152" w:hanging="1152"/>
      </w:pPr>
      <w:rPr>
        <w:rFonts w:hint="default"/>
      </w:rPr>
    </w:lvl>
    <w:lvl w:ilvl="6">
      <w:start w:val="1"/>
      <w:numFmt w:val="decimal"/>
      <w:pStyle w:val="Titre7"/>
      <w:lvlText w:val="%1.%2.%3.%4.%5.%6.%7"/>
      <w:lvlJc w:val="left"/>
      <w:pPr>
        <w:ind w:left="1296" w:hanging="1296"/>
      </w:pPr>
      <w:rPr>
        <w:rFonts w:hint="default"/>
      </w:rPr>
    </w:lvl>
    <w:lvl w:ilvl="7">
      <w:start w:val="1"/>
      <w:numFmt w:val="decimal"/>
      <w:pStyle w:val="Titre8"/>
      <w:lvlText w:val="%1.%2.%3.%4.%5.%6.%7.%8"/>
      <w:lvlJc w:val="left"/>
      <w:pPr>
        <w:ind w:left="1440" w:hanging="1440"/>
      </w:pPr>
      <w:rPr>
        <w:rFonts w:hint="default"/>
      </w:rPr>
    </w:lvl>
    <w:lvl w:ilvl="8">
      <w:start w:val="1"/>
      <w:numFmt w:val="decimal"/>
      <w:pStyle w:val="Titre9"/>
      <w:lvlText w:val="%1.%2.%3.%4.%5.%6.%7.%8.%9"/>
      <w:lvlJc w:val="left"/>
      <w:pPr>
        <w:ind w:left="1584" w:hanging="1584"/>
      </w:pPr>
      <w:rPr>
        <w:rFonts w:hint="default"/>
      </w:rPr>
    </w:lvl>
  </w:abstractNum>
  <w:abstractNum w:abstractNumId="5">
    <w:nsid w:val="13C2331F"/>
    <w:multiLevelType w:val="hybridMultilevel"/>
    <w:tmpl w:val="5C0A87B8"/>
    <w:lvl w:ilvl="0" w:tplc="3C4A6586">
      <w:start w:val="1"/>
      <w:numFmt w:val="bullet"/>
      <w:pStyle w:val="Titre4"/>
      <w:lvlText w:val=""/>
      <w:lvlJc w:val="left"/>
      <w:pPr>
        <w:ind w:left="303"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17320AC1"/>
    <w:multiLevelType w:val="hybridMultilevel"/>
    <w:tmpl w:val="769A827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1A7E18DF"/>
    <w:multiLevelType w:val="hybridMultilevel"/>
    <w:tmpl w:val="9E2C92B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200C1C49"/>
    <w:multiLevelType w:val="hybridMultilevel"/>
    <w:tmpl w:val="C6D6B32E"/>
    <w:lvl w:ilvl="0" w:tplc="040C000F">
      <w:start w:val="1"/>
      <w:numFmt w:val="lowerLetter"/>
      <w:pStyle w:val="audrey2"/>
      <w:lvlText w:val="%1-"/>
      <w:lvlJc w:val="left"/>
      <w:pPr>
        <w:tabs>
          <w:tab w:val="num" w:pos="1134"/>
        </w:tabs>
        <w:ind w:left="720" w:hanging="360"/>
      </w:pPr>
      <w:rPr>
        <w:rFonts w:hint="default"/>
      </w:rPr>
    </w:lvl>
    <w:lvl w:ilvl="1" w:tplc="040C0019">
      <w:start w:val="1"/>
      <w:numFmt w:val="bullet"/>
      <w:lvlText w:val=""/>
      <w:lvlJc w:val="left"/>
      <w:pPr>
        <w:tabs>
          <w:tab w:val="num" w:pos="1440"/>
        </w:tabs>
        <w:ind w:left="1440" w:hanging="360"/>
      </w:pPr>
      <w:rPr>
        <w:rFonts w:ascii="Wingdings" w:hAnsi="Wingdings" w:hint="default"/>
      </w:r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9">
    <w:nsid w:val="222F18BA"/>
    <w:multiLevelType w:val="hybridMultilevel"/>
    <w:tmpl w:val="BF221AB2"/>
    <w:lvl w:ilvl="0" w:tplc="040C0019">
      <w:start w:val="1"/>
      <w:numFmt w:val="lowerLetter"/>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0">
    <w:nsid w:val="366E5986"/>
    <w:multiLevelType w:val="hybridMultilevel"/>
    <w:tmpl w:val="F2509854"/>
    <w:lvl w:ilvl="0" w:tplc="040C0011">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3CD20E6E"/>
    <w:multiLevelType w:val="hybridMultilevel"/>
    <w:tmpl w:val="4C5A823C"/>
    <w:lvl w:ilvl="0" w:tplc="C910FA62">
      <w:numFmt w:val="bullet"/>
      <w:lvlText w:val="-"/>
      <w:lvlJc w:val="left"/>
      <w:pPr>
        <w:ind w:left="1068" w:hanging="360"/>
      </w:pPr>
      <w:rPr>
        <w:rFonts w:ascii="Calibri" w:eastAsiaTheme="minorHAnsi" w:hAnsi="Calibri" w:cs="Calibri" w:hint="default"/>
      </w:rPr>
    </w:lvl>
    <w:lvl w:ilvl="1" w:tplc="040C0003">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2">
    <w:nsid w:val="407A562A"/>
    <w:multiLevelType w:val="hybridMultilevel"/>
    <w:tmpl w:val="A1DC166E"/>
    <w:lvl w:ilvl="0" w:tplc="5478E042">
      <w:start w:val="1"/>
      <w:numFmt w:val="bullet"/>
      <w:pStyle w:val="bodypuce4"/>
      <w:lvlText w:val=""/>
      <w:lvlJc w:val="left"/>
      <w:pPr>
        <w:tabs>
          <w:tab w:val="num" w:pos="567"/>
        </w:tabs>
        <w:ind w:left="284" w:hanging="284"/>
      </w:pPr>
      <w:rPr>
        <w:rFonts w:ascii="Wingdings" w:hAnsi="Wingdings" w:hint="default"/>
      </w:rPr>
    </w:lvl>
    <w:lvl w:ilvl="1" w:tplc="040C0003">
      <w:start w:val="1"/>
      <w:numFmt w:val="bullet"/>
      <w:lvlText w:val="o"/>
      <w:lvlJc w:val="left"/>
      <w:pPr>
        <w:tabs>
          <w:tab w:val="num" w:pos="1440"/>
        </w:tabs>
        <w:ind w:left="1440" w:hanging="360"/>
      </w:pPr>
      <w:rPr>
        <w:rFonts w:ascii="Courier New" w:hAnsi="Courier New" w:cs="Courier New" w:hint="default"/>
      </w:rPr>
    </w:lvl>
    <w:lvl w:ilvl="2" w:tplc="040C0005">
      <w:start w:val="1"/>
      <w:numFmt w:val="bullet"/>
      <w:lvlText w:val=""/>
      <w:lvlJc w:val="left"/>
      <w:pPr>
        <w:tabs>
          <w:tab w:val="num" w:pos="2160"/>
        </w:tabs>
        <w:ind w:left="2160" w:hanging="360"/>
      </w:pPr>
      <w:rPr>
        <w:rFonts w:ascii="Symbol" w:hAnsi="Symbol"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3">
    <w:nsid w:val="40D03B1C"/>
    <w:multiLevelType w:val="hybridMultilevel"/>
    <w:tmpl w:val="B0C03DF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42F91453"/>
    <w:multiLevelType w:val="hybridMultilevel"/>
    <w:tmpl w:val="D8D0592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433E62A5"/>
    <w:multiLevelType w:val="hybridMultilevel"/>
    <w:tmpl w:val="472E37F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44ED076C"/>
    <w:multiLevelType w:val="hybridMultilevel"/>
    <w:tmpl w:val="B824E92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457300F9"/>
    <w:multiLevelType w:val="hybridMultilevel"/>
    <w:tmpl w:val="A390715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45B9105E"/>
    <w:multiLevelType w:val="hybridMultilevel"/>
    <w:tmpl w:val="2F3EE1D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nsid w:val="46D35920"/>
    <w:multiLevelType w:val="multilevel"/>
    <w:tmpl w:val="EFB207D2"/>
    <w:lvl w:ilvl="0">
      <w:start w:val="1"/>
      <w:numFmt w:val="decimal"/>
      <w:pStyle w:val="Titre1"/>
      <w:lvlText w:val="%1. "/>
      <w:lvlJc w:val="left"/>
      <w:pPr>
        <w:ind w:left="360" w:hanging="360"/>
      </w:pPr>
      <w:rPr>
        <w:rFonts w:ascii="Cambria" w:hAnsi="Cambria" w:hint="default"/>
        <w:b/>
        <w:i w:val="0"/>
        <w:color w:val="FFFFFF" w:themeColor="background1"/>
        <w:sz w:val="56"/>
      </w:r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lvlText w:val="%1.%2.%3.%4"/>
      <w:lvlJc w:val="left"/>
      <w:pPr>
        <w:ind w:left="864" w:hanging="864"/>
      </w:pPr>
      <w:rPr>
        <w:lang w:val="fr-FR"/>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0">
    <w:nsid w:val="4AFA2652"/>
    <w:multiLevelType w:val="hybridMultilevel"/>
    <w:tmpl w:val="2162EE6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nsid w:val="4BD73C8A"/>
    <w:multiLevelType w:val="hybridMultilevel"/>
    <w:tmpl w:val="72D4998E"/>
    <w:lvl w:ilvl="0" w:tplc="040C000B">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2">
    <w:nsid w:val="4BDD2D59"/>
    <w:multiLevelType w:val="hybridMultilevel"/>
    <w:tmpl w:val="BC5C8444"/>
    <w:lvl w:ilvl="0" w:tplc="040C0001">
      <w:start w:val="1"/>
      <w:numFmt w:val="bullet"/>
      <w:lvlText w:val=""/>
      <w:lvlJc w:val="left"/>
      <w:pPr>
        <w:ind w:left="780" w:hanging="360"/>
      </w:pPr>
      <w:rPr>
        <w:rFonts w:ascii="Symbol" w:hAnsi="Symbol" w:hint="default"/>
      </w:rPr>
    </w:lvl>
    <w:lvl w:ilvl="1" w:tplc="040C0003" w:tentative="1">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23">
    <w:nsid w:val="50592D4B"/>
    <w:multiLevelType w:val="hybridMultilevel"/>
    <w:tmpl w:val="BA42EE1A"/>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nsid w:val="52294662"/>
    <w:multiLevelType w:val="hybridMultilevel"/>
    <w:tmpl w:val="BA42EE1A"/>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nsid w:val="53FD4592"/>
    <w:multiLevelType w:val="hybridMultilevel"/>
    <w:tmpl w:val="3558DB00"/>
    <w:lvl w:ilvl="0" w:tplc="493048A4">
      <w:start w:val="1"/>
      <w:numFmt w:val="decimal"/>
      <w:lvlText w:val="%1-"/>
      <w:lvlJc w:val="left"/>
      <w:pPr>
        <w:ind w:left="720" w:hanging="360"/>
      </w:pPr>
      <w:rPr>
        <w:rFonts w:hint="default"/>
        <w:b w:val="0"/>
      </w:r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nsid w:val="540F0CB2"/>
    <w:multiLevelType w:val="hybridMultilevel"/>
    <w:tmpl w:val="15A0F57E"/>
    <w:lvl w:ilvl="0" w:tplc="040C000F">
      <w:start w:val="1"/>
      <w:numFmt w:val="lowerLetter"/>
      <w:pStyle w:val="audrey3"/>
      <w:lvlText w:val="%1-"/>
      <w:lvlJc w:val="left"/>
      <w:pPr>
        <w:tabs>
          <w:tab w:val="num" w:pos="1134"/>
        </w:tabs>
        <w:ind w:left="720" w:hanging="360"/>
      </w:pPr>
      <w:rPr>
        <w:rFonts w:hint="default"/>
      </w:rPr>
    </w:lvl>
    <w:lvl w:ilvl="1" w:tplc="040C0019" w:tentative="1">
      <w:start w:val="1"/>
      <w:numFmt w:val="bullet"/>
      <w:lvlText w:val="o"/>
      <w:lvlJc w:val="left"/>
      <w:pPr>
        <w:tabs>
          <w:tab w:val="num" w:pos="1440"/>
        </w:tabs>
        <w:ind w:left="1440" w:hanging="360"/>
      </w:pPr>
      <w:rPr>
        <w:rFonts w:ascii="Courier New" w:hAnsi="Courier New" w:cs="Courier New" w:hint="default"/>
      </w:rPr>
    </w:lvl>
    <w:lvl w:ilvl="2" w:tplc="040C001B" w:tentative="1">
      <w:start w:val="1"/>
      <w:numFmt w:val="bullet"/>
      <w:lvlText w:val=""/>
      <w:lvlJc w:val="left"/>
      <w:pPr>
        <w:tabs>
          <w:tab w:val="num" w:pos="2160"/>
        </w:tabs>
        <w:ind w:left="2160" w:hanging="360"/>
      </w:pPr>
      <w:rPr>
        <w:rFonts w:ascii="Wingdings" w:hAnsi="Wingdings" w:hint="default"/>
      </w:rPr>
    </w:lvl>
    <w:lvl w:ilvl="3" w:tplc="040C000F" w:tentative="1">
      <w:start w:val="1"/>
      <w:numFmt w:val="bullet"/>
      <w:lvlText w:val=""/>
      <w:lvlJc w:val="left"/>
      <w:pPr>
        <w:tabs>
          <w:tab w:val="num" w:pos="2880"/>
        </w:tabs>
        <w:ind w:left="2880" w:hanging="360"/>
      </w:pPr>
      <w:rPr>
        <w:rFonts w:ascii="Symbol" w:hAnsi="Symbol" w:hint="default"/>
      </w:rPr>
    </w:lvl>
    <w:lvl w:ilvl="4" w:tplc="040C0019" w:tentative="1">
      <w:start w:val="1"/>
      <w:numFmt w:val="bullet"/>
      <w:lvlText w:val="o"/>
      <w:lvlJc w:val="left"/>
      <w:pPr>
        <w:tabs>
          <w:tab w:val="num" w:pos="3600"/>
        </w:tabs>
        <w:ind w:left="3600" w:hanging="360"/>
      </w:pPr>
      <w:rPr>
        <w:rFonts w:ascii="Courier New" w:hAnsi="Courier New" w:cs="Courier New" w:hint="default"/>
      </w:rPr>
    </w:lvl>
    <w:lvl w:ilvl="5" w:tplc="040C001B" w:tentative="1">
      <w:start w:val="1"/>
      <w:numFmt w:val="bullet"/>
      <w:lvlText w:val=""/>
      <w:lvlJc w:val="left"/>
      <w:pPr>
        <w:tabs>
          <w:tab w:val="num" w:pos="4320"/>
        </w:tabs>
        <w:ind w:left="4320" w:hanging="360"/>
      </w:pPr>
      <w:rPr>
        <w:rFonts w:ascii="Wingdings" w:hAnsi="Wingdings" w:hint="default"/>
      </w:rPr>
    </w:lvl>
    <w:lvl w:ilvl="6" w:tplc="040C000F" w:tentative="1">
      <w:start w:val="1"/>
      <w:numFmt w:val="bullet"/>
      <w:lvlText w:val=""/>
      <w:lvlJc w:val="left"/>
      <w:pPr>
        <w:tabs>
          <w:tab w:val="num" w:pos="5040"/>
        </w:tabs>
        <w:ind w:left="5040" w:hanging="360"/>
      </w:pPr>
      <w:rPr>
        <w:rFonts w:ascii="Symbol" w:hAnsi="Symbol" w:hint="default"/>
      </w:rPr>
    </w:lvl>
    <w:lvl w:ilvl="7" w:tplc="040C0019" w:tentative="1">
      <w:start w:val="1"/>
      <w:numFmt w:val="bullet"/>
      <w:lvlText w:val="o"/>
      <w:lvlJc w:val="left"/>
      <w:pPr>
        <w:tabs>
          <w:tab w:val="num" w:pos="5760"/>
        </w:tabs>
        <w:ind w:left="5760" w:hanging="360"/>
      </w:pPr>
      <w:rPr>
        <w:rFonts w:ascii="Courier New" w:hAnsi="Courier New" w:cs="Courier New" w:hint="default"/>
      </w:rPr>
    </w:lvl>
    <w:lvl w:ilvl="8" w:tplc="040C001B" w:tentative="1">
      <w:start w:val="1"/>
      <w:numFmt w:val="bullet"/>
      <w:lvlText w:val=""/>
      <w:lvlJc w:val="left"/>
      <w:pPr>
        <w:tabs>
          <w:tab w:val="num" w:pos="6480"/>
        </w:tabs>
        <w:ind w:left="6480" w:hanging="360"/>
      </w:pPr>
      <w:rPr>
        <w:rFonts w:ascii="Wingdings" w:hAnsi="Wingdings" w:hint="default"/>
      </w:rPr>
    </w:lvl>
  </w:abstractNum>
  <w:abstractNum w:abstractNumId="27">
    <w:nsid w:val="5E330F6D"/>
    <w:multiLevelType w:val="hybridMultilevel"/>
    <w:tmpl w:val="14FA063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nsid w:val="5EA82EA2"/>
    <w:multiLevelType w:val="hybridMultilevel"/>
    <w:tmpl w:val="5C70CD7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nsid w:val="5F1158B0"/>
    <w:multiLevelType w:val="hybridMultilevel"/>
    <w:tmpl w:val="1C1E1CF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nsid w:val="60030D31"/>
    <w:multiLevelType w:val="hybridMultilevel"/>
    <w:tmpl w:val="2362E000"/>
    <w:lvl w:ilvl="0" w:tplc="FA80B3B0">
      <w:start w:val="1"/>
      <w:numFmt w:val="bullet"/>
      <w:pStyle w:val="Titre5"/>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nsid w:val="63946D6F"/>
    <w:multiLevelType w:val="hybridMultilevel"/>
    <w:tmpl w:val="A5C62E3C"/>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nsid w:val="65D32C75"/>
    <w:multiLevelType w:val="hybridMultilevel"/>
    <w:tmpl w:val="9A8C6FC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nsid w:val="74AB1C7B"/>
    <w:multiLevelType w:val="hybridMultilevel"/>
    <w:tmpl w:val="C0109C44"/>
    <w:lvl w:ilvl="0" w:tplc="040C0001">
      <w:start w:val="1"/>
      <w:numFmt w:val="bullet"/>
      <w:lvlText w:val=""/>
      <w:lvlJc w:val="left"/>
      <w:pPr>
        <w:ind w:left="780" w:hanging="360"/>
      </w:pPr>
      <w:rPr>
        <w:rFonts w:ascii="Symbol" w:hAnsi="Symbol" w:hint="default"/>
      </w:rPr>
    </w:lvl>
    <w:lvl w:ilvl="1" w:tplc="040C0003" w:tentative="1">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34">
    <w:nsid w:val="75940C15"/>
    <w:multiLevelType w:val="hybridMultilevel"/>
    <w:tmpl w:val="5FC43BF2"/>
    <w:lvl w:ilvl="0" w:tplc="040C000F">
      <w:start w:val="1"/>
      <w:numFmt w:val="decimal"/>
      <w:lvlText w:val="%1."/>
      <w:lvlJc w:val="left"/>
      <w:pPr>
        <w:ind w:left="780" w:hanging="360"/>
      </w:pPr>
    </w:lvl>
    <w:lvl w:ilvl="1" w:tplc="040C0019" w:tentative="1">
      <w:start w:val="1"/>
      <w:numFmt w:val="lowerLetter"/>
      <w:lvlText w:val="%2."/>
      <w:lvlJc w:val="left"/>
      <w:pPr>
        <w:ind w:left="1500" w:hanging="360"/>
      </w:pPr>
    </w:lvl>
    <w:lvl w:ilvl="2" w:tplc="040C001B" w:tentative="1">
      <w:start w:val="1"/>
      <w:numFmt w:val="lowerRoman"/>
      <w:lvlText w:val="%3."/>
      <w:lvlJc w:val="right"/>
      <w:pPr>
        <w:ind w:left="2220" w:hanging="180"/>
      </w:pPr>
    </w:lvl>
    <w:lvl w:ilvl="3" w:tplc="040C000F" w:tentative="1">
      <w:start w:val="1"/>
      <w:numFmt w:val="decimal"/>
      <w:lvlText w:val="%4."/>
      <w:lvlJc w:val="left"/>
      <w:pPr>
        <w:ind w:left="2940" w:hanging="360"/>
      </w:pPr>
    </w:lvl>
    <w:lvl w:ilvl="4" w:tplc="040C0019" w:tentative="1">
      <w:start w:val="1"/>
      <w:numFmt w:val="lowerLetter"/>
      <w:lvlText w:val="%5."/>
      <w:lvlJc w:val="left"/>
      <w:pPr>
        <w:ind w:left="3660" w:hanging="360"/>
      </w:pPr>
    </w:lvl>
    <w:lvl w:ilvl="5" w:tplc="040C001B" w:tentative="1">
      <w:start w:val="1"/>
      <w:numFmt w:val="lowerRoman"/>
      <w:lvlText w:val="%6."/>
      <w:lvlJc w:val="right"/>
      <w:pPr>
        <w:ind w:left="4380" w:hanging="180"/>
      </w:pPr>
    </w:lvl>
    <w:lvl w:ilvl="6" w:tplc="040C000F" w:tentative="1">
      <w:start w:val="1"/>
      <w:numFmt w:val="decimal"/>
      <w:lvlText w:val="%7."/>
      <w:lvlJc w:val="left"/>
      <w:pPr>
        <w:ind w:left="5100" w:hanging="360"/>
      </w:pPr>
    </w:lvl>
    <w:lvl w:ilvl="7" w:tplc="040C0019" w:tentative="1">
      <w:start w:val="1"/>
      <w:numFmt w:val="lowerLetter"/>
      <w:lvlText w:val="%8."/>
      <w:lvlJc w:val="left"/>
      <w:pPr>
        <w:ind w:left="5820" w:hanging="360"/>
      </w:pPr>
    </w:lvl>
    <w:lvl w:ilvl="8" w:tplc="040C001B" w:tentative="1">
      <w:start w:val="1"/>
      <w:numFmt w:val="lowerRoman"/>
      <w:lvlText w:val="%9."/>
      <w:lvlJc w:val="right"/>
      <w:pPr>
        <w:ind w:left="6540" w:hanging="180"/>
      </w:pPr>
    </w:lvl>
  </w:abstractNum>
  <w:abstractNum w:abstractNumId="35">
    <w:nsid w:val="7C620647"/>
    <w:multiLevelType w:val="hybridMultilevel"/>
    <w:tmpl w:val="008A0CD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nsid w:val="7D352E71"/>
    <w:multiLevelType w:val="hybridMultilevel"/>
    <w:tmpl w:val="CEF632F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7">
    <w:nsid w:val="7E0D7AFD"/>
    <w:multiLevelType w:val="multilevel"/>
    <w:tmpl w:val="80104296"/>
    <w:lvl w:ilvl="0">
      <w:start w:val="1"/>
      <w:numFmt w:val="decimal"/>
      <w:lvlText w:val="%1-"/>
      <w:lvlJc w:val="left"/>
      <w:pPr>
        <w:tabs>
          <w:tab w:val="num" w:pos="851"/>
        </w:tabs>
        <w:ind w:left="432" w:hanging="432"/>
      </w:pPr>
      <w:rPr>
        <w:rFonts w:hint="default"/>
      </w:rPr>
    </w:lvl>
    <w:lvl w:ilvl="1">
      <w:start w:val="1"/>
      <w:numFmt w:val="lowerLetter"/>
      <w:pStyle w:val="audrey1"/>
      <w:lvlText w:val="%2-"/>
      <w:lvlJc w:val="left"/>
      <w:pPr>
        <w:tabs>
          <w:tab w:val="num" w:pos="1418"/>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8">
    <w:nsid w:val="7F390D69"/>
    <w:multiLevelType w:val="hybridMultilevel"/>
    <w:tmpl w:val="3B301B04"/>
    <w:lvl w:ilvl="0" w:tplc="040C0001">
      <w:start w:val="1"/>
      <w:numFmt w:val="bullet"/>
      <w:lvlText w:val=""/>
      <w:lvlJc w:val="left"/>
      <w:pPr>
        <w:ind w:left="780" w:hanging="360"/>
      </w:pPr>
      <w:rPr>
        <w:rFonts w:ascii="Symbol" w:hAnsi="Symbol" w:hint="default"/>
      </w:rPr>
    </w:lvl>
    <w:lvl w:ilvl="1" w:tplc="040C0003" w:tentative="1">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num w:numId="1">
    <w:abstractNumId w:val="19"/>
  </w:num>
  <w:num w:numId="2">
    <w:abstractNumId w:val="3"/>
  </w:num>
  <w:num w:numId="3">
    <w:abstractNumId w:val="11"/>
  </w:num>
  <w:num w:numId="4">
    <w:abstractNumId w:val="25"/>
  </w:num>
  <w:num w:numId="5">
    <w:abstractNumId w:val="0"/>
  </w:num>
  <w:num w:numId="6">
    <w:abstractNumId w:val="31"/>
  </w:num>
  <w:num w:numId="7">
    <w:abstractNumId w:val="36"/>
  </w:num>
  <w:num w:numId="8">
    <w:abstractNumId w:val="15"/>
  </w:num>
  <w:num w:numId="9">
    <w:abstractNumId w:val="21"/>
  </w:num>
  <w:num w:numId="10">
    <w:abstractNumId w:val="7"/>
  </w:num>
  <w:num w:numId="11">
    <w:abstractNumId w:val="1"/>
  </w:num>
  <w:num w:numId="12">
    <w:abstractNumId w:val="27"/>
  </w:num>
  <w:num w:numId="13">
    <w:abstractNumId w:val="6"/>
  </w:num>
  <w:num w:numId="14">
    <w:abstractNumId w:val="35"/>
  </w:num>
  <w:num w:numId="15">
    <w:abstractNumId w:val="33"/>
  </w:num>
  <w:num w:numId="16">
    <w:abstractNumId w:val="22"/>
  </w:num>
  <w:num w:numId="17">
    <w:abstractNumId w:val="38"/>
  </w:num>
  <w:num w:numId="18">
    <w:abstractNumId w:val="29"/>
  </w:num>
  <w:num w:numId="19">
    <w:abstractNumId w:val="2"/>
  </w:num>
  <w:num w:numId="20">
    <w:abstractNumId w:val="32"/>
  </w:num>
  <w:num w:numId="21">
    <w:abstractNumId w:val="17"/>
  </w:num>
  <w:num w:numId="22">
    <w:abstractNumId w:val="20"/>
  </w:num>
  <w:num w:numId="23">
    <w:abstractNumId w:val="13"/>
  </w:num>
  <w:num w:numId="24">
    <w:abstractNumId w:val="34"/>
  </w:num>
  <w:num w:numId="25">
    <w:abstractNumId w:val="16"/>
  </w:num>
  <w:num w:numId="26">
    <w:abstractNumId w:val="18"/>
  </w:num>
  <w:num w:numId="27">
    <w:abstractNumId w:val="10"/>
  </w:num>
  <w:num w:numId="28">
    <w:abstractNumId w:val="9"/>
  </w:num>
  <w:num w:numId="29">
    <w:abstractNumId w:val="30"/>
  </w:num>
  <w:num w:numId="30">
    <w:abstractNumId w:val="5"/>
  </w:num>
  <w:num w:numId="31">
    <w:abstractNumId w:val="14"/>
  </w:num>
  <w:num w:numId="32">
    <w:abstractNumId w:val="23"/>
  </w:num>
  <w:num w:numId="33">
    <w:abstractNumId w:val="28"/>
  </w:num>
  <w:num w:numId="34">
    <w:abstractNumId w:val="24"/>
  </w:num>
  <w:num w:numId="35">
    <w:abstractNumId w:val="4"/>
  </w:num>
  <w:num w:numId="36">
    <w:abstractNumId w:val="4"/>
  </w:num>
  <w:num w:numId="37">
    <w:abstractNumId w:val="37"/>
  </w:num>
  <w:num w:numId="38">
    <w:abstractNumId w:val="8"/>
  </w:num>
  <w:num w:numId="39">
    <w:abstractNumId w:val="26"/>
  </w:num>
  <w:num w:numId="40">
    <w:abstractNumId w:val="12"/>
  </w:num>
  <w:numIdMacAtCleanup w:val="4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stylePaneFormatFilter w:val="3F01"/>
  <w:defaultTabStop w:val="720"/>
  <w:hyphenationZone w:val="425"/>
  <w:drawingGridHorizontalSpacing w:val="110"/>
  <w:drawingGridVerticalSpacing w:val="106"/>
  <w:displayHorizontalDrawingGridEvery w:val="0"/>
  <w:displayVerticalDrawingGridEvery w:val="2"/>
  <w:noPunctuationKerning/>
  <w:characterSpacingControl w:val="doNotCompress"/>
  <w:hdrShapeDefaults>
    <o:shapedefaults v:ext="edit" spidmax="16386">
      <o:colormru v:ext="edit" colors="#060,#c90"/>
    </o:shapedefaults>
    <o:shapelayout v:ext="edit">
      <o:idmap v:ext="edit" data="2"/>
      <o:rules v:ext="edit">
        <o:r id="V:Rule3" type="connector" idref="#AutoShape 28"/>
        <o:r id="V:Rule4" type="connector" idref="#AutoShape 29"/>
      </o:rules>
    </o:shapelayout>
  </w:hdrShapeDefaults>
  <w:footnotePr>
    <w:footnote w:id="0"/>
    <w:footnote w:id="1"/>
  </w:footnotePr>
  <w:endnotePr>
    <w:endnote w:id="0"/>
    <w:endnote w:id="1"/>
  </w:endnotePr>
  <w:compat/>
  <w:rsids>
    <w:rsidRoot w:val="005642B8"/>
    <w:rsid w:val="00000304"/>
    <w:rsid w:val="00000DDB"/>
    <w:rsid w:val="0000219E"/>
    <w:rsid w:val="00004CC7"/>
    <w:rsid w:val="00004FE0"/>
    <w:rsid w:val="00005212"/>
    <w:rsid w:val="00006902"/>
    <w:rsid w:val="000121AB"/>
    <w:rsid w:val="00012B30"/>
    <w:rsid w:val="00017876"/>
    <w:rsid w:val="00021381"/>
    <w:rsid w:val="00021B6A"/>
    <w:rsid w:val="000233D3"/>
    <w:rsid w:val="0002766F"/>
    <w:rsid w:val="0002790A"/>
    <w:rsid w:val="00032A21"/>
    <w:rsid w:val="000330C1"/>
    <w:rsid w:val="00033616"/>
    <w:rsid w:val="00034EC1"/>
    <w:rsid w:val="0003561C"/>
    <w:rsid w:val="00035C00"/>
    <w:rsid w:val="00035EA2"/>
    <w:rsid w:val="00036464"/>
    <w:rsid w:val="000379E1"/>
    <w:rsid w:val="00037F81"/>
    <w:rsid w:val="00040A50"/>
    <w:rsid w:val="00040DF6"/>
    <w:rsid w:val="00042673"/>
    <w:rsid w:val="00043537"/>
    <w:rsid w:val="00044D41"/>
    <w:rsid w:val="000515EB"/>
    <w:rsid w:val="00053B17"/>
    <w:rsid w:val="000541DC"/>
    <w:rsid w:val="0005494E"/>
    <w:rsid w:val="00054B43"/>
    <w:rsid w:val="00054BD3"/>
    <w:rsid w:val="000568DC"/>
    <w:rsid w:val="0005788C"/>
    <w:rsid w:val="000601C1"/>
    <w:rsid w:val="0006180A"/>
    <w:rsid w:val="00064F79"/>
    <w:rsid w:val="00070E9C"/>
    <w:rsid w:val="00070FCE"/>
    <w:rsid w:val="00071FBF"/>
    <w:rsid w:val="00073FD9"/>
    <w:rsid w:val="0007549C"/>
    <w:rsid w:val="00075F16"/>
    <w:rsid w:val="0007652E"/>
    <w:rsid w:val="00076E1A"/>
    <w:rsid w:val="00076E23"/>
    <w:rsid w:val="00080748"/>
    <w:rsid w:val="00081FF2"/>
    <w:rsid w:val="0008202C"/>
    <w:rsid w:val="000833ED"/>
    <w:rsid w:val="00084CA3"/>
    <w:rsid w:val="000858BB"/>
    <w:rsid w:val="000865DF"/>
    <w:rsid w:val="00086AF5"/>
    <w:rsid w:val="00086BD6"/>
    <w:rsid w:val="00087665"/>
    <w:rsid w:val="00090691"/>
    <w:rsid w:val="00090DAC"/>
    <w:rsid w:val="00091B8D"/>
    <w:rsid w:val="000926E4"/>
    <w:rsid w:val="00092F26"/>
    <w:rsid w:val="00095191"/>
    <w:rsid w:val="000963FD"/>
    <w:rsid w:val="00096C04"/>
    <w:rsid w:val="000A2EBD"/>
    <w:rsid w:val="000A39F1"/>
    <w:rsid w:val="000A4994"/>
    <w:rsid w:val="000A69BD"/>
    <w:rsid w:val="000B0454"/>
    <w:rsid w:val="000B15D5"/>
    <w:rsid w:val="000B1D40"/>
    <w:rsid w:val="000B29BE"/>
    <w:rsid w:val="000B2CB1"/>
    <w:rsid w:val="000B5130"/>
    <w:rsid w:val="000B5E97"/>
    <w:rsid w:val="000B67AC"/>
    <w:rsid w:val="000B7A0C"/>
    <w:rsid w:val="000B7EF5"/>
    <w:rsid w:val="000C0489"/>
    <w:rsid w:val="000C3BCD"/>
    <w:rsid w:val="000C4D7F"/>
    <w:rsid w:val="000C7C1F"/>
    <w:rsid w:val="000D4804"/>
    <w:rsid w:val="000D5638"/>
    <w:rsid w:val="000D6156"/>
    <w:rsid w:val="000D657B"/>
    <w:rsid w:val="000E27E9"/>
    <w:rsid w:val="000E37F9"/>
    <w:rsid w:val="000E4CEF"/>
    <w:rsid w:val="000E5B1D"/>
    <w:rsid w:val="000E6292"/>
    <w:rsid w:val="000E7817"/>
    <w:rsid w:val="000F34DC"/>
    <w:rsid w:val="000F3706"/>
    <w:rsid w:val="000F4618"/>
    <w:rsid w:val="000F63D3"/>
    <w:rsid w:val="000F6C56"/>
    <w:rsid w:val="000F7D41"/>
    <w:rsid w:val="00100D59"/>
    <w:rsid w:val="00101953"/>
    <w:rsid w:val="00101DC8"/>
    <w:rsid w:val="00103B41"/>
    <w:rsid w:val="0010725B"/>
    <w:rsid w:val="00107FBE"/>
    <w:rsid w:val="00111101"/>
    <w:rsid w:val="001122D4"/>
    <w:rsid w:val="0011248E"/>
    <w:rsid w:val="001124E7"/>
    <w:rsid w:val="001129DE"/>
    <w:rsid w:val="0011493E"/>
    <w:rsid w:val="00115851"/>
    <w:rsid w:val="00116F59"/>
    <w:rsid w:val="00120A96"/>
    <w:rsid w:val="001212C4"/>
    <w:rsid w:val="00123C87"/>
    <w:rsid w:val="001243BE"/>
    <w:rsid w:val="001249CF"/>
    <w:rsid w:val="00125175"/>
    <w:rsid w:val="001263A4"/>
    <w:rsid w:val="00126768"/>
    <w:rsid w:val="00127FCF"/>
    <w:rsid w:val="00130EF4"/>
    <w:rsid w:val="00132DDF"/>
    <w:rsid w:val="00133132"/>
    <w:rsid w:val="00134091"/>
    <w:rsid w:val="001340CE"/>
    <w:rsid w:val="00135439"/>
    <w:rsid w:val="00136711"/>
    <w:rsid w:val="00140B13"/>
    <w:rsid w:val="00141F3D"/>
    <w:rsid w:val="00142F10"/>
    <w:rsid w:val="00143E0B"/>
    <w:rsid w:val="001453AC"/>
    <w:rsid w:val="0014633A"/>
    <w:rsid w:val="00146AD0"/>
    <w:rsid w:val="001472F4"/>
    <w:rsid w:val="001479F8"/>
    <w:rsid w:val="001519C1"/>
    <w:rsid w:val="00151F5F"/>
    <w:rsid w:val="0015277E"/>
    <w:rsid w:val="00152867"/>
    <w:rsid w:val="001530EF"/>
    <w:rsid w:val="0015316B"/>
    <w:rsid w:val="00154680"/>
    <w:rsid w:val="00157DB1"/>
    <w:rsid w:val="00157F0E"/>
    <w:rsid w:val="00161D9D"/>
    <w:rsid w:val="00162080"/>
    <w:rsid w:val="001627A4"/>
    <w:rsid w:val="001628F8"/>
    <w:rsid w:val="001634D7"/>
    <w:rsid w:val="00163C8A"/>
    <w:rsid w:val="00167056"/>
    <w:rsid w:val="0017098F"/>
    <w:rsid w:val="00173813"/>
    <w:rsid w:val="00177E6B"/>
    <w:rsid w:val="0018088A"/>
    <w:rsid w:val="001817CF"/>
    <w:rsid w:val="00182A80"/>
    <w:rsid w:val="0018321A"/>
    <w:rsid w:val="001848DB"/>
    <w:rsid w:val="00185F73"/>
    <w:rsid w:val="0018644A"/>
    <w:rsid w:val="00186546"/>
    <w:rsid w:val="00186687"/>
    <w:rsid w:val="00186CD6"/>
    <w:rsid w:val="001871D9"/>
    <w:rsid w:val="0018756D"/>
    <w:rsid w:val="00190726"/>
    <w:rsid w:val="00190B0D"/>
    <w:rsid w:val="0019114F"/>
    <w:rsid w:val="0019191F"/>
    <w:rsid w:val="00191E62"/>
    <w:rsid w:val="0019200D"/>
    <w:rsid w:val="0019266A"/>
    <w:rsid w:val="00194453"/>
    <w:rsid w:val="00194652"/>
    <w:rsid w:val="001952CE"/>
    <w:rsid w:val="001956AE"/>
    <w:rsid w:val="001A2BB1"/>
    <w:rsid w:val="001A34ED"/>
    <w:rsid w:val="001A3FE6"/>
    <w:rsid w:val="001A4602"/>
    <w:rsid w:val="001A4765"/>
    <w:rsid w:val="001A680A"/>
    <w:rsid w:val="001B0009"/>
    <w:rsid w:val="001B0265"/>
    <w:rsid w:val="001B3F06"/>
    <w:rsid w:val="001B5059"/>
    <w:rsid w:val="001B717E"/>
    <w:rsid w:val="001C024D"/>
    <w:rsid w:val="001C2861"/>
    <w:rsid w:val="001C3DE3"/>
    <w:rsid w:val="001C3F30"/>
    <w:rsid w:val="001C45C7"/>
    <w:rsid w:val="001C559F"/>
    <w:rsid w:val="001C5BEA"/>
    <w:rsid w:val="001C62A1"/>
    <w:rsid w:val="001C7094"/>
    <w:rsid w:val="001C796C"/>
    <w:rsid w:val="001D28AB"/>
    <w:rsid w:val="001D3485"/>
    <w:rsid w:val="001D3E49"/>
    <w:rsid w:val="001D4BD7"/>
    <w:rsid w:val="001D4C2A"/>
    <w:rsid w:val="001D4E82"/>
    <w:rsid w:val="001D5EEE"/>
    <w:rsid w:val="001D70C8"/>
    <w:rsid w:val="001D7E92"/>
    <w:rsid w:val="001E0012"/>
    <w:rsid w:val="001E09F5"/>
    <w:rsid w:val="001E0DDB"/>
    <w:rsid w:val="001E29BE"/>
    <w:rsid w:val="001E30EA"/>
    <w:rsid w:val="001E455F"/>
    <w:rsid w:val="001E48C7"/>
    <w:rsid w:val="001E48CB"/>
    <w:rsid w:val="001E6D0F"/>
    <w:rsid w:val="001F0C0A"/>
    <w:rsid w:val="001F0D08"/>
    <w:rsid w:val="001F401B"/>
    <w:rsid w:val="001F614D"/>
    <w:rsid w:val="001F7696"/>
    <w:rsid w:val="00201394"/>
    <w:rsid w:val="00201E78"/>
    <w:rsid w:val="00203C16"/>
    <w:rsid w:val="002112E1"/>
    <w:rsid w:val="0021153C"/>
    <w:rsid w:val="00211CA6"/>
    <w:rsid w:val="00212AA5"/>
    <w:rsid w:val="00214244"/>
    <w:rsid w:val="002147B6"/>
    <w:rsid w:val="00216D91"/>
    <w:rsid w:val="002206B5"/>
    <w:rsid w:val="002219B1"/>
    <w:rsid w:val="002223BB"/>
    <w:rsid w:val="00223090"/>
    <w:rsid w:val="00225C9E"/>
    <w:rsid w:val="002267EF"/>
    <w:rsid w:val="00227B8F"/>
    <w:rsid w:val="00230615"/>
    <w:rsid w:val="002319CD"/>
    <w:rsid w:val="0023597C"/>
    <w:rsid w:val="00236E2C"/>
    <w:rsid w:val="0023720D"/>
    <w:rsid w:val="00237677"/>
    <w:rsid w:val="002377E2"/>
    <w:rsid w:val="00237C9F"/>
    <w:rsid w:val="002403B3"/>
    <w:rsid w:val="00241E57"/>
    <w:rsid w:val="00242D4A"/>
    <w:rsid w:val="0024415A"/>
    <w:rsid w:val="002441DB"/>
    <w:rsid w:val="00244F9A"/>
    <w:rsid w:val="002452A3"/>
    <w:rsid w:val="002467AC"/>
    <w:rsid w:val="00250C97"/>
    <w:rsid w:val="002551C9"/>
    <w:rsid w:val="00255617"/>
    <w:rsid w:val="00255938"/>
    <w:rsid w:val="0025774C"/>
    <w:rsid w:val="00270954"/>
    <w:rsid w:val="00271098"/>
    <w:rsid w:val="0027225A"/>
    <w:rsid w:val="0027256A"/>
    <w:rsid w:val="00272CE7"/>
    <w:rsid w:val="00273F0D"/>
    <w:rsid w:val="002757CE"/>
    <w:rsid w:val="00276570"/>
    <w:rsid w:val="002768B9"/>
    <w:rsid w:val="00276942"/>
    <w:rsid w:val="0028076D"/>
    <w:rsid w:val="00280AF4"/>
    <w:rsid w:val="00281287"/>
    <w:rsid w:val="00282847"/>
    <w:rsid w:val="00282C79"/>
    <w:rsid w:val="002830DF"/>
    <w:rsid w:val="0028643E"/>
    <w:rsid w:val="002866F1"/>
    <w:rsid w:val="00287B19"/>
    <w:rsid w:val="002910E4"/>
    <w:rsid w:val="00292143"/>
    <w:rsid w:val="00292D1D"/>
    <w:rsid w:val="00292D43"/>
    <w:rsid w:val="0029361F"/>
    <w:rsid w:val="00293E0F"/>
    <w:rsid w:val="00296962"/>
    <w:rsid w:val="002A156C"/>
    <w:rsid w:val="002A1C51"/>
    <w:rsid w:val="002A2132"/>
    <w:rsid w:val="002A45C0"/>
    <w:rsid w:val="002A4879"/>
    <w:rsid w:val="002A57F8"/>
    <w:rsid w:val="002A5B7D"/>
    <w:rsid w:val="002A5D9C"/>
    <w:rsid w:val="002A6389"/>
    <w:rsid w:val="002B0963"/>
    <w:rsid w:val="002B2660"/>
    <w:rsid w:val="002B3E2C"/>
    <w:rsid w:val="002B477E"/>
    <w:rsid w:val="002B559C"/>
    <w:rsid w:val="002C13AA"/>
    <w:rsid w:val="002C1598"/>
    <w:rsid w:val="002C3294"/>
    <w:rsid w:val="002C33B5"/>
    <w:rsid w:val="002C43A6"/>
    <w:rsid w:val="002C4B73"/>
    <w:rsid w:val="002C5015"/>
    <w:rsid w:val="002C543F"/>
    <w:rsid w:val="002C5D26"/>
    <w:rsid w:val="002C6BBF"/>
    <w:rsid w:val="002D3D49"/>
    <w:rsid w:val="002D3D6A"/>
    <w:rsid w:val="002D40DC"/>
    <w:rsid w:val="002D4A1F"/>
    <w:rsid w:val="002D6004"/>
    <w:rsid w:val="002D788B"/>
    <w:rsid w:val="002D7BC0"/>
    <w:rsid w:val="002E1577"/>
    <w:rsid w:val="002E1E67"/>
    <w:rsid w:val="002E2354"/>
    <w:rsid w:val="002E3101"/>
    <w:rsid w:val="002E3FD9"/>
    <w:rsid w:val="002E3FDE"/>
    <w:rsid w:val="002E5674"/>
    <w:rsid w:val="002E66EF"/>
    <w:rsid w:val="002F05BA"/>
    <w:rsid w:val="002F0958"/>
    <w:rsid w:val="002F131A"/>
    <w:rsid w:val="002F1A5B"/>
    <w:rsid w:val="002F25D8"/>
    <w:rsid w:val="002F3E10"/>
    <w:rsid w:val="002F4B53"/>
    <w:rsid w:val="002F5DA1"/>
    <w:rsid w:val="002F5FB1"/>
    <w:rsid w:val="00303CC9"/>
    <w:rsid w:val="00304F26"/>
    <w:rsid w:val="00305301"/>
    <w:rsid w:val="00305494"/>
    <w:rsid w:val="003062EE"/>
    <w:rsid w:val="00310222"/>
    <w:rsid w:val="00311963"/>
    <w:rsid w:val="003120F9"/>
    <w:rsid w:val="003142B2"/>
    <w:rsid w:val="00315586"/>
    <w:rsid w:val="003159BD"/>
    <w:rsid w:val="0031714F"/>
    <w:rsid w:val="00317C0A"/>
    <w:rsid w:val="003208B5"/>
    <w:rsid w:val="003218E5"/>
    <w:rsid w:val="00322B68"/>
    <w:rsid w:val="00322D52"/>
    <w:rsid w:val="003239B3"/>
    <w:rsid w:val="003241D1"/>
    <w:rsid w:val="00324245"/>
    <w:rsid w:val="00324718"/>
    <w:rsid w:val="003253F8"/>
    <w:rsid w:val="00325C18"/>
    <w:rsid w:val="003270B0"/>
    <w:rsid w:val="00327858"/>
    <w:rsid w:val="0033076B"/>
    <w:rsid w:val="00330910"/>
    <w:rsid w:val="00331BBE"/>
    <w:rsid w:val="003335F9"/>
    <w:rsid w:val="00333C1C"/>
    <w:rsid w:val="00334482"/>
    <w:rsid w:val="0033490A"/>
    <w:rsid w:val="00335141"/>
    <w:rsid w:val="003352C8"/>
    <w:rsid w:val="00336DA8"/>
    <w:rsid w:val="00337349"/>
    <w:rsid w:val="0033749B"/>
    <w:rsid w:val="00340392"/>
    <w:rsid w:val="00340789"/>
    <w:rsid w:val="00343320"/>
    <w:rsid w:val="0034366E"/>
    <w:rsid w:val="003458B6"/>
    <w:rsid w:val="00347122"/>
    <w:rsid w:val="00350CC4"/>
    <w:rsid w:val="00351CCA"/>
    <w:rsid w:val="00353905"/>
    <w:rsid w:val="00356619"/>
    <w:rsid w:val="00356641"/>
    <w:rsid w:val="00357CFA"/>
    <w:rsid w:val="00357D53"/>
    <w:rsid w:val="0036493B"/>
    <w:rsid w:val="00364DAA"/>
    <w:rsid w:val="003657C2"/>
    <w:rsid w:val="00366352"/>
    <w:rsid w:val="00366CCA"/>
    <w:rsid w:val="00366CCD"/>
    <w:rsid w:val="00367BB9"/>
    <w:rsid w:val="00367C86"/>
    <w:rsid w:val="00370566"/>
    <w:rsid w:val="00370E66"/>
    <w:rsid w:val="0037217C"/>
    <w:rsid w:val="003722F9"/>
    <w:rsid w:val="0037304C"/>
    <w:rsid w:val="00373F59"/>
    <w:rsid w:val="00374EA4"/>
    <w:rsid w:val="003756C5"/>
    <w:rsid w:val="00375E64"/>
    <w:rsid w:val="003778BE"/>
    <w:rsid w:val="00380432"/>
    <w:rsid w:val="003827D5"/>
    <w:rsid w:val="003827DC"/>
    <w:rsid w:val="00382F26"/>
    <w:rsid w:val="00383266"/>
    <w:rsid w:val="00385802"/>
    <w:rsid w:val="0038681D"/>
    <w:rsid w:val="00386945"/>
    <w:rsid w:val="00387F08"/>
    <w:rsid w:val="00391BEB"/>
    <w:rsid w:val="00397D56"/>
    <w:rsid w:val="003A0294"/>
    <w:rsid w:val="003A2109"/>
    <w:rsid w:val="003A280E"/>
    <w:rsid w:val="003A31F7"/>
    <w:rsid w:val="003A34EB"/>
    <w:rsid w:val="003A39FA"/>
    <w:rsid w:val="003A4A7D"/>
    <w:rsid w:val="003A57EA"/>
    <w:rsid w:val="003A66D5"/>
    <w:rsid w:val="003A6C06"/>
    <w:rsid w:val="003A6CCB"/>
    <w:rsid w:val="003B048F"/>
    <w:rsid w:val="003B25A6"/>
    <w:rsid w:val="003B2814"/>
    <w:rsid w:val="003B4B74"/>
    <w:rsid w:val="003B5413"/>
    <w:rsid w:val="003B6334"/>
    <w:rsid w:val="003B7AB0"/>
    <w:rsid w:val="003B7EFF"/>
    <w:rsid w:val="003C0DB9"/>
    <w:rsid w:val="003C1B69"/>
    <w:rsid w:val="003C4DCC"/>
    <w:rsid w:val="003C5891"/>
    <w:rsid w:val="003C72FE"/>
    <w:rsid w:val="003D286F"/>
    <w:rsid w:val="003D2A03"/>
    <w:rsid w:val="003D3DCA"/>
    <w:rsid w:val="003D4F56"/>
    <w:rsid w:val="003D5001"/>
    <w:rsid w:val="003D60C3"/>
    <w:rsid w:val="003D65F7"/>
    <w:rsid w:val="003D6631"/>
    <w:rsid w:val="003E13E8"/>
    <w:rsid w:val="003E5D91"/>
    <w:rsid w:val="003E69D0"/>
    <w:rsid w:val="003F32E0"/>
    <w:rsid w:val="003F494A"/>
    <w:rsid w:val="003F55C4"/>
    <w:rsid w:val="003F68B4"/>
    <w:rsid w:val="0040068F"/>
    <w:rsid w:val="0040074E"/>
    <w:rsid w:val="00401607"/>
    <w:rsid w:val="00401D5E"/>
    <w:rsid w:val="004022DD"/>
    <w:rsid w:val="004029C5"/>
    <w:rsid w:val="00402F2D"/>
    <w:rsid w:val="00407BCA"/>
    <w:rsid w:val="004105B9"/>
    <w:rsid w:val="00410D26"/>
    <w:rsid w:val="00411EE7"/>
    <w:rsid w:val="00412F38"/>
    <w:rsid w:val="00413DFB"/>
    <w:rsid w:val="00415423"/>
    <w:rsid w:val="00415CFD"/>
    <w:rsid w:val="00416202"/>
    <w:rsid w:val="0041688D"/>
    <w:rsid w:val="004204E8"/>
    <w:rsid w:val="00420CB1"/>
    <w:rsid w:val="00420D52"/>
    <w:rsid w:val="00421AA6"/>
    <w:rsid w:val="00421F7E"/>
    <w:rsid w:val="00422B3D"/>
    <w:rsid w:val="004236AC"/>
    <w:rsid w:val="0042421E"/>
    <w:rsid w:val="004250C4"/>
    <w:rsid w:val="0042718E"/>
    <w:rsid w:val="00430889"/>
    <w:rsid w:val="00431E6D"/>
    <w:rsid w:val="004329DE"/>
    <w:rsid w:val="00432BF3"/>
    <w:rsid w:val="0043315C"/>
    <w:rsid w:val="00434647"/>
    <w:rsid w:val="00434787"/>
    <w:rsid w:val="00437185"/>
    <w:rsid w:val="004419AF"/>
    <w:rsid w:val="00441F2D"/>
    <w:rsid w:val="00443090"/>
    <w:rsid w:val="00443AAD"/>
    <w:rsid w:val="00444525"/>
    <w:rsid w:val="00444C53"/>
    <w:rsid w:val="00445C6D"/>
    <w:rsid w:val="0045179B"/>
    <w:rsid w:val="00451A56"/>
    <w:rsid w:val="00451B21"/>
    <w:rsid w:val="00453279"/>
    <w:rsid w:val="00454548"/>
    <w:rsid w:val="00454DF4"/>
    <w:rsid w:val="0045647D"/>
    <w:rsid w:val="00457184"/>
    <w:rsid w:val="00457F57"/>
    <w:rsid w:val="00460655"/>
    <w:rsid w:val="004656D7"/>
    <w:rsid w:val="00465E0A"/>
    <w:rsid w:val="00467155"/>
    <w:rsid w:val="0047008F"/>
    <w:rsid w:val="00470768"/>
    <w:rsid w:val="00471BA2"/>
    <w:rsid w:val="004726E0"/>
    <w:rsid w:val="00473382"/>
    <w:rsid w:val="00475FD1"/>
    <w:rsid w:val="00480604"/>
    <w:rsid w:val="00480BFD"/>
    <w:rsid w:val="004818DD"/>
    <w:rsid w:val="004824C0"/>
    <w:rsid w:val="00483375"/>
    <w:rsid w:val="004836CB"/>
    <w:rsid w:val="0048606E"/>
    <w:rsid w:val="004872E9"/>
    <w:rsid w:val="00487716"/>
    <w:rsid w:val="004901C2"/>
    <w:rsid w:val="00491FE5"/>
    <w:rsid w:val="004925DB"/>
    <w:rsid w:val="00493A03"/>
    <w:rsid w:val="00494965"/>
    <w:rsid w:val="004A10D1"/>
    <w:rsid w:val="004A2EEC"/>
    <w:rsid w:val="004A5AAA"/>
    <w:rsid w:val="004A5E0B"/>
    <w:rsid w:val="004A67F4"/>
    <w:rsid w:val="004A6DFB"/>
    <w:rsid w:val="004A7FF2"/>
    <w:rsid w:val="004B08B4"/>
    <w:rsid w:val="004B097E"/>
    <w:rsid w:val="004B0B0C"/>
    <w:rsid w:val="004B2240"/>
    <w:rsid w:val="004B37B6"/>
    <w:rsid w:val="004B5818"/>
    <w:rsid w:val="004B63F5"/>
    <w:rsid w:val="004C0500"/>
    <w:rsid w:val="004C09DA"/>
    <w:rsid w:val="004C1149"/>
    <w:rsid w:val="004C493C"/>
    <w:rsid w:val="004C4AAD"/>
    <w:rsid w:val="004C75FE"/>
    <w:rsid w:val="004D0E3F"/>
    <w:rsid w:val="004D3E58"/>
    <w:rsid w:val="004D6C1F"/>
    <w:rsid w:val="004E0296"/>
    <w:rsid w:val="004E0D1D"/>
    <w:rsid w:val="004E12B4"/>
    <w:rsid w:val="004E395D"/>
    <w:rsid w:val="004F0F6F"/>
    <w:rsid w:val="004F12B4"/>
    <w:rsid w:val="004F3F04"/>
    <w:rsid w:val="004F4562"/>
    <w:rsid w:val="004F6D83"/>
    <w:rsid w:val="004F6FE9"/>
    <w:rsid w:val="00504AFA"/>
    <w:rsid w:val="00504D05"/>
    <w:rsid w:val="00506B62"/>
    <w:rsid w:val="00506C96"/>
    <w:rsid w:val="005123AF"/>
    <w:rsid w:val="005203E3"/>
    <w:rsid w:val="005219FB"/>
    <w:rsid w:val="00522D98"/>
    <w:rsid w:val="00526C82"/>
    <w:rsid w:val="00530FCB"/>
    <w:rsid w:val="005320DE"/>
    <w:rsid w:val="00535FF2"/>
    <w:rsid w:val="00536962"/>
    <w:rsid w:val="00536CDB"/>
    <w:rsid w:val="00537FCF"/>
    <w:rsid w:val="00540391"/>
    <w:rsid w:val="00541939"/>
    <w:rsid w:val="00541AC4"/>
    <w:rsid w:val="005423B1"/>
    <w:rsid w:val="0054262D"/>
    <w:rsid w:val="005433B6"/>
    <w:rsid w:val="005444E4"/>
    <w:rsid w:val="00546FEC"/>
    <w:rsid w:val="0055282F"/>
    <w:rsid w:val="00552859"/>
    <w:rsid w:val="00553E59"/>
    <w:rsid w:val="005555AC"/>
    <w:rsid w:val="00555C5E"/>
    <w:rsid w:val="005579F8"/>
    <w:rsid w:val="0056005C"/>
    <w:rsid w:val="005642B8"/>
    <w:rsid w:val="005669DB"/>
    <w:rsid w:val="0057370F"/>
    <w:rsid w:val="00574E44"/>
    <w:rsid w:val="0057598F"/>
    <w:rsid w:val="00575A23"/>
    <w:rsid w:val="00577671"/>
    <w:rsid w:val="00581734"/>
    <w:rsid w:val="00583592"/>
    <w:rsid w:val="0058359D"/>
    <w:rsid w:val="0058372D"/>
    <w:rsid w:val="00584B9D"/>
    <w:rsid w:val="005878E2"/>
    <w:rsid w:val="005878FA"/>
    <w:rsid w:val="0059056E"/>
    <w:rsid w:val="005915FC"/>
    <w:rsid w:val="005932A0"/>
    <w:rsid w:val="00593DEE"/>
    <w:rsid w:val="00594CA7"/>
    <w:rsid w:val="00595B21"/>
    <w:rsid w:val="00597041"/>
    <w:rsid w:val="00597864"/>
    <w:rsid w:val="005A01A6"/>
    <w:rsid w:val="005A043E"/>
    <w:rsid w:val="005A2E5D"/>
    <w:rsid w:val="005A303B"/>
    <w:rsid w:val="005A4441"/>
    <w:rsid w:val="005A66D1"/>
    <w:rsid w:val="005A7B67"/>
    <w:rsid w:val="005B056B"/>
    <w:rsid w:val="005B22C7"/>
    <w:rsid w:val="005B315E"/>
    <w:rsid w:val="005B3252"/>
    <w:rsid w:val="005C1125"/>
    <w:rsid w:val="005C1DD1"/>
    <w:rsid w:val="005C3633"/>
    <w:rsid w:val="005C4764"/>
    <w:rsid w:val="005C5CB1"/>
    <w:rsid w:val="005C63CE"/>
    <w:rsid w:val="005D08CF"/>
    <w:rsid w:val="005D2CDF"/>
    <w:rsid w:val="005D503B"/>
    <w:rsid w:val="005D7CF5"/>
    <w:rsid w:val="005E46B9"/>
    <w:rsid w:val="005E54BE"/>
    <w:rsid w:val="005E5789"/>
    <w:rsid w:val="005E5BA7"/>
    <w:rsid w:val="005E7F6E"/>
    <w:rsid w:val="005F3ED8"/>
    <w:rsid w:val="005F4B48"/>
    <w:rsid w:val="005F4DAD"/>
    <w:rsid w:val="005F5085"/>
    <w:rsid w:val="005F546E"/>
    <w:rsid w:val="005F54F6"/>
    <w:rsid w:val="005F5FAD"/>
    <w:rsid w:val="005F7159"/>
    <w:rsid w:val="005F773A"/>
    <w:rsid w:val="00600367"/>
    <w:rsid w:val="00600953"/>
    <w:rsid w:val="00606796"/>
    <w:rsid w:val="00606DC8"/>
    <w:rsid w:val="00606F61"/>
    <w:rsid w:val="00607D11"/>
    <w:rsid w:val="006101FA"/>
    <w:rsid w:val="00610405"/>
    <w:rsid w:val="006114E3"/>
    <w:rsid w:val="00612AD0"/>
    <w:rsid w:val="0061667F"/>
    <w:rsid w:val="00622078"/>
    <w:rsid w:val="00623C8F"/>
    <w:rsid w:val="00626AEB"/>
    <w:rsid w:val="00626E93"/>
    <w:rsid w:val="00631667"/>
    <w:rsid w:val="00631A93"/>
    <w:rsid w:val="00631CB7"/>
    <w:rsid w:val="006354EF"/>
    <w:rsid w:val="0063568D"/>
    <w:rsid w:val="00635AB6"/>
    <w:rsid w:val="00637457"/>
    <w:rsid w:val="006379BF"/>
    <w:rsid w:val="00637B05"/>
    <w:rsid w:val="00640046"/>
    <w:rsid w:val="00645794"/>
    <w:rsid w:val="00646B91"/>
    <w:rsid w:val="006474B6"/>
    <w:rsid w:val="00647BF4"/>
    <w:rsid w:val="00650F0D"/>
    <w:rsid w:val="0065111C"/>
    <w:rsid w:val="006522B8"/>
    <w:rsid w:val="006542EC"/>
    <w:rsid w:val="006550FE"/>
    <w:rsid w:val="0065612B"/>
    <w:rsid w:val="0066085C"/>
    <w:rsid w:val="00662A7D"/>
    <w:rsid w:val="00664C88"/>
    <w:rsid w:val="00665944"/>
    <w:rsid w:val="00666B71"/>
    <w:rsid w:val="006670F7"/>
    <w:rsid w:val="006676CE"/>
    <w:rsid w:val="00671BAC"/>
    <w:rsid w:val="0067293A"/>
    <w:rsid w:val="0067312D"/>
    <w:rsid w:val="00674B12"/>
    <w:rsid w:val="0067576F"/>
    <w:rsid w:val="006766A6"/>
    <w:rsid w:val="006775CC"/>
    <w:rsid w:val="00677D81"/>
    <w:rsid w:val="00680842"/>
    <w:rsid w:val="006827D3"/>
    <w:rsid w:val="006845E2"/>
    <w:rsid w:val="0068571B"/>
    <w:rsid w:val="0068590B"/>
    <w:rsid w:val="00687230"/>
    <w:rsid w:val="006877D6"/>
    <w:rsid w:val="00687E27"/>
    <w:rsid w:val="00691E43"/>
    <w:rsid w:val="00691E73"/>
    <w:rsid w:val="00694CFE"/>
    <w:rsid w:val="00695704"/>
    <w:rsid w:val="00695D39"/>
    <w:rsid w:val="00696AB2"/>
    <w:rsid w:val="006A0EDB"/>
    <w:rsid w:val="006A3C5C"/>
    <w:rsid w:val="006A46F5"/>
    <w:rsid w:val="006A55A2"/>
    <w:rsid w:val="006A642F"/>
    <w:rsid w:val="006B20B1"/>
    <w:rsid w:val="006B21D5"/>
    <w:rsid w:val="006B22F4"/>
    <w:rsid w:val="006B24CA"/>
    <w:rsid w:val="006B356A"/>
    <w:rsid w:val="006B3A18"/>
    <w:rsid w:val="006B3BCB"/>
    <w:rsid w:val="006B6B00"/>
    <w:rsid w:val="006B70A7"/>
    <w:rsid w:val="006C0D6F"/>
    <w:rsid w:val="006C0E93"/>
    <w:rsid w:val="006C0FEB"/>
    <w:rsid w:val="006C129B"/>
    <w:rsid w:val="006C24CA"/>
    <w:rsid w:val="006C2EA3"/>
    <w:rsid w:val="006C4506"/>
    <w:rsid w:val="006C4AA5"/>
    <w:rsid w:val="006C67E7"/>
    <w:rsid w:val="006C757D"/>
    <w:rsid w:val="006C7F8E"/>
    <w:rsid w:val="006D07A9"/>
    <w:rsid w:val="006D1215"/>
    <w:rsid w:val="006D1E9B"/>
    <w:rsid w:val="006D35F4"/>
    <w:rsid w:val="006D4B6A"/>
    <w:rsid w:val="006D4FE5"/>
    <w:rsid w:val="006D5370"/>
    <w:rsid w:val="006D62FB"/>
    <w:rsid w:val="006D6CFF"/>
    <w:rsid w:val="006D6D7D"/>
    <w:rsid w:val="006E1D20"/>
    <w:rsid w:val="006E2BD8"/>
    <w:rsid w:val="006E3E30"/>
    <w:rsid w:val="006E4F3B"/>
    <w:rsid w:val="006E53B5"/>
    <w:rsid w:val="006E64DC"/>
    <w:rsid w:val="006E6CD4"/>
    <w:rsid w:val="006F00D2"/>
    <w:rsid w:val="006F0F1A"/>
    <w:rsid w:val="006F1049"/>
    <w:rsid w:val="006F2AE4"/>
    <w:rsid w:val="006F4C08"/>
    <w:rsid w:val="006F5317"/>
    <w:rsid w:val="006F6C7D"/>
    <w:rsid w:val="006F6F19"/>
    <w:rsid w:val="006F773F"/>
    <w:rsid w:val="007006EA"/>
    <w:rsid w:val="0070170A"/>
    <w:rsid w:val="00702434"/>
    <w:rsid w:val="0070265C"/>
    <w:rsid w:val="007045A6"/>
    <w:rsid w:val="00705C06"/>
    <w:rsid w:val="00705EC6"/>
    <w:rsid w:val="0071001B"/>
    <w:rsid w:val="007120BC"/>
    <w:rsid w:val="0071245A"/>
    <w:rsid w:val="00712D6C"/>
    <w:rsid w:val="00713F12"/>
    <w:rsid w:val="00714948"/>
    <w:rsid w:val="0071556A"/>
    <w:rsid w:val="00715CAF"/>
    <w:rsid w:val="007223C6"/>
    <w:rsid w:val="00722E94"/>
    <w:rsid w:val="00723124"/>
    <w:rsid w:val="0072342C"/>
    <w:rsid w:val="007248C1"/>
    <w:rsid w:val="00724F11"/>
    <w:rsid w:val="0072501F"/>
    <w:rsid w:val="00725812"/>
    <w:rsid w:val="00725EC8"/>
    <w:rsid w:val="0072744B"/>
    <w:rsid w:val="00731215"/>
    <w:rsid w:val="00731725"/>
    <w:rsid w:val="007328E0"/>
    <w:rsid w:val="00732A97"/>
    <w:rsid w:val="00732F66"/>
    <w:rsid w:val="00733423"/>
    <w:rsid w:val="00735C48"/>
    <w:rsid w:val="00737B84"/>
    <w:rsid w:val="007406EA"/>
    <w:rsid w:val="00743ABF"/>
    <w:rsid w:val="00743BE5"/>
    <w:rsid w:val="007444BB"/>
    <w:rsid w:val="007447F1"/>
    <w:rsid w:val="00745C2C"/>
    <w:rsid w:val="00746652"/>
    <w:rsid w:val="00746885"/>
    <w:rsid w:val="00746A67"/>
    <w:rsid w:val="00750D96"/>
    <w:rsid w:val="00754471"/>
    <w:rsid w:val="007550CC"/>
    <w:rsid w:val="007560D3"/>
    <w:rsid w:val="007564C9"/>
    <w:rsid w:val="007567E2"/>
    <w:rsid w:val="00760690"/>
    <w:rsid w:val="00765B47"/>
    <w:rsid w:val="00765EB3"/>
    <w:rsid w:val="00766120"/>
    <w:rsid w:val="00766BDD"/>
    <w:rsid w:val="007674C7"/>
    <w:rsid w:val="00767AAD"/>
    <w:rsid w:val="00770036"/>
    <w:rsid w:val="0077109C"/>
    <w:rsid w:val="00771FDA"/>
    <w:rsid w:val="00772197"/>
    <w:rsid w:val="00774180"/>
    <w:rsid w:val="00775A2D"/>
    <w:rsid w:val="00777ED2"/>
    <w:rsid w:val="00785ADD"/>
    <w:rsid w:val="00786279"/>
    <w:rsid w:val="007863F4"/>
    <w:rsid w:val="00786862"/>
    <w:rsid w:val="007878D3"/>
    <w:rsid w:val="007900CA"/>
    <w:rsid w:val="00791C47"/>
    <w:rsid w:val="0079376D"/>
    <w:rsid w:val="00793DE7"/>
    <w:rsid w:val="007952C5"/>
    <w:rsid w:val="007971E0"/>
    <w:rsid w:val="007A04C3"/>
    <w:rsid w:val="007A0907"/>
    <w:rsid w:val="007A12D7"/>
    <w:rsid w:val="007A1C42"/>
    <w:rsid w:val="007A2C2C"/>
    <w:rsid w:val="007A3FCC"/>
    <w:rsid w:val="007A498F"/>
    <w:rsid w:val="007A754D"/>
    <w:rsid w:val="007A7F5D"/>
    <w:rsid w:val="007B0CA3"/>
    <w:rsid w:val="007B125A"/>
    <w:rsid w:val="007B1753"/>
    <w:rsid w:val="007B2075"/>
    <w:rsid w:val="007B7074"/>
    <w:rsid w:val="007B754E"/>
    <w:rsid w:val="007C1071"/>
    <w:rsid w:val="007C2C33"/>
    <w:rsid w:val="007C3126"/>
    <w:rsid w:val="007C3F6D"/>
    <w:rsid w:val="007C4612"/>
    <w:rsid w:val="007C4D99"/>
    <w:rsid w:val="007C4E16"/>
    <w:rsid w:val="007C6404"/>
    <w:rsid w:val="007C66B2"/>
    <w:rsid w:val="007C706B"/>
    <w:rsid w:val="007D28F2"/>
    <w:rsid w:val="007D2C8D"/>
    <w:rsid w:val="007D3A7B"/>
    <w:rsid w:val="007D3F40"/>
    <w:rsid w:val="007D6FCF"/>
    <w:rsid w:val="007E09DA"/>
    <w:rsid w:val="007E20C1"/>
    <w:rsid w:val="007E27C2"/>
    <w:rsid w:val="007E4C20"/>
    <w:rsid w:val="007E5277"/>
    <w:rsid w:val="007E6731"/>
    <w:rsid w:val="007E7532"/>
    <w:rsid w:val="007F0391"/>
    <w:rsid w:val="007F0F65"/>
    <w:rsid w:val="007F13C3"/>
    <w:rsid w:val="007F1C66"/>
    <w:rsid w:val="007F2A9A"/>
    <w:rsid w:val="007F2E90"/>
    <w:rsid w:val="007F430E"/>
    <w:rsid w:val="007F5781"/>
    <w:rsid w:val="0080214B"/>
    <w:rsid w:val="008031A4"/>
    <w:rsid w:val="00803634"/>
    <w:rsid w:val="00803F52"/>
    <w:rsid w:val="00805B31"/>
    <w:rsid w:val="0080636D"/>
    <w:rsid w:val="00806BCB"/>
    <w:rsid w:val="00807A1A"/>
    <w:rsid w:val="00811ABD"/>
    <w:rsid w:val="008147DC"/>
    <w:rsid w:val="0081497F"/>
    <w:rsid w:val="008158D0"/>
    <w:rsid w:val="00815B6F"/>
    <w:rsid w:val="008165FF"/>
    <w:rsid w:val="00816EC6"/>
    <w:rsid w:val="0082012E"/>
    <w:rsid w:val="008204B0"/>
    <w:rsid w:val="00822199"/>
    <w:rsid w:val="008224DE"/>
    <w:rsid w:val="00822C69"/>
    <w:rsid w:val="00823EFF"/>
    <w:rsid w:val="00824B7A"/>
    <w:rsid w:val="00824CDF"/>
    <w:rsid w:val="00825DA8"/>
    <w:rsid w:val="00827BB7"/>
    <w:rsid w:val="00827E7A"/>
    <w:rsid w:val="008338A2"/>
    <w:rsid w:val="0083520F"/>
    <w:rsid w:val="00836139"/>
    <w:rsid w:val="00836AB5"/>
    <w:rsid w:val="00836BB0"/>
    <w:rsid w:val="0084099C"/>
    <w:rsid w:val="00841AED"/>
    <w:rsid w:val="0084560E"/>
    <w:rsid w:val="00850203"/>
    <w:rsid w:val="00850A18"/>
    <w:rsid w:val="00851D0E"/>
    <w:rsid w:val="00852DDC"/>
    <w:rsid w:val="008534AE"/>
    <w:rsid w:val="0085561B"/>
    <w:rsid w:val="00855B4D"/>
    <w:rsid w:val="00856708"/>
    <w:rsid w:val="0085786A"/>
    <w:rsid w:val="00861C1B"/>
    <w:rsid w:val="008636C0"/>
    <w:rsid w:val="0086428A"/>
    <w:rsid w:val="0086436F"/>
    <w:rsid w:val="00864594"/>
    <w:rsid w:val="0086488A"/>
    <w:rsid w:val="008664B8"/>
    <w:rsid w:val="0086703E"/>
    <w:rsid w:val="0086788C"/>
    <w:rsid w:val="00870138"/>
    <w:rsid w:val="00870EBE"/>
    <w:rsid w:val="00871C81"/>
    <w:rsid w:val="008729EF"/>
    <w:rsid w:val="00873B6C"/>
    <w:rsid w:val="00873E1D"/>
    <w:rsid w:val="00876DF8"/>
    <w:rsid w:val="008808F2"/>
    <w:rsid w:val="0088167F"/>
    <w:rsid w:val="00882404"/>
    <w:rsid w:val="008825BE"/>
    <w:rsid w:val="0088330C"/>
    <w:rsid w:val="008834F9"/>
    <w:rsid w:val="00886B9D"/>
    <w:rsid w:val="008904B6"/>
    <w:rsid w:val="00890731"/>
    <w:rsid w:val="00891913"/>
    <w:rsid w:val="00892370"/>
    <w:rsid w:val="00893C12"/>
    <w:rsid w:val="00894655"/>
    <w:rsid w:val="008949A4"/>
    <w:rsid w:val="00896861"/>
    <w:rsid w:val="008A05D1"/>
    <w:rsid w:val="008A31A1"/>
    <w:rsid w:val="008A3F90"/>
    <w:rsid w:val="008A3FC6"/>
    <w:rsid w:val="008A407A"/>
    <w:rsid w:val="008A51E1"/>
    <w:rsid w:val="008A56D1"/>
    <w:rsid w:val="008A5B1B"/>
    <w:rsid w:val="008A65B0"/>
    <w:rsid w:val="008A6B29"/>
    <w:rsid w:val="008B0D76"/>
    <w:rsid w:val="008B1B6F"/>
    <w:rsid w:val="008B5B83"/>
    <w:rsid w:val="008B628D"/>
    <w:rsid w:val="008B662D"/>
    <w:rsid w:val="008B7276"/>
    <w:rsid w:val="008B776F"/>
    <w:rsid w:val="008C0945"/>
    <w:rsid w:val="008C21A2"/>
    <w:rsid w:val="008C4ADC"/>
    <w:rsid w:val="008C5611"/>
    <w:rsid w:val="008C7B4A"/>
    <w:rsid w:val="008D01BD"/>
    <w:rsid w:val="008D0E88"/>
    <w:rsid w:val="008D192E"/>
    <w:rsid w:val="008D1AD6"/>
    <w:rsid w:val="008D508C"/>
    <w:rsid w:val="008D51C1"/>
    <w:rsid w:val="008D5227"/>
    <w:rsid w:val="008D5C1C"/>
    <w:rsid w:val="008D5F32"/>
    <w:rsid w:val="008D6821"/>
    <w:rsid w:val="008D7491"/>
    <w:rsid w:val="008D781C"/>
    <w:rsid w:val="008E24BF"/>
    <w:rsid w:val="008E28A1"/>
    <w:rsid w:val="008E3445"/>
    <w:rsid w:val="008E6E38"/>
    <w:rsid w:val="008F15BD"/>
    <w:rsid w:val="008F2690"/>
    <w:rsid w:val="008F384D"/>
    <w:rsid w:val="008F4BF0"/>
    <w:rsid w:val="008F6049"/>
    <w:rsid w:val="008F7497"/>
    <w:rsid w:val="009010EE"/>
    <w:rsid w:val="00901A18"/>
    <w:rsid w:val="00901EFD"/>
    <w:rsid w:val="00901FCE"/>
    <w:rsid w:val="00902543"/>
    <w:rsid w:val="00902791"/>
    <w:rsid w:val="00904417"/>
    <w:rsid w:val="0090536D"/>
    <w:rsid w:val="009064DB"/>
    <w:rsid w:val="00906DB4"/>
    <w:rsid w:val="0091043B"/>
    <w:rsid w:val="0091184E"/>
    <w:rsid w:val="0091212D"/>
    <w:rsid w:val="00912132"/>
    <w:rsid w:val="00913EC6"/>
    <w:rsid w:val="00915CA1"/>
    <w:rsid w:val="00917073"/>
    <w:rsid w:val="00917B94"/>
    <w:rsid w:val="009219C7"/>
    <w:rsid w:val="00921B18"/>
    <w:rsid w:val="009243D0"/>
    <w:rsid w:val="0092629C"/>
    <w:rsid w:val="00927282"/>
    <w:rsid w:val="00927708"/>
    <w:rsid w:val="00927C41"/>
    <w:rsid w:val="0093239B"/>
    <w:rsid w:val="00932C5B"/>
    <w:rsid w:val="00933AC6"/>
    <w:rsid w:val="00941AE9"/>
    <w:rsid w:val="00943397"/>
    <w:rsid w:val="00945BF7"/>
    <w:rsid w:val="00945CCF"/>
    <w:rsid w:val="009477BA"/>
    <w:rsid w:val="009478C4"/>
    <w:rsid w:val="00947A22"/>
    <w:rsid w:val="00950FEA"/>
    <w:rsid w:val="00951F9F"/>
    <w:rsid w:val="00954DD4"/>
    <w:rsid w:val="00954EDB"/>
    <w:rsid w:val="00955436"/>
    <w:rsid w:val="00960DDE"/>
    <w:rsid w:val="0096378A"/>
    <w:rsid w:val="009651D7"/>
    <w:rsid w:val="00965EB7"/>
    <w:rsid w:val="00970F49"/>
    <w:rsid w:val="00971176"/>
    <w:rsid w:val="009712C3"/>
    <w:rsid w:val="0097715D"/>
    <w:rsid w:val="00977C30"/>
    <w:rsid w:val="009803EF"/>
    <w:rsid w:val="00981372"/>
    <w:rsid w:val="009816EA"/>
    <w:rsid w:val="00983B66"/>
    <w:rsid w:val="00983B9D"/>
    <w:rsid w:val="0098499D"/>
    <w:rsid w:val="009853FB"/>
    <w:rsid w:val="00986EE1"/>
    <w:rsid w:val="00990D5C"/>
    <w:rsid w:val="00991042"/>
    <w:rsid w:val="00991D2C"/>
    <w:rsid w:val="00992D55"/>
    <w:rsid w:val="009937CA"/>
    <w:rsid w:val="009943FA"/>
    <w:rsid w:val="00994E68"/>
    <w:rsid w:val="00995986"/>
    <w:rsid w:val="00995FCA"/>
    <w:rsid w:val="00997190"/>
    <w:rsid w:val="009A0529"/>
    <w:rsid w:val="009A10D9"/>
    <w:rsid w:val="009A1224"/>
    <w:rsid w:val="009A1E36"/>
    <w:rsid w:val="009A257A"/>
    <w:rsid w:val="009A3946"/>
    <w:rsid w:val="009A3BD2"/>
    <w:rsid w:val="009A5132"/>
    <w:rsid w:val="009A5BE5"/>
    <w:rsid w:val="009A6027"/>
    <w:rsid w:val="009A6398"/>
    <w:rsid w:val="009B0F25"/>
    <w:rsid w:val="009B1355"/>
    <w:rsid w:val="009B22D3"/>
    <w:rsid w:val="009B3390"/>
    <w:rsid w:val="009B3C2D"/>
    <w:rsid w:val="009B60F1"/>
    <w:rsid w:val="009B6F76"/>
    <w:rsid w:val="009B6F96"/>
    <w:rsid w:val="009B76A5"/>
    <w:rsid w:val="009C10C2"/>
    <w:rsid w:val="009C18E8"/>
    <w:rsid w:val="009C23C3"/>
    <w:rsid w:val="009C3215"/>
    <w:rsid w:val="009C486F"/>
    <w:rsid w:val="009C4F51"/>
    <w:rsid w:val="009C50DF"/>
    <w:rsid w:val="009D3FE8"/>
    <w:rsid w:val="009D4EA9"/>
    <w:rsid w:val="009D5A08"/>
    <w:rsid w:val="009E0FB1"/>
    <w:rsid w:val="009E2872"/>
    <w:rsid w:val="009E3490"/>
    <w:rsid w:val="009E7500"/>
    <w:rsid w:val="009F23A3"/>
    <w:rsid w:val="009F2CC7"/>
    <w:rsid w:val="009F2EC1"/>
    <w:rsid w:val="009F3394"/>
    <w:rsid w:val="009F3412"/>
    <w:rsid w:val="009F39E5"/>
    <w:rsid w:val="009F4174"/>
    <w:rsid w:val="009F4301"/>
    <w:rsid w:val="009F44C0"/>
    <w:rsid w:val="009F7421"/>
    <w:rsid w:val="00A0015D"/>
    <w:rsid w:val="00A00986"/>
    <w:rsid w:val="00A0102E"/>
    <w:rsid w:val="00A02A33"/>
    <w:rsid w:val="00A03191"/>
    <w:rsid w:val="00A034FD"/>
    <w:rsid w:val="00A05229"/>
    <w:rsid w:val="00A0541F"/>
    <w:rsid w:val="00A07DE2"/>
    <w:rsid w:val="00A10CFD"/>
    <w:rsid w:val="00A11723"/>
    <w:rsid w:val="00A12A19"/>
    <w:rsid w:val="00A12ABC"/>
    <w:rsid w:val="00A135D3"/>
    <w:rsid w:val="00A14378"/>
    <w:rsid w:val="00A15AE0"/>
    <w:rsid w:val="00A17404"/>
    <w:rsid w:val="00A176B4"/>
    <w:rsid w:val="00A2181A"/>
    <w:rsid w:val="00A23BA9"/>
    <w:rsid w:val="00A23F4A"/>
    <w:rsid w:val="00A23F72"/>
    <w:rsid w:val="00A240C4"/>
    <w:rsid w:val="00A2424A"/>
    <w:rsid w:val="00A24BA3"/>
    <w:rsid w:val="00A2547A"/>
    <w:rsid w:val="00A254E9"/>
    <w:rsid w:val="00A257E4"/>
    <w:rsid w:val="00A265D0"/>
    <w:rsid w:val="00A326AB"/>
    <w:rsid w:val="00A330CB"/>
    <w:rsid w:val="00A355D3"/>
    <w:rsid w:val="00A36B13"/>
    <w:rsid w:val="00A370C8"/>
    <w:rsid w:val="00A41C4A"/>
    <w:rsid w:val="00A4414A"/>
    <w:rsid w:val="00A4683E"/>
    <w:rsid w:val="00A469A9"/>
    <w:rsid w:val="00A509CF"/>
    <w:rsid w:val="00A51B01"/>
    <w:rsid w:val="00A51B9E"/>
    <w:rsid w:val="00A523EA"/>
    <w:rsid w:val="00A5246A"/>
    <w:rsid w:val="00A558CB"/>
    <w:rsid w:val="00A5627E"/>
    <w:rsid w:val="00A5731F"/>
    <w:rsid w:val="00A579BA"/>
    <w:rsid w:val="00A57C11"/>
    <w:rsid w:val="00A61CE2"/>
    <w:rsid w:val="00A644AE"/>
    <w:rsid w:val="00A64B9E"/>
    <w:rsid w:val="00A6674F"/>
    <w:rsid w:val="00A6768A"/>
    <w:rsid w:val="00A67D9B"/>
    <w:rsid w:val="00A67EC7"/>
    <w:rsid w:val="00A7098D"/>
    <w:rsid w:val="00A70EF6"/>
    <w:rsid w:val="00A75CFE"/>
    <w:rsid w:val="00A7683F"/>
    <w:rsid w:val="00A76C70"/>
    <w:rsid w:val="00A77201"/>
    <w:rsid w:val="00A7755D"/>
    <w:rsid w:val="00A80F27"/>
    <w:rsid w:val="00A81891"/>
    <w:rsid w:val="00A81A8B"/>
    <w:rsid w:val="00A81BA1"/>
    <w:rsid w:val="00A81BD1"/>
    <w:rsid w:val="00A8495E"/>
    <w:rsid w:val="00A84D57"/>
    <w:rsid w:val="00A87516"/>
    <w:rsid w:val="00A90E94"/>
    <w:rsid w:val="00A930B0"/>
    <w:rsid w:val="00A93147"/>
    <w:rsid w:val="00A93CA5"/>
    <w:rsid w:val="00A943CE"/>
    <w:rsid w:val="00A94487"/>
    <w:rsid w:val="00A945D4"/>
    <w:rsid w:val="00A96481"/>
    <w:rsid w:val="00AA02B3"/>
    <w:rsid w:val="00AA156F"/>
    <w:rsid w:val="00AA27FC"/>
    <w:rsid w:val="00AA4130"/>
    <w:rsid w:val="00AA58A0"/>
    <w:rsid w:val="00AA65D5"/>
    <w:rsid w:val="00AA682F"/>
    <w:rsid w:val="00AA6996"/>
    <w:rsid w:val="00AA6E9C"/>
    <w:rsid w:val="00AA72BA"/>
    <w:rsid w:val="00AA7FE0"/>
    <w:rsid w:val="00AB02A4"/>
    <w:rsid w:val="00AB17B8"/>
    <w:rsid w:val="00AB201A"/>
    <w:rsid w:val="00AB2F15"/>
    <w:rsid w:val="00AB38BC"/>
    <w:rsid w:val="00AB4535"/>
    <w:rsid w:val="00AB4592"/>
    <w:rsid w:val="00AB4607"/>
    <w:rsid w:val="00AB4BAC"/>
    <w:rsid w:val="00AB5B3D"/>
    <w:rsid w:val="00AB63D7"/>
    <w:rsid w:val="00AC0F94"/>
    <w:rsid w:val="00AC39D5"/>
    <w:rsid w:val="00AC3C04"/>
    <w:rsid w:val="00AC5005"/>
    <w:rsid w:val="00AC52E1"/>
    <w:rsid w:val="00AC5A70"/>
    <w:rsid w:val="00AC789B"/>
    <w:rsid w:val="00AC792D"/>
    <w:rsid w:val="00AD2326"/>
    <w:rsid w:val="00AD37A6"/>
    <w:rsid w:val="00AD385A"/>
    <w:rsid w:val="00AD3D68"/>
    <w:rsid w:val="00AD4FB0"/>
    <w:rsid w:val="00AD5E88"/>
    <w:rsid w:val="00AD6373"/>
    <w:rsid w:val="00AD6660"/>
    <w:rsid w:val="00AD71B9"/>
    <w:rsid w:val="00AE069E"/>
    <w:rsid w:val="00AE099D"/>
    <w:rsid w:val="00AE1486"/>
    <w:rsid w:val="00AE21B1"/>
    <w:rsid w:val="00AE238A"/>
    <w:rsid w:val="00AE24EF"/>
    <w:rsid w:val="00AE2778"/>
    <w:rsid w:val="00AE4EA6"/>
    <w:rsid w:val="00AE4F7C"/>
    <w:rsid w:val="00AE50EB"/>
    <w:rsid w:val="00AE6308"/>
    <w:rsid w:val="00AE7EC9"/>
    <w:rsid w:val="00AF1FE1"/>
    <w:rsid w:val="00AF3D9C"/>
    <w:rsid w:val="00AF4772"/>
    <w:rsid w:val="00AF4959"/>
    <w:rsid w:val="00AF5515"/>
    <w:rsid w:val="00AF5C9B"/>
    <w:rsid w:val="00AF6B4A"/>
    <w:rsid w:val="00AF7EF6"/>
    <w:rsid w:val="00B01037"/>
    <w:rsid w:val="00B015F5"/>
    <w:rsid w:val="00B030E5"/>
    <w:rsid w:val="00B122A1"/>
    <w:rsid w:val="00B127D4"/>
    <w:rsid w:val="00B1413E"/>
    <w:rsid w:val="00B1509B"/>
    <w:rsid w:val="00B16F05"/>
    <w:rsid w:val="00B2369E"/>
    <w:rsid w:val="00B23A98"/>
    <w:rsid w:val="00B23F50"/>
    <w:rsid w:val="00B2437A"/>
    <w:rsid w:val="00B25752"/>
    <w:rsid w:val="00B2752B"/>
    <w:rsid w:val="00B33176"/>
    <w:rsid w:val="00B35C8E"/>
    <w:rsid w:val="00B36F41"/>
    <w:rsid w:val="00B374D6"/>
    <w:rsid w:val="00B377A9"/>
    <w:rsid w:val="00B41731"/>
    <w:rsid w:val="00B41C85"/>
    <w:rsid w:val="00B41D69"/>
    <w:rsid w:val="00B46342"/>
    <w:rsid w:val="00B47434"/>
    <w:rsid w:val="00B47F04"/>
    <w:rsid w:val="00B507A6"/>
    <w:rsid w:val="00B5205C"/>
    <w:rsid w:val="00B52924"/>
    <w:rsid w:val="00B53A0D"/>
    <w:rsid w:val="00B60805"/>
    <w:rsid w:val="00B61BD7"/>
    <w:rsid w:val="00B61F58"/>
    <w:rsid w:val="00B620FC"/>
    <w:rsid w:val="00B62385"/>
    <w:rsid w:val="00B63F48"/>
    <w:rsid w:val="00B642D0"/>
    <w:rsid w:val="00B644A5"/>
    <w:rsid w:val="00B64D66"/>
    <w:rsid w:val="00B66FFF"/>
    <w:rsid w:val="00B67659"/>
    <w:rsid w:val="00B677FB"/>
    <w:rsid w:val="00B7000A"/>
    <w:rsid w:val="00B718F2"/>
    <w:rsid w:val="00B73028"/>
    <w:rsid w:val="00B731F2"/>
    <w:rsid w:val="00B76C0C"/>
    <w:rsid w:val="00B77252"/>
    <w:rsid w:val="00B81C34"/>
    <w:rsid w:val="00B82ED3"/>
    <w:rsid w:val="00B84BCA"/>
    <w:rsid w:val="00B85951"/>
    <w:rsid w:val="00B85DE0"/>
    <w:rsid w:val="00B873C6"/>
    <w:rsid w:val="00B900C7"/>
    <w:rsid w:val="00B90377"/>
    <w:rsid w:val="00B9074B"/>
    <w:rsid w:val="00B90E0D"/>
    <w:rsid w:val="00B91263"/>
    <w:rsid w:val="00B9437B"/>
    <w:rsid w:val="00B94BB2"/>
    <w:rsid w:val="00B95BC5"/>
    <w:rsid w:val="00B966F5"/>
    <w:rsid w:val="00B96D51"/>
    <w:rsid w:val="00BA0AA6"/>
    <w:rsid w:val="00BA127F"/>
    <w:rsid w:val="00BA1D63"/>
    <w:rsid w:val="00BA7E9C"/>
    <w:rsid w:val="00BB0679"/>
    <w:rsid w:val="00BB08ED"/>
    <w:rsid w:val="00BB1E98"/>
    <w:rsid w:val="00BB22BB"/>
    <w:rsid w:val="00BB2326"/>
    <w:rsid w:val="00BB2991"/>
    <w:rsid w:val="00BB2A33"/>
    <w:rsid w:val="00BB2AEC"/>
    <w:rsid w:val="00BB36A7"/>
    <w:rsid w:val="00BB440F"/>
    <w:rsid w:val="00BB7A2F"/>
    <w:rsid w:val="00BC09A8"/>
    <w:rsid w:val="00BC0B8C"/>
    <w:rsid w:val="00BC1492"/>
    <w:rsid w:val="00BC7176"/>
    <w:rsid w:val="00BC7899"/>
    <w:rsid w:val="00BD39FA"/>
    <w:rsid w:val="00BE028A"/>
    <w:rsid w:val="00BE1E03"/>
    <w:rsid w:val="00BE21DF"/>
    <w:rsid w:val="00BE449B"/>
    <w:rsid w:val="00BE4D16"/>
    <w:rsid w:val="00BE5E6A"/>
    <w:rsid w:val="00BE6EFB"/>
    <w:rsid w:val="00BE7037"/>
    <w:rsid w:val="00BE73E8"/>
    <w:rsid w:val="00BE7E0E"/>
    <w:rsid w:val="00BF170D"/>
    <w:rsid w:val="00BF471B"/>
    <w:rsid w:val="00BF57FC"/>
    <w:rsid w:val="00BF5CE5"/>
    <w:rsid w:val="00BF6955"/>
    <w:rsid w:val="00BF7623"/>
    <w:rsid w:val="00BF7B82"/>
    <w:rsid w:val="00C00031"/>
    <w:rsid w:val="00C00E32"/>
    <w:rsid w:val="00C01721"/>
    <w:rsid w:val="00C03C09"/>
    <w:rsid w:val="00C045D4"/>
    <w:rsid w:val="00C04666"/>
    <w:rsid w:val="00C10508"/>
    <w:rsid w:val="00C114E3"/>
    <w:rsid w:val="00C12239"/>
    <w:rsid w:val="00C13CCF"/>
    <w:rsid w:val="00C1411B"/>
    <w:rsid w:val="00C14CF4"/>
    <w:rsid w:val="00C14F7A"/>
    <w:rsid w:val="00C15260"/>
    <w:rsid w:val="00C1554E"/>
    <w:rsid w:val="00C17194"/>
    <w:rsid w:val="00C202EE"/>
    <w:rsid w:val="00C203AD"/>
    <w:rsid w:val="00C22585"/>
    <w:rsid w:val="00C22D9F"/>
    <w:rsid w:val="00C234B2"/>
    <w:rsid w:val="00C24C53"/>
    <w:rsid w:val="00C34ADF"/>
    <w:rsid w:val="00C34D51"/>
    <w:rsid w:val="00C35724"/>
    <w:rsid w:val="00C365E2"/>
    <w:rsid w:val="00C370C0"/>
    <w:rsid w:val="00C37FEF"/>
    <w:rsid w:val="00C40995"/>
    <w:rsid w:val="00C41641"/>
    <w:rsid w:val="00C41CC2"/>
    <w:rsid w:val="00C4258E"/>
    <w:rsid w:val="00C431F1"/>
    <w:rsid w:val="00C43B0E"/>
    <w:rsid w:val="00C51179"/>
    <w:rsid w:val="00C53A6A"/>
    <w:rsid w:val="00C5468E"/>
    <w:rsid w:val="00C547B0"/>
    <w:rsid w:val="00C570EF"/>
    <w:rsid w:val="00C60F79"/>
    <w:rsid w:val="00C667A6"/>
    <w:rsid w:val="00C66DAD"/>
    <w:rsid w:val="00C6738D"/>
    <w:rsid w:val="00C71654"/>
    <w:rsid w:val="00C77036"/>
    <w:rsid w:val="00C81199"/>
    <w:rsid w:val="00C82653"/>
    <w:rsid w:val="00C854DD"/>
    <w:rsid w:val="00C9172D"/>
    <w:rsid w:val="00C91A42"/>
    <w:rsid w:val="00C92BBB"/>
    <w:rsid w:val="00C96F20"/>
    <w:rsid w:val="00C974FC"/>
    <w:rsid w:val="00CA0F5D"/>
    <w:rsid w:val="00CA147E"/>
    <w:rsid w:val="00CA485A"/>
    <w:rsid w:val="00CA674D"/>
    <w:rsid w:val="00CA6DA1"/>
    <w:rsid w:val="00CB1138"/>
    <w:rsid w:val="00CB1BC8"/>
    <w:rsid w:val="00CB4E49"/>
    <w:rsid w:val="00CB5977"/>
    <w:rsid w:val="00CB5D5B"/>
    <w:rsid w:val="00CB68FD"/>
    <w:rsid w:val="00CB6EBB"/>
    <w:rsid w:val="00CC06ED"/>
    <w:rsid w:val="00CC5D52"/>
    <w:rsid w:val="00CC6559"/>
    <w:rsid w:val="00CC68BB"/>
    <w:rsid w:val="00CC6AB1"/>
    <w:rsid w:val="00CC7FDA"/>
    <w:rsid w:val="00CD098D"/>
    <w:rsid w:val="00CD16D3"/>
    <w:rsid w:val="00CD194A"/>
    <w:rsid w:val="00CD28D0"/>
    <w:rsid w:val="00CD348F"/>
    <w:rsid w:val="00CD39DE"/>
    <w:rsid w:val="00CD3C0A"/>
    <w:rsid w:val="00CE0330"/>
    <w:rsid w:val="00CE0A61"/>
    <w:rsid w:val="00CE11F1"/>
    <w:rsid w:val="00CE154F"/>
    <w:rsid w:val="00CE3C76"/>
    <w:rsid w:val="00CE4E00"/>
    <w:rsid w:val="00CE5570"/>
    <w:rsid w:val="00CE5B1F"/>
    <w:rsid w:val="00CE5D55"/>
    <w:rsid w:val="00CE6066"/>
    <w:rsid w:val="00CE6B98"/>
    <w:rsid w:val="00CE725E"/>
    <w:rsid w:val="00CF0815"/>
    <w:rsid w:val="00CF0B9C"/>
    <w:rsid w:val="00CF106D"/>
    <w:rsid w:val="00CF193A"/>
    <w:rsid w:val="00CF2BA2"/>
    <w:rsid w:val="00D014F0"/>
    <w:rsid w:val="00D02A6A"/>
    <w:rsid w:val="00D04011"/>
    <w:rsid w:val="00D05375"/>
    <w:rsid w:val="00D058C7"/>
    <w:rsid w:val="00D05EC1"/>
    <w:rsid w:val="00D06C8B"/>
    <w:rsid w:val="00D137F4"/>
    <w:rsid w:val="00D171E8"/>
    <w:rsid w:val="00D176B4"/>
    <w:rsid w:val="00D223DC"/>
    <w:rsid w:val="00D239F8"/>
    <w:rsid w:val="00D30D99"/>
    <w:rsid w:val="00D318A9"/>
    <w:rsid w:val="00D3240C"/>
    <w:rsid w:val="00D3262E"/>
    <w:rsid w:val="00D32ACC"/>
    <w:rsid w:val="00D33520"/>
    <w:rsid w:val="00D336E4"/>
    <w:rsid w:val="00D36DD7"/>
    <w:rsid w:val="00D415F6"/>
    <w:rsid w:val="00D4267D"/>
    <w:rsid w:val="00D436EC"/>
    <w:rsid w:val="00D44338"/>
    <w:rsid w:val="00D51330"/>
    <w:rsid w:val="00D51987"/>
    <w:rsid w:val="00D51B92"/>
    <w:rsid w:val="00D5279D"/>
    <w:rsid w:val="00D5414C"/>
    <w:rsid w:val="00D5433D"/>
    <w:rsid w:val="00D54EC1"/>
    <w:rsid w:val="00D56BF3"/>
    <w:rsid w:val="00D5744E"/>
    <w:rsid w:val="00D6159A"/>
    <w:rsid w:val="00D669BC"/>
    <w:rsid w:val="00D7109A"/>
    <w:rsid w:val="00D714C7"/>
    <w:rsid w:val="00D7253B"/>
    <w:rsid w:val="00D74158"/>
    <w:rsid w:val="00D744D1"/>
    <w:rsid w:val="00D74927"/>
    <w:rsid w:val="00D772CF"/>
    <w:rsid w:val="00D810EF"/>
    <w:rsid w:val="00D8127C"/>
    <w:rsid w:val="00D821F5"/>
    <w:rsid w:val="00D8247A"/>
    <w:rsid w:val="00D83E10"/>
    <w:rsid w:val="00D84731"/>
    <w:rsid w:val="00D857CA"/>
    <w:rsid w:val="00D866C4"/>
    <w:rsid w:val="00D8753C"/>
    <w:rsid w:val="00D878C7"/>
    <w:rsid w:val="00D9168E"/>
    <w:rsid w:val="00D929DA"/>
    <w:rsid w:val="00D93467"/>
    <w:rsid w:val="00D93CA9"/>
    <w:rsid w:val="00D94AE8"/>
    <w:rsid w:val="00D95369"/>
    <w:rsid w:val="00D963DD"/>
    <w:rsid w:val="00D96788"/>
    <w:rsid w:val="00D97F49"/>
    <w:rsid w:val="00DA0DB8"/>
    <w:rsid w:val="00DA10AC"/>
    <w:rsid w:val="00DA3E8B"/>
    <w:rsid w:val="00DA40DB"/>
    <w:rsid w:val="00DA46A3"/>
    <w:rsid w:val="00DA49E9"/>
    <w:rsid w:val="00DA788D"/>
    <w:rsid w:val="00DB3252"/>
    <w:rsid w:val="00DB329B"/>
    <w:rsid w:val="00DB3D2B"/>
    <w:rsid w:val="00DB5415"/>
    <w:rsid w:val="00DB758E"/>
    <w:rsid w:val="00DC0029"/>
    <w:rsid w:val="00DC0599"/>
    <w:rsid w:val="00DC0B83"/>
    <w:rsid w:val="00DC1B99"/>
    <w:rsid w:val="00DC31A9"/>
    <w:rsid w:val="00DC4D27"/>
    <w:rsid w:val="00DC6271"/>
    <w:rsid w:val="00DC68DD"/>
    <w:rsid w:val="00DD055E"/>
    <w:rsid w:val="00DD0A67"/>
    <w:rsid w:val="00DD11C9"/>
    <w:rsid w:val="00DD5C97"/>
    <w:rsid w:val="00DD6B2A"/>
    <w:rsid w:val="00DE17D7"/>
    <w:rsid w:val="00DE1A04"/>
    <w:rsid w:val="00DE3C77"/>
    <w:rsid w:val="00DE4914"/>
    <w:rsid w:val="00DE5439"/>
    <w:rsid w:val="00DE5978"/>
    <w:rsid w:val="00DF025E"/>
    <w:rsid w:val="00DF1FC3"/>
    <w:rsid w:val="00DF2B4C"/>
    <w:rsid w:val="00DF343F"/>
    <w:rsid w:val="00DF46F0"/>
    <w:rsid w:val="00DF60C1"/>
    <w:rsid w:val="00E00379"/>
    <w:rsid w:val="00E03423"/>
    <w:rsid w:val="00E04E8D"/>
    <w:rsid w:val="00E11B55"/>
    <w:rsid w:val="00E133C5"/>
    <w:rsid w:val="00E1381E"/>
    <w:rsid w:val="00E14021"/>
    <w:rsid w:val="00E1419E"/>
    <w:rsid w:val="00E1613F"/>
    <w:rsid w:val="00E16906"/>
    <w:rsid w:val="00E16CA0"/>
    <w:rsid w:val="00E17240"/>
    <w:rsid w:val="00E2120C"/>
    <w:rsid w:val="00E2122F"/>
    <w:rsid w:val="00E213AD"/>
    <w:rsid w:val="00E22711"/>
    <w:rsid w:val="00E234B7"/>
    <w:rsid w:val="00E249FC"/>
    <w:rsid w:val="00E2593F"/>
    <w:rsid w:val="00E30DC3"/>
    <w:rsid w:val="00E31392"/>
    <w:rsid w:val="00E317D4"/>
    <w:rsid w:val="00E3196E"/>
    <w:rsid w:val="00E33930"/>
    <w:rsid w:val="00E36597"/>
    <w:rsid w:val="00E437C3"/>
    <w:rsid w:val="00E44D75"/>
    <w:rsid w:val="00E46876"/>
    <w:rsid w:val="00E46AF2"/>
    <w:rsid w:val="00E477CE"/>
    <w:rsid w:val="00E5129B"/>
    <w:rsid w:val="00E51AF6"/>
    <w:rsid w:val="00E52602"/>
    <w:rsid w:val="00E53162"/>
    <w:rsid w:val="00E54455"/>
    <w:rsid w:val="00E56177"/>
    <w:rsid w:val="00E564DF"/>
    <w:rsid w:val="00E60425"/>
    <w:rsid w:val="00E61BF8"/>
    <w:rsid w:val="00E63E88"/>
    <w:rsid w:val="00E6612D"/>
    <w:rsid w:val="00E66451"/>
    <w:rsid w:val="00E7118C"/>
    <w:rsid w:val="00E73165"/>
    <w:rsid w:val="00E738AC"/>
    <w:rsid w:val="00E73E7E"/>
    <w:rsid w:val="00E7775B"/>
    <w:rsid w:val="00E82853"/>
    <w:rsid w:val="00E837BB"/>
    <w:rsid w:val="00E83A76"/>
    <w:rsid w:val="00E83E82"/>
    <w:rsid w:val="00E83E8D"/>
    <w:rsid w:val="00E86672"/>
    <w:rsid w:val="00E929AE"/>
    <w:rsid w:val="00E92CA3"/>
    <w:rsid w:val="00E93479"/>
    <w:rsid w:val="00E952EF"/>
    <w:rsid w:val="00E97727"/>
    <w:rsid w:val="00E97D60"/>
    <w:rsid w:val="00EA0D59"/>
    <w:rsid w:val="00EA0FB9"/>
    <w:rsid w:val="00EA2405"/>
    <w:rsid w:val="00EA42F9"/>
    <w:rsid w:val="00EA4916"/>
    <w:rsid w:val="00EA4E4C"/>
    <w:rsid w:val="00EA6DA6"/>
    <w:rsid w:val="00EA788D"/>
    <w:rsid w:val="00EA79E6"/>
    <w:rsid w:val="00EB0258"/>
    <w:rsid w:val="00EB120B"/>
    <w:rsid w:val="00EB1F2E"/>
    <w:rsid w:val="00EB249C"/>
    <w:rsid w:val="00EB2C8B"/>
    <w:rsid w:val="00EB2EBE"/>
    <w:rsid w:val="00EB6C56"/>
    <w:rsid w:val="00EC4DF2"/>
    <w:rsid w:val="00EC59BB"/>
    <w:rsid w:val="00EC6B58"/>
    <w:rsid w:val="00EC6EBB"/>
    <w:rsid w:val="00ED0EB2"/>
    <w:rsid w:val="00ED23EF"/>
    <w:rsid w:val="00ED441E"/>
    <w:rsid w:val="00ED463F"/>
    <w:rsid w:val="00ED4A96"/>
    <w:rsid w:val="00ED60C9"/>
    <w:rsid w:val="00ED658C"/>
    <w:rsid w:val="00ED7A11"/>
    <w:rsid w:val="00EE1A67"/>
    <w:rsid w:val="00EE3B77"/>
    <w:rsid w:val="00EE56B7"/>
    <w:rsid w:val="00EE62E7"/>
    <w:rsid w:val="00EE7E0E"/>
    <w:rsid w:val="00EF03C7"/>
    <w:rsid w:val="00EF1CCA"/>
    <w:rsid w:val="00EF4A12"/>
    <w:rsid w:val="00EF54F9"/>
    <w:rsid w:val="00EF56DD"/>
    <w:rsid w:val="00EF5E07"/>
    <w:rsid w:val="00EF720D"/>
    <w:rsid w:val="00F00545"/>
    <w:rsid w:val="00F005F0"/>
    <w:rsid w:val="00F01E0E"/>
    <w:rsid w:val="00F020A8"/>
    <w:rsid w:val="00F0267C"/>
    <w:rsid w:val="00F027B0"/>
    <w:rsid w:val="00F04D15"/>
    <w:rsid w:val="00F04DEF"/>
    <w:rsid w:val="00F05A5C"/>
    <w:rsid w:val="00F06408"/>
    <w:rsid w:val="00F06D04"/>
    <w:rsid w:val="00F07215"/>
    <w:rsid w:val="00F1209D"/>
    <w:rsid w:val="00F12320"/>
    <w:rsid w:val="00F14E61"/>
    <w:rsid w:val="00F14E99"/>
    <w:rsid w:val="00F17060"/>
    <w:rsid w:val="00F175A1"/>
    <w:rsid w:val="00F201C1"/>
    <w:rsid w:val="00F20F4B"/>
    <w:rsid w:val="00F2338D"/>
    <w:rsid w:val="00F2384C"/>
    <w:rsid w:val="00F24DAD"/>
    <w:rsid w:val="00F2613D"/>
    <w:rsid w:val="00F2698E"/>
    <w:rsid w:val="00F272AF"/>
    <w:rsid w:val="00F2739F"/>
    <w:rsid w:val="00F317B9"/>
    <w:rsid w:val="00F31F9F"/>
    <w:rsid w:val="00F320D7"/>
    <w:rsid w:val="00F34DE7"/>
    <w:rsid w:val="00F420A3"/>
    <w:rsid w:val="00F4363D"/>
    <w:rsid w:val="00F45644"/>
    <w:rsid w:val="00F457B9"/>
    <w:rsid w:val="00F457DC"/>
    <w:rsid w:val="00F51049"/>
    <w:rsid w:val="00F51B0B"/>
    <w:rsid w:val="00F53124"/>
    <w:rsid w:val="00F53349"/>
    <w:rsid w:val="00F53D7C"/>
    <w:rsid w:val="00F53DBF"/>
    <w:rsid w:val="00F54264"/>
    <w:rsid w:val="00F54287"/>
    <w:rsid w:val="00F54D40"/>
    <w:rsid w:val="00F555E3"/>
    <w:rsid w:val="00F56F3C"/>
    <w:rsid w:val="00F5780E"/>
    <w:rsid w:val="00F627D3"/>
    <w:rsid w:val="00F62E35"/>
    <w:rsid w:val="00F6415D"/>
    <w:rsid w:val="00F6525F"/>
    <w:rsid w:val="00F67029"/>
    <w:rsid w:val="00F67711"/>
    <w:rsid w:val="00F722DF"/>
    <w:rsid w:val="00F73EC3"/>
    <w:rsid w:val="00F74962"/>
    <w:rsid w:val="00F80CD7"/>
    <w:rsid w:val="00F81EFF"/>
    <w:rsid w:val="00F823CD"/>
    <w:rsid w:val="00F82627"/>
    <w:rsid w:val="00F82B0E"/>
    <w:rsid w:val="00F8419F"/>
    <w:rsid w:val="00F84775"/>
    <w:rsid w:val="00F849A4"/>
    <w:rsid w:val="00F85078"/>
    <w:rsid w:val="00F850C0"/>
    <w:rsid w:val="00F87056"/>
    <w:rsid w:val="00F87CA1"/>
    <w:rsid w:val="00F91095"/>
    <w:rsid w:val="00F9619F"/>
    <w:rsid w:val="00F963D4"/>
    <w:rsid w:val="00F96D64"/>
    <w:rsid w:val="00F96D97"/>
    <w:rsid w:val="00FA00AC"/>
    <w:rsid w:val="00FA0477"/>
    <w:rsid w:val="00FA0C1B"/>
    <w:rsid w:val="00FA1461"/>
    <w:rsid w:val="00FA15AE"/>
    <w:rsid w:val="00FA328F"/>
    <w:rsid w:val="00FA3AB2"/>
    <w:rsid w:val="00FA66BF"/>
    <w:rsid w:val="00FA77AC"/>
    <w:rsid w:val="00FA78A1"/>
    <w:rsid w:val="00FB0179"/>
    <w:rsid w:val="00FB26E2"/>
    <w:rsid w:val="00FB423E"/>
    <w:rsid w:val="00FB5829"/>
    <w:rsid w:val="00FC0BE5"/>
    <w:rsid w:val="00FC29F3"/>
    <w:rsid w:val="00FC2F78"/>
    <w:rsid w:val="00FC42C6"/>
    <w:rsid w:val="00FC6D70"/>
    <w:rsid w:val="00FC725F"/>
    <w:rsid w:val="00FD376B"/>
    <w:rsid w:val="00FD55A3"/>
    <w:rsid w:val="00FD71DB"/>
    <w:rsid w:val="00FD7F6E"/>
    <w:rsid w:val="00FE254A"/>
    <w:rsid w:val="00FE2F1B"/>
    <w:rsid w:val="00FE3410"/>
    <w:rsid w:val="00FE39BA"/>
    <w:rsid w:val="00FE4B87"/>
    <w:rsid w:val="00FE5D10"/>
    <w:rsid w:val="00FE69E4"/>
    <w:rsid w:val="00FE78E0"/>
    <w:rsid w:val="00FF0CBE"/>
    <w:rsid w:val="00FF1948"/>
    <w:rsid w:val="00FF1C6B"/>
    <w:rsid w:val="00FF1D30"/>
    <w:rsid w:val="00FF36B0"/>
    <w:rsid w:val="00FF3CD5"/>
    <w:rsid w:val="00FF47C1"/>
    <w:rsid w:val="00FF4D42"/>
    <w:rsid w:val="00FF4DEC"/>
    <w:rsid w:val="00FF520F"/>
    <w:rsid w:val="00FF5BE3"/>
    <w:rsid w:val="00FF5E26"/>
    <w:rsid w:val="00FF69F9"/>
  </w:rsids>
  <m:mathPr>
    <m:mathFont m:val="Cambria Math"/>
    <m:brkBin m:val="before"/>
    <m:brkBinSub m:val="--"/>
    <m:smallFrac/>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6386">
      <o:colormru v:ext="edit" colors="#060,#c90"/>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267">
    <w:lsdException w:name="Normal" w:qFormat="1"/>
    <w:lsdException w:name="heading 1" w:qFormat="1"/>
    <w:lsdException w:name="heading 2" w:uiPriority="9" w:qFormat="1"/>
    <w:lsdException w:name="heading 3" w:qFormat="1"/>
    <w:lsdException w:name="heading 4" w:uiPriority="9" w:qFormat="1"/>
    <w:lsdException w:name="heading 5" w:uiPriority="9" w:qFormat="1"/>
    <w:lsdException w:name="heading 6" w:uiPriority="9"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toc 4" w:uiPriority="39" w:qFormat="1"/>
    <w:lsdException w:name="toc 5" w:uiPriority="39"/>
    <w:lsdException w:name="toc 6" w:uiPriority="39"/>
    <w:lsdException w:name="toc 7" w:uiPriority="39"/>
    <w:lsdException w:name="toc 8" w:uiPriority="39"/>
    <w:lsdException w:name="toc 9" w:uiPriority="39"/>
    <w:lsdException w:name="annotation text" w:uiPriority="99"/>
    <w:lsdException w:name="header" w:uiPriority="99"/>
    <w:lsdException w:name="footer" w:uiPriority="99"/>
    <w:lsdException w:name="caption" w:semiHidden="1" w:unhideWhenUsed="1" w:qFormat="1"/>
    <w:lsdException w:name="Title" w:uiPriority="10" w:qFormat="1"/>
    <w:lsdException w:name="Subtitle" w:uiPriority="11" w:qFormat="1"/>
    <w:lsdException w:name="Hyperlink" w:uiPriority="99"/>
    <w:lsdException w:name="Strong" w:qFormat="1"/>
    <w:lsdException w:name="Emphasis" w:uiPriority="20" w:qFormat="1"/>
    <w:lsdException w:name="Normal (Web)" w:uiPriority="99"/>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7F1C66"/>
    <w:pPr>
      <w:spacing w:line="360" w:lineRule="auto"/>
      <w:jc w:val="both"/>
    </w:pPr>
    <w:rPr>
      <w:rFonts w:ascii="Bookman Old Style" w:hAnsi="Bookman Old Style"/>
      <w:lang w:eastAsia="en-US"/>
    </w:rPr>
  </w:style>
  <w:style w:type="paragraph" w:styleId="Titre1">
    <w:name w:val="heading 1"/>
    <w:basedOn w:val="Normal"/>
    <w:next w:val="Normal"/>
    <w:link w:val="Titre1Car"/>
    <w:qFormat/>
    <w:rsid w:val="004250C4"/>
    <w:pPr>
      <w:keepNext/>
      <w:pageBreakBefore/>
      <w:numPr>
        <w:numId w:val="1"/>
      </w:numPr>
      <w:pBdr>
        <w:top w:val="thinThickSmallGap" w:sz="24" w:space="1" w:color="17365D" w:themeColor="text2" w:themeShade="BF"/>
        <w:left w:val="thinThickSmallGap" w:sz="24" w:space="4" w:color="17365D" w:themeColor="text2" w:themeShade="BF"/>
        <w:bottom w:val="thickThinSmallGap" w:sz="24" w:space="1" w:color="17365D" w:themeColor="text2" w:themeShade="BF"/>
        <w:right w:val="thickThinSmallGap" w:sz="24" w:space="4" w:color="17365D" w:themeColor="text2" w:themeShade="BF"/>
      </w:pBdr>
      <w:shd w:val="clear" w:color="auto" w:fill="002060"/>
      <w:spacing w:before="6600" w:after="6600" w:line="240" w:lineRule="auto"/>
      <w:jc w:val="center"/>
      <w:outlineLvl w:val="0"/>
    </w:pPr>
    <w:rPr>
      <w:rFonts w:asciiTheme="majorHAnsi" w:hAnsiTheme="majorHAnsi"/>
      <w:b/>
      <w:bCs/>
      <w:color w:val="DBE5F1" w:themeColor="accent1" w:themeTint="33"/>
      <w:sz w:val="72"/>
      <w:lang w:val="en-NZ"/>
    </w:rPr>
  </w:style>
  <w:style w:type="paragraph" w:styleId="Titre2">
    <w:name w:val="heading 2"/>
    <w:aliases w:val="2,Level 2 Heading,h2,Numbered indent 2,ni2,Hanging 2 Indent,numbered indent 2"/>
    <w:basedOn w:val="Normal"/>
    <w:next w:val="Normal"/>
    <w:link w:val="Titre2Car"/>
    <w:autoRedefine/>
    <w:uiPriority w:val="9"/>
    <w:qFormat/>
    <w:rsid w:val="00CB6EBB"/>
    <w:pPr>
      <w:keepNext/>
      <w:keepLines/>
      <w:numPr>
        <w:ilvl w:val="1"/>
        <w:numId w:val="1"/>
      </w:numPr>
      <w:spacing w:before="240" w:after="120" w:line="240" w:lineRule="auto"/>
      <w:ind w:left="-567" w:firstLine="0"/>
      <w:jc w:val="left"/>
      <w:outlineLvl w:val="1"/>
    </w:pPr>
    <w:rPr>
      <w:rFonts w:asciiTheme="majorHAnsi" w:hAnsiTheme="majorHAnsi" w:cs="Arial"/>
      <w:b/>
      <w:bCs/>
      <w:iCs/>
      <w:color w:val="1F497D" w:themeColor="text2"/>
      <w:sz w:val="32"/>
      <w:szCs w:val="28"/>
    </w:rPr>
  </w:style>
  <w:style w:type="paragraph" w:styleId="Titre3">
    <w:name w:val="heading 3"/>
    <w:aliases w:val="h3"/>
    <w:basedOn w:val="Normal"/>
    <w:next w:val="Normal"/>
    <w:link w:val="Titre3Car"/>
    <w:autoRedefine/>
    <w:qFormat/>
    <w:rsid w:val="00383266"/>
    <w:pPr>
      <w:keepNext/>
      <w:keepLines/>
      <w:numPr>
        <w:ilvl w:val="2"/>
        <w:numId w:val="1"/>
      </w:numPr>
      <w:spacing w:before="240" w:after="120" w:line="240" w:lineRule="auto"/>
      <w:ind w:left="-57" w:hanging="113"/>
      <w:outlineLvl w:val="2"/>
    </w:pPr>
    <w:rPr>
      <w:rFonts w:asciiTheme="majorHAnsi" w:hAnsiTheme="majorHAnsi" w:cs="Arial"/>
      <w:b/>
      <w:bCs/>
      <w:color w:val="4F81BD" w:themeColor="accent1"/>
      <w:sz w:val="28"/>
      <w:szCs w:val="26"/>
    </w:rPr>
  </w:style>
  <w:style w:type="paragraph" w:styleId="Titre4">
    <w:name w:val="heading 4"/>
    <w:aliases w:val="4"/>
    <w:basedOn w:val="Titre3"/>
    <w:next w:val="Normal"/>
    <w:link w:val="Titre4Car"/>
    <w:autoRedefine/>
    <w:uiPriority w:val="9"/>
    <w:qFormat/>
    <w:rsid w:val="001D3E49"/>
    <w:pPr>
      <w:numPr>
        <w:ilvl w:val="0"/>
        <w:numId w:val="30"/>
      </w:numPr>
      <w:pBdr>
        <w:bottom w:val="single" w:sz="2" w:space="1" w:color="C0C0C0"/>
      </w:pBdr>
      <w:tabs>
        <w:tab w:val="left" w:pos="425"/>
      </w:tabs>
      <w:ind w:left="300" w:hanging="357"/>
      <w:jc w:val="left"/>
      <w:outlineLvl w:val="3"/>
    </w:pPr>
    <w:rPr>
      <w:rFonts w:cs="Times New Roman"/>
      <w:bCs w:val="0"/>
      <w:i/>
      <w:color w:val="000000"/>
      <w:kern w:val="28"/>
      <w:sz w:val="22"/>
      <w:szCs w:val="20"/>
      <w:lang w:val="en-NZ"/>
    </w:rPr>
  </w:style>
  <w:style w:type="paragraph" w:styleId="Titre5">
    <w:name w:val="heading 5"/>
    <w:aliases w:val="5"/>
    <w:basedOn w:val="Normal"/>
    <w:next w:val="Normal"/>
    <w:link w:val="Titre5Car"/>
    <w:autoRedefine/>
    <w:uiPriority w:val="9"/>
    <w:qFormat/>
    <w:rsid w:val="00B620FC"/>
    <w:pPr>
      <w:keepNext/>
      <w:keepLines/>
      <w:numPr>
        <w:numId w:val="29"/>
      </w:numPr>
      <w:tabs>
        <w:tab w:val="left" w:pos="425"/>
      </w:tabs>
      <w:spacing w:before="240" w:after="120" w:line="240" w:lineRule="auto"/>
      <w:ind w:left="397" w:firstLine="0"/>
      <w:jc w:val="left"/>
      <w:outlineLvl w:val="4"/>
    </w:pPr>
    <w:rPr>
      <w:rFonts w:asciiTheme="majorHAnsi" w:hAnsiTheme="majorHAnsi"/>
      <w:b/>
      <w:lang w:val="en-NZ"/>
    </w:rPr>
  </w:style>
  <w:style w:type="paragraph" w:styleId="Titre6">
    <w:name w:val="heading 6"/>
    <w:aliases w:val="6"/>
    <w:basedOn w:val="Normal"/>
    <w:next w:val="Normal"/>
    <w:link w:val="Titre6Car"/>
    <w:uiPriority w:val="9"/>
    <w:qFormat/>
    <w:rsid w:val="006E4F3B"/>
    <w:pPr>
      <w:numPr>
        <w:ilvl w:val="5"/>
        <w:numId w:val="36"/>
      </w:numPr>
      <w:spacing w:before="240" w:beforeAutospacing="1" w:after="60" w:afterAutospacing="1" w:line="288" w:lineRule="auto"/>
      <w:jc w:val="left"/>
      <w:outlineLvl w:val="5"/>
    </w:pPr>
    <w:rPr>
      <w:rFonts w:ascii="Times New Roman" w:hAnsi="Times New Roman"/>
      <w:i/>
      <w:lang w:val="en-NZ"/>
    </w:rPr>
  </w:style>
  <w:style w:type="paragraph" w:styleId="Titre7">
    <w:name w:val="heading 7"/>
    <w:basedOn w:val="Normal"/>
    <w:next w:val="Normal"/>
    <w:link w:val="Titre7Car"/>
    <w:qFormat/>
    <w:rsid w:val="006E4F3B"/>
    <w:pPr>
      <w:numPr>
        <w:ilvl w:val="6"/>
        <w:numId w:val="36"/>
      </w:numPr>
      <w:spacing w:before="240" w:beforeAutospacing="1" w:after="60" w:afterAutospacing="1" w:line="288" w:lineRule="auto"/>
      <w:jc w:val="left"/>
      <w:outlineLvl w:val="6"/>
    </w:pPr>
    <w:rPr>
      <w:lang w:val="en-NZ"/>
    </w:rPr>
  </w:style>
  <w:style w:type="paragraph" w:styleId="Titre8">
    <w:name w:val="heading 8"/>
    <w:basedOn w:val="Normal"/>
    <w:next w:val="Normal"/>
    <w:link w:val="Titre8Car"/>
    <w:qFormat/>
    <w:rsid w:val="006E4F3B"/>
    <w:pPr>
      <w:numPr>
        <w:ilvl w:val="7"/>
        <w:numId w:val="36"/>
      </w:numPr>
      <w:spacing w:before="240" w:beforeAutospacing="1" w:after="60" w:afterAutospacing="1" w:line="288" w:lineRule="auto"/>
      <w:jc w:val="left"/>
      <w:outlineLvl w:val="7"/>
    </w:pPr>
    <w:rPr>
      <w:i/>
      <w:lang w:val="en-NZ"/>
    </w:rPr>
  </w:style>
  <w:style w:type="paragraph" w:styleId="Titre9">
    <w:name w:val="heading 9"/>
    <w:basedOn w:val="Normal"/>
    <w:next w:val="Normal"/>
    <w:link w:val="Titre9Car"/>
    <w:qFormat/>
    <w:rsid w:val="006E4F3B"/>
    <w:pPr>
      <w:numPr>
        <w:ilvl w:val="8"/>
        <w:numId w:val="36"/>
      </w:numPr>
      <w:spacing w:before="240" w:beforeAutospacing="1" w:after="60" w:afterAutospacing="1" w:line="288" w:lineRule="auto"/>
      <w:jc w:val="left"/>
      <w:outlineLvl w:val="8"/>
    </w:pPr>
    <w:rPr>
      <w:b/>
      <w:i/>
      <w:sz w:val="18"/>
      <w:lang w:val="en-NZ"/>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rsid w:val="006E4F3B"/>
    <w:pPr>
      <w:tabs>
        <w:tab w:val="center" w:pos="4153"/>
        <w:tab w:val="right" w:pos="8306"/>
      </w:tabs>
    </w:pPr>
  </w:style>
  <w:style w:type="character" w:customStyle="1" w:styleId="En-tteCar">
    <w:name w:val="En-tête Car"/>
    <w:basedOn w:val="Policepardfaut"/>
    <w:link w:val="En-tte"/>
    <w:uiPriority w:val="99"/>
    <w:rsid w:val="00DA46A3"/>
    <w:rPr>
      <w:rFonts w:ascii="Tahoma" w:hAnsi="Tahoma"/>
      <w:sz w:val="22"/>
      <w:lang w:val="en-AU" w:eastAsia="en-US"/>
    </w:rPr>
  </w:style>
  <w:style w:type="paragraph" w:styleId="Pieddepage">
    <w:name w:val="footer"/>
    <w:basedOn w:val="Normal"/>
    <w:link w:val="PieddepageCar"/>
    <w:uiPriority w:val="99"/>
    <w:rsid w:val="006E4F3B"/>
    <w:pPr>
      <w:tabs>
        <w:tab w:val="center" w:pos="4153"/>
        <w:tab w:val="right" w:pos="8306"/>
      </w:tabs>
    </w:pPr>
  </w:style>
  <w:style w:type="character" w:customStyle="1" w:styleId="PieddepageCar">
    <w:name w:val="Pied de page Car"/>
    <w:basedOn w:val="Policepardfaut"/>
    <w:link w:val="Pieddepage"/>
    <w:uiPriority w:val="99"/>
    <w:rsid w:val="00DA46A3"/>
    <w:rPr>
      <w:rFonts w:ascii="Tahoma" w:hAnsi="Tahoma"/>
      <w:sz w:val="22"/>
      <w:lang w:val="en-AU" w:eastAsia="en-US"/>
    </w:rPr>
  </w:style>
  <w:style w:type="character" w:styleId="Numrodepage">
    <w:name w:val="page number"/>
    <w:basedOn w:val="Policepardfaut"/>
    <w:rsid w:val="006E4F3B"/>
  </w:style>
  <w:style w:type="paragraph" w:styleId="Corpsdetexte">
    <w:name w:val="Body Text"/>
    <w:basedOn w:val="Normal"/>
    <w:link w:val="CorpsdetexteCar"/>
    <w:rsid w:val="002E66EF"/>
    <w:rPr>
      <w:rFonts w:asciiTheme="minorHAnsi" w:hAnsiTheme="minorHAnsi"/>
      <w:sz w:val="24"/>
      <w:lang w:val="en-NZ"/>
    </w:rPr>
  </w:style>
  <w:style w:type="character" w:customStyle="1" w:styleId="CorpsdetexteCar">
    <w:name w:val="Corps de texte Car"/>
    <w:basedOn w:val="Policepardfaut"/>
    <w:link w:val="Corpsdetexte"/>
    <w:rsid w:val="002E66EF"/>
    <w:rPr>
      <w:rFonts w:asciiTheme="minorHAnsi" w:hAnsiTheme="minorHAnsi"/>
      <w:sz w:val="24"/>
      <w:lang w:val="en-NZ" w:eastAsia="en-US"/>
    </w:rPr>
  </w:style>
  <w:style w:type="character" w:styleId="Lienhypertexte">
    <w:name w:val="Hyperlink"/>
    <w:basedOn w:val="Policepardfaut"/>
    <w:uiPriority w:val="99"/>
    <w:rsid w:val="006E4F3B"/>
    <w:rPr>
      <w:rFonts w:ascii="Arial" w:hAnsi="Arial"/>
      <w:color w:val="313896"/>
      <w:u w:val="single"/>
    </w:rPr>
  </w:style>
  <w:style w:type="paragraph" w:styleId="Textedebulles">
    <w:name w:val="Balloon Text"/>
    <w:basedOn w:val="Normal"/>
    <w:link w:val="TextedebullesCar"/>
    <w:rsid w:val="007A1C42"/>
    <w:rPr>
      <w:rFonts w:cs="Tahoma"/>
      <w:sz w:val="16"/>
      <w:szCs w:val="16"/>
    </w:rPr>
  </w:style>
  <w:style w:type="character" w:customStyle="1" w:styleId="TextedebullesCar">
    <w:name w:val="Texte de bulles Car"/>
    <w:basedOn w:val="Policepardfaut"/>
    <w:link w:val="Textedebulles"/>
    <w:rsid w:val="007A1C42"/>
    <w:rPr>
      <w:rFonts w:ascii="Tahoma" w:hAnsi="Tahoma" w:cs="Tahoma"/>
      <w:sz w:val="16"/>
      <w:szCs w:val="16"/>
      <w:lang w:val="en-AU" w:eastAsia="en-US"/>
    </w:rPr>
  </w:style>
  <w:style w:type="paragraph" w:styleId="Sansinterligne">
    <w:name w:val="No Spacing"/>
    <w:link w:val="SansinterligneCar"/>
    <w:uiPriority w:val="1"/>
    <w:qFormat/>
    <w:rsid w:val="0018321A"/>
    <w:rPr>
      <w:rFonts w:asciiTheme="minorHAnsi" w:eastAsiaTheme="minorEastAsia" w:hAnsiTheme="minorHAnsi" w:cstheme="minorBidi"/>
      <w:sz w:val="22"/>
      <w:szCs w:val="22"/>
      <w:lang w:eastAsia="en-US"/>
    </w:rPr>
  </w:style>
  <w:style w:type="character" w:customStyle="1" w:styleId="SansinterligneCar">
    <w:name w:val="Sans interligne Car"/>
    <w:basedOn w:val="Policepardfaut"/>
    <w:link w:val="Sansinterligne"/>
    <w:uiPriority w:val="1"/>
    <w:rsid w:val="0018321A"/>
    <w:rPr>
      <w:rFonts w:asciiTheme="minorHAnsi" w:eastAsiaTheme="minorEastAsia" w:hAnsiTheme="minorHAnsi" w:cstheme="minorBidi"/>
      <w:sz w:val="22"/>
      <w:szCs w:val="22"/>
      <w:lang w:eastAsia="en-US"/>
    </w:rPr>
  </w:style>
  <w:style w:type="paragraph" w:customStyle="1" w:styleId="Paragraphedeliste1">
    <w:name w:val="Paragraphe de liste1"/>
    <w:basedOn w:val="Normal"/>
    <w:rsid w:val="00C854DD"/>
    <w:pPr>
      <w:spacing w:after="200" w:line="276" w:lineRule="auto"/>
      <w:ind w:left="720"/>
      <w:jc w:val="left"/>
    </w:pPr>
    <w:rPr>
      <w:rFonts w:ascii="Calibri" w:hAnsi="Calibri"/>
      <w:szCs w:val="22"/>
    </w:rPr>
  </w:style>
  <w:style w:type="paragraph" w:styleId="Titre">
    <w:name w:val="Title"/>
    <w:basedOn w:val="Normal"/>
    <w:next w:val="Normal"/>
    <w:link w:val="TitreCar"/>
    <w:uiPriority w:val="10"/>
    <w:qFormat/>
    <w:rsid w:val="00C854DD"/>
    <w:pPr>
      <w:pBdr>
        <w:bottom w:val="single" w:sz="8" w:space="4" w:color="4F81BD"/>
      </w:pBdr>
      <w:spacing w:after="300"/>
      <w:jc w:val="left"/>
    </w:pPr>
    <w:rPr>
      <w:rFonts w:ascii="Cambria" w:eastAsia="Calibri" w:hAnsi="Cambria"/>
      <w:color w:val="17365D"/>
      <w:spacing w:val="5"/>
      <w:kern w:val="28"/>
      <w:sz w:val="52"/>
      <w:szCs w:val="52"/>
    </w:rPr>
  </w:style>
  <w:style w:type="character" w:customStyle="1" w:styleId="TitreCar">
    <w:name w:val="Titre Car"/>
    <w:basedOn w:val="Policepardfaut"/>
    <w:link w:val="Titre"/>
    <w:uiPriority w:val="10"/>
    <w:rsid w:val="00C854DD"/>
    <w:rPr>
      <w:rFonts w:ascii="Cambria" w:eastAsia="Calibri" w:hAnsi="Cambria"/>
      <w:color w:val="17365D"/>
      <w:spacing w:val="5"/>
      <w:kern w:val="28"/>
      <w:sz w:val="52"/>
      <w:szCs w:val="52"/>
      <w:lang w:eastAsia="en-US"/>
    </w:rPr>
  </w:style>
  <w:style w:type="paragraph" w:styleId="Paragraphedeliste">
    <w:name w:val="List Paragraph"/>
    <w:basedOn w:val="Normal"/>
    <w:link w:val="ParagraphedelisteCar"/>
    <w:uiPriority w:val="34"/>
    <w:qFormat/>
    <w:rsid w:val="00626AEB"/>
    <w:pPr>
      <w:ind w:left="720"/>
      <w:contextualSpacing/>
    </w:pPr>
  </w:style>
  <w:style w:type="table" w:styleId="Grilledutableau">
    <w:name w:val="Table Grid"/>
    <w:basedOn w:val="TableauNormal"/>
    <w:rsid w:val="00D06C8B"/>
    <w:rPr>
      <w:rFonts w:asciiTheme="minorHAnsi" w:eastAsiaTheme="minorHAnsi" w:hAnsiTheme="minorHAnsi" w:cstheme="minorBidi"/>
      <w:sz w:val="22"/>
      <w:szCs w:val="22"/>
      <w:lang w:eastAsia="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Listeclaire-Accent5">
    <w:name w:val="Light List Accent 5"/>
    <w:basedOn w:val="TableauNormal"/>
    <w:uiPriority w:val="61"/>
    <w:rsid w:val="007C706B"/>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Notedebasdepage">
    <w:name w:val="footnote text"/>
    <w:basedOn w:val="Normal"/>
    <w:link w:val="NotedebasdepageCar"/>
    <w:rsid w:val="00E2120C"/>
  </w:style>
  <w:style w:type="character" w:customStyle="1" w:styleId="NotedebasdepageCar">
    <w:name w:val="Note de bas de page Car"/>
    <w:basedOn w:val="Policepardfaut"/>
    <w:link w:val="Notedebasdepage"/>
    <w:rsid w:val="00E2120C"/>
    <w:rPr>
      <w:rFonts w:ascii="Tahoma" w:hAnsi="Tahoma"/>
      <w:lang w:val="en-AU" w:eastAsia="en-US"/>
    </w:rPr>
  </w:style>
  <w:style w:type="character" w:styleId="Appelnotedebasdep">
    <w:name w:val="footnote reference"/>
    <w:basedOn w:val="Policepardfaut"/>
    <w:rsid w:val="00E2120C"/>
    <w:rPr>
      <w:vertAlign w:val="superscript"/>
    </w:rPr>
  </w:style>
  <w:style w:type="character" w:styleId="Textedelespacerserv">
    <w:name w:val="Placeholder Text"/>
    <w:basedOn w:val="Policepardfaut"/>
    <w:uiPriority w:val="99"/>
    <w:semiHidden/>
    <w:rsid w:val="0033490A"/>
    <w:rPr>
      <w:color w:val="808080"/>
    </w:rPr>
  </w:style>
  <w:style w:type="paragraph" w:styleId="Lgende">
    <w:name w:val="caption"/>
    <w:basedOn w:val="Normal"/>
    <w:next w:val="Normal"/>
    <w:link w:val="LgendeCar"/>
    <w:qFormat/>
    <w:rsid w:val="00DA46A3"/>
    <w:rPr>
      <w:rFonts w:ascii="Times New Roman" w:eastAsia="Calibri" w:hAnsi="Times New Roman"/>
      <w:b/>
      <w:bCs/>
      <w:lang w:eastAsia="fr-FR"/>
    </w:rPr>
  </w:style>
  <w:style w:type="character" w:customStyle="1" w:styleId="LgendeCar">
    <w:name w:val="Légende Car"/>
    <w:basedOn w:val="Policepardfaut"/>
    <w:link w:val="Lgende"/>
    <w:rsid w:val="00DA46A3"/>
    <w:rPr>
      <w:rFonts w:eastAsia="Calibri"/>
      <w:b/>
      <w:bCs/>
    </w:rPr>
  </w:style>
  <w:style w:type="paragraph" w:customStyle="1" w:styleId="G1">
    <w:name w:val="G1"/>
    <w:basedOn w:val="Titre1"/>
    <w:autoRedefine/>
    <w:qFormat/>
    <w:rsid w:val="0036493B"/>
    <w:pPr>
      <w:keepLines/>
      <w:numPr>
        <w:ilvl w:val="1"/>
        <w:numId w:val="36"/>
      </w:numPr>
      <w:pBdr>
        <w:top w:val="none" w:sz="0" w:space="0" w:color="auto"/>
        <w:left w:val="thinThickSmallGap" w:sz="12" w:space="4" w:color="8DB3E2"/>
        <w:bottom w:val="thickThinSmallGap" w:sz="12" w:space="0" w:color="8DB3E2"/>
        <w:right w:val="none" w:sz="0" w:space="0" w:color="auto"/>
      </w:pBdr>
      <w:shd w:val="clear" w:color="auto" w:fill="D9D9D9"/>
      <w:spacing w:before="240" w:after="360"/>
      <w:ind w:left="11" w:hanging="578"/>
      <w:jc w:val="left"/>
    </w:pPr>
    <w:rPr>
      <w:rFonts w:ascii="Century Gothic" w:eastAsia="Calibri" w:hAnsi="Century Gothic" w:cs="Arial"/>
      <w:color w:val="000066"/>
      <w:sz w:val="28"/>
      <w:szCs w:val="28"/>
      <w:lang w:val="fr-FR"/>
    </w:rPr>
  </w:style>
  <w:style w:type="paragraph" w:customStyle="1" w:styleId="G2">
    <w:name w:val="G2"/>
    <w:basedOn w:val="Normal"/>
    <w:autoRedefine/>
    <w:qFormat/>
    <w:rsid w:val="0036493B"/>
    <w:pPr>
      <w:keepNext/>
      <w:keepLines/>
      <w:numPr>
        <w:ilvl w:val="2"/>
        <w:numId w:val="36"/>
      </w:numPr>
      <w:pBdr>
        <w:bottom w:val="thickThinSmallGap" w:sz="12" w:space="1" w:color="17365D"/>
      </w:pBdr>
      <w:spacing w:before="480" w:after="240" w:line="240" w:lineRule="auto"/>
      <w:ind w:left="436"/>
      <w:jc w:val="left"/>
      <w:outlineLvl w:val="1"/>
    </w:pPr>
    <w:rPr>
      <w:rFonts w:ascii="Century Gothic" w:eastAsia="Calibri" w:hAnsi="Century Gothic" w:cs="Arial"/>
      <w:b/>
      <w:bCs/>
      <w:color w:val="548DD4"/>
      <w:sz w:val="24"/>
      <w:szCs w:val="28"/>
    </w:rPr>
  </w:style>
  <w:style w:type="paragraph" w:customStyle="1" w:styleId="G3">
    <w:name w:val="G3"/>
    <w:basedOn w:val="Titre3"/>
    <w:autoRedefine/>
    <w:qFormat/>
    <w:rsid w:val="0036493B"/>
    <w:pPr>
      <w:numPr>
        <w:ilvl w:val="3"/>
        <w:numId w:val="36"/>
      </w:numPr>
      <w:spacing w:before="480" w:after="240"/>
      <w:ind w:left="720" w:hanging="862"/>
      <w:jc w:val="left"/>
    </w:pPr>
    <w:rPr>
      <w:rFonts w:ascii="Century Gothic" w:hAnsi="Century Gothic" w:cs="Times New Roman"/>
      <w:color w:val="17365D"/>
      <w:sz w:val="20"/>
      <w:szCs w:val="22"/>
    </w:rPr>
  </w:style>
  <w:style w:type="paragraph" w:customStyle="1" w:styleId="G4">
    <w:name w:val="G4"/>
    <w:basedOn w:val="Titre4"/>
    <w:autoRedefine/>
    <w:qFormat/>
    <w:rsid w:val="00725EC8"/>
    <w:pPr>
      <w:numPr>
        <w:ilvl w:val="4"/>
        <w:numId w:val="36"/>
      </w:numPr>
      <w:pBdr>
        <w:bottom w:val="none" w:sz="0" w:space="0" w:color="auto"/>
      </w:pBdr>
      <w:tabs>
        <w:tab w:val="clear" w:pos="425"/>
      </w:tabs>
      <w:spacing w:before="360"/>
      <w:jc w:val="both"/>
    </w:pPr>
    <w:rPr>
      <w:rFonts w:ascii="Century Gothic" w:hAnsi="Century Gothic"/>
      <w:bCs/>
      <w:iCs/>
      <w:color w:val="31849B"/>
      <w:kern w:val="0"/>
      <w:sz w:val="18"/>
      <w:szCs w:val="22"/>
      <w:lang w:val="fr-FR"/>
    </w:rPr>
  </w:style>
  <w:style w:type="paragraph" w:customStyle="1" w:styleId="figure">
    <w:name w:val="figure"/>
    <w:basedOn w:val="Normal"/>
    <w:next w:val="Normal"/>
    <w:rsid w:val="00DA46A3"/>
    <w:pPr>
      <w:jc w:val="center"/>
    </w:pPr>
    <w:rPr>
      <w:rFonts w:ascii="Times New Roman" w:hAnsi="Times New Roman"/>
      <w:sz w:val="24"/>
      <w:szCs w:val="24"/>
    </w:rPr>
  </w:style>
  <w:style w:type="paragraph" w:customStyle="1" w:styleId="TextBody">
    <w:name w:val="TextBody"/>
    <w:basedOn w:val="Normal"/>
    <w:link w:val="TextBodyCar"/>
    <w:rsid w:val="00DA46A3"/>
    <w:pPr>
      <w:spacing w:after="120"/>
      <w:ind w:firstLine="720"/>
    </w:pPr>
    <w:rPr>
      <w:szCs w:val="24"/>
      <w:lang w:eastAsia="fr-FR"/>
    </w:rPr>
  </w:style>
  <w:style w:type="character" w:customStyle="1" w:styleId="TextBodyCar">
    <w:name w:val="TextBody Car"/>
    <w:basedOn w:val="Policepardfaut"/>
    <w:link w:val="TextBody"/>
    <w:rsid w:val="00DA46A3"/>
    <w:rPr>
      <w:rFonts w:ascii="Bookman Old Style" w:hAnsi="Bookman Old Style"/>
      <w:sz w:val="22"/>
      <w:szCs w:val="24"/>
    </w:rPr>
  </w:style>
  <w:style w:type="paragraph" w:customStyle="1" w:styleId="StyleLgendeJustifi1">
    <w:name w:val="Style Légende + Justifié1"/>
    <w:basedOn w:val="Lgende"/>
    <w:link w:val="StyleLgendeJustifi1Car"/>
    <w:rsid w:val="00DA46A3"/>
    <w:pPr>
      <w:spacing w:line="240" w:lineRule="auto"/>
      <w:jc w:val="center"/>
    </w:pPr>
    <w:rPr>
      <w:rFonts w:eastAsia="Times New Roman"/>
      <w:lang w:eastAsia="en-US"/>
    </w:rPr>
  </w:style>
  <w:style w:type="character" w:customStyle="1" w:styleId="StyleLgendeJustifi1Car">
    <w:name w:val="Style Légende + Justifié1 Car"/>
    <w:basedOn w:val="Policepardfaut"/>
    <w:link w:val="StyleLgendeJustifi1"/>
    <w:rsid w:val="00DA46A3"/>
    <w:rPr>
      <w:b/>
      <w:bCs/>
      <w:lang w:eastAsia="en-US"/>
    </w:rPr>
  </w:style>
  <w:style w:type="paragraph" w:styleId="En-ttedetabledesmatires">
    <w:name w:val="TOC Heading"/>
    <w:basedOn w:val="Titre1"/>
    <w:next w:val="Normal"/>
    <w:uiPriority w:val="39"/>
    <w:semiHidden/>
    <w:unhideWhenUsed/>
    <w:qFormat/>
    <w:rsid w:val="00DA46A3"/>
    <w:pPr>
      <w:keepLines/>
      <w:numPr>
        <w:numId w:val="0"/>
      </w:numPr>
      <w:spacing w:before="480" w:line="276" w:lineRule="auto"/>
      <w:outlineLvl w:val="9"/>
    </w:pPr>
    <w:rPr>
      <w:rFonts w:eastAsiaTheme="majorEastAsia" w:cstheme="majorBidi"/>
      <w:color w:val="365F91" w:themeColor="accent1" w:themeShade="BF"/>
      <w:szCs w:val="28"/>
      <w:lang w:val="fr-FR"/>
    </w:rPr>
  </w:style>
  <w:style w:type="paragraph" w:styleId="TM1">
    <w:name w:val="toc 1"/>
    <w:basedOn w:val="Normal"/>
    <w:next w:val="Normal"/>
    <w:autoRedefine/>
    <w:uiPriority w:val="39"/>
    <w:unhideWhenUsed/>
    <w:qFormat/>
    <w:rsid w:val="007F1C66"/>
    <w:pPr>
      <w:keepNext/>
      <w:keepLines/>
      <w:tabs>
        <w:tab w:val="left" w:pos="440"/>
        <w:tab w:val="right" w:leader="dot" w:pos="8777"/>
      </w:tabs>
      <w:spacing w:before="360" w:after="240" w:line="240" w:lineRule="auto"/>
      <w:jc w:val="left"/>
    </w:pPr>
    <w:rPr>
      <w:rFonts w:ascii="Century Gothic" w:eastAsia="Calibri" w:hAnsi="Century Gothic"/>
      <w:b/>
      <w:bCs/>
      <w:noProof/>
      <w:color w:val="548DD4"/>
      <w:sz w:val="26"/>
    </w:rPr>
  </w:style>
  <w:style w:type="paragraph" w:styleId="TM2">
    <w:name w:val="toc 2"/>
    <w:basedOn w:val="Normal"/>
    <w:next w:val="Normal"/>
    <w:autoRedefine/>
    <w:uiPriority w:val="39"/>
    <w:qFormat/>
    <w:rsid w:val="007F1C66"/>
    <w:pPr>
      <w:keepNext/>
      <w:keepLines/>
      <w:tabs>
        <w:tab w:val="left" w:pos="880"/>
        <w:tab w:val="right" w:leader="dot" w:pos="8777"/>
      </w:tabs>
      <w:spacing w:before="240" w:after="120" w:line="240" w:lineRule="auto"/>
      <w:ind w:left="221"/>
      <w:jc w:val="left"/>
    </w:pPr>
    <w:rPr>
      <w:rFonts w:ascii="Century Gothic" w:eastAsia="Calibri" w:hAnsi="Century Gothic"/>
      <w:b/>
      <w:sz w:val="24"/>
    </w:rPr>
  </w:style>
  <w:style w:type="paragraph" w:styleId="TM3">
    <w:name w:val="toc 3"/>
    <w:basedOn w:val="Normal"/>
    <w:next w:val="Normal"/>
    <w:autoRedefine/>
    <w:uiPriority w:val="39"/>
    <w:qFormat/>
    <w:rsid w:val="006F00D2"/>
    <w:pPr>
      <w:tabs>
        <w:tab w:val="left" w:pos="1100"/>
        <w:tab w:val="right" w:leader="dot" w:pos="8777"/>
      </w:tabs>
      <w:spacing w:before="240" w:after="120" w:line="240" w:lineRule="auto"/>
      <w:ind w:left="442"/>
      <w:jc w:val="left"/>
    </w:pPr>
    <w:rPr>
      <w:rFonts w:ascii="Century Gothic" w:eastAsia="Calibri" w:hAnsi="Century Gothic"/>
      <w:iCs/>
      <w:sz w:val="22"/>
    </w:rPr>
  </w:style>
  <w:style w:type="table" w:styleId="Tramemoyenne1-Accent5">
    <w:name w:val="Medium Shading 1 Accent 5"/>
    <w:basedOn w:val="TableauNormal"/>
    <w:uiPriority w:val="63"/>
    <w:rsid w:val="00AF7EF6"/>
    <w:rPr>
      <w:rFonts w:ascii="Calibri" w:eastAsia="Calibri" w:hAnsi="Calibri"/>
    </w:r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character" w:styleId="Emphaseple">
    <w:name w:val="Subtle Emphasis"/>
    <w:basedOn w:val="Policepardfaut"/>
    <w:uiPriority w:val="19"/>
    <w:qFormat/>
    <w:rsid w:val="00695704"/>
    <w:rPr>
      <w:i/>
      <w:iCs/>
      <w:color w:val="808080" w:themeColor="text1" w:themeTint="7F"/>
    </w:rPr>
  </w:style>
  <w:style w:type="paragraph" w:styleId="TM4">
    <w:name w:val="toc 4"/>
    <w:basedOn w:val="Normal"/>
    <w:next w:val="Normal"/>
    <w:autoRedefine/>
    <w:uiPriority w:val="39"/>
    <w:unhideWhenUsed/>
    <w:qFormat/>
    <w:rsid w:val="006F00D2"/>
    <w:pPr>
      <w:spacing w:before="120" w:after="120" w:line="240" w:lineRule="auto"/>
      <w:ind w:left="658"/>
      <w:jc w:val="left"/>
    </w:pPr>
    <w:rPr>
      <w:rFonts w:ascii="Century Gothic" w:eastAsia="Calibri" w:hAnsi="Century Gothic"/>
      <w:i/>
      <w:sz w:val="18"/>
      <w:szCs w:val="18"/>
    </w:rPr>
  </w:style>
  <w:style w:type="character" w:styleId="Marquedecommentaire">
    <w:name w:val="annotation reference"/>
    <w:basedOn w:val="Policepardfaut"/>
    <w:rsid w:val="00FD71DB"/>
    <w:rPr>
      <w:sz w:val="16"/>
      <w:szCs w:val="16"/>
    </w:rPr>
  </w:style>
  <w:style w:type="paragraph" w:styleId="Commentaire">
    <w:name w:val="annotation text"/>
    <w:basedOn w:val="Normal"/>
    <w:link w:val="CommentaireCar"/>
    <w:uiPriority w:val="99"/>
    <w:rsid w:val="00FD71DB"/>
    <w:pPr>
      <w:spacing w:line="240" w:lineRule="auto"/>
    </w:pPr>
  </w:style>
  <w:style w:type="character" w:customStyle="1" w:styleId="CommentaireCar">
    <w:name w:val="Commentaire Car"/>
    <w:basedOn w:val="Policepardfaut"/>
    <w:link w:val="Commentaire"/>
    <w:uiPriority w:val="99"/>
    <w:rsid w:val="00FD71DB"/>
    <w:rPr>
      <w:rFonts w:ascii="Bookman Old Style" w:hAnsi="Bookman Old Style"/>
      <w:lang w:eastAsia="en-US"/>
    </w:rPr>
  </w:style>
  <w:style w:type="paragraph" w:styleId="Objetducommentaire">
    <w:name w:val="annotation subject"/>
    <w:basedOn w:val="Commentaire"/>
    <w:next w:val="Commentaire"/>
    <w:link w:val="ObjetducommentaireCar"/>
    <w:rsid w:val="00FD71DB"/>
    <w:rPr>
      <w:b/>
      <w:bCs/>
    </w:rPr>
  </w:style>
  <w:style w:type="character" w:customStyle="1" w:styleId="ObjetducommentaireCar">
    <w:name w:val="Objet du commentaire Car"/>
    <w:basedOn w:val="CommentaireCar"/>
    <w:link w:val="Objetducommentaire"/>
    <w:rsid w:val="00FD71DB"/>
    <w:rPr>
      <w:rFonts w:ascii="Bookman Old Style" w:hAnsi="Bookman Old Style"/>
      <w:b/>
      <w:bCs/>
      <w:lang w:eastAsia="en-US"/>
    </w:rPr>
  </w:style>
  <w:style w:type="character" w:customStyle="1" w:styleId="lang-en">
    <w:name w:val="lang-en"/>
    <w:basedOn w:val="Policepardfaut"/>
    <w:rsid w:val="00491FE5"/>
  </w:style>
  <w:style w:type="table" w:styleId="Grilleclaire-Accent3">
    <w:name w:val="Light Grid Accent 3"/>
    <w:basedOn w:val="TableauNormal"/>
    <w:uiPriority w:val="62"/>
    <w:rsid w:val="006C24CA"/>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paragraph" w:styleId="Explorateurdedocuments">
    <w:name w:val="Document Map"/>
    <w:basedOn w:val="Normal"/>
    <w:link w:val="ExplorateurdedocumentsCar"/>
    <w:rsid w:val="009C10C2"/>
    <w:pPr>
      <w:spacing w:line="240" w:lineRule="auto"/>
    </w:pPr>
    <w:rPr>
      <w:rFonts w:ascii="Tahoma" w:hAnsi="Tahoma" w:cs="Tahoma"/>
      <w:sz w:val="16"/>
      <w:szCs w:val="16"/>
    </w:rPr>
  </w:style>
  <w:style w:type="character" w:customStyle="1" w:styleId="ExplorateurdedocumentsCar">
    <w:name w:val="Explorateur de documents Car"/>
    <w:basedOn w:val="Policepardfaut"/>
    <w:link w:val="Explorateurdedocuments"/>
    <w:rsid w:val="009C10C2"/>
    <w:rPr>
      <w:rFonts w:ascii="Tahoma" w:hAnsi="Tahoma" w:cs="Tahoma"/>
      <w:sz w:val="16"/>
      <w:szCs w:val="16"/>
      <w:lang w:eastAsia="en-US"/>
    </w:rPr>
  </w:style>
  <w:style w:type="paragraph" w:customStyle="1" w:styleId="G0">
    <w:name w:val="G0"/>
    <w:basedOn w:val="Normal"/>
    <w:autoRedefine/>
    <w:qFormat/>
    <w:rsid w:val="00725EC8"/>
    <w:pPr>
      <w:keepNext/>
      <w:keepLines/>
      <w:pageBreakBefore/>
      <w:numPr>
        <w:numId w:val="36"/>
      </w:numPr>
      <w:pBdr>
        <w:top w:val="thinThickSmallGap" w:sz="12" w:space="1" w:color="548DD4"/>
        <w:left w:val="thinThickSmallGap" w:sz="12" w:space="4" w:color="548DD4"/>
        <w:bottom w:val="thinThickSmallGap" w:sz="12" w:space="1" w:color="548DD4"/>
        <w:right w:val="thinThickSmallGap" w:sz="12" w:space="4" w:color="548DD4"/>
      </w:pBdr>
      <w:shd w:val="clear" w:color="auto" w:fill="C6D9F1"/>
      <w:spacing w:before="6000" w:after="6400" w:line="240" w:lineRule="auto"/>
      <w:ind w:right="567"/>
      <w:jc w:val="center"/>
    </w:pPr>
    <w:rPr>
      <w:rFonts w:ascii="Century Gothic" w:eastAsia="Calibri" w:hAnsi="Century Gothic"/>
      <w:b/>
      <w:color w:val="000066"/>
      <w:sz w:val="56"/>
    </w:rPr>
  </w:style>
  <w:style w:type="paragraph" w:customStyle="1" w:styleId="G5">
    <w:name w:val="G5"/>
    <w:basedOn w:val="Titre5"/>
    <w:qFormat/>
    <w:rsid w:val="00725EC8"/>
    <w:pPr>
      <w:numPr>
        <w:numId w:val="0"/>
      </w:numPr>
      <w:tabs>
        <w:tab w:val="clear" w:pos="425"/>
      </w:tabs>
      <w:spacing w:before="200" w:line="360" w:lineRule="auto"/>
      <w:jc w:val="both"/>
    </w:pPr>
    <w:rPr>
      <w:rFonts w:ascii="Cambria" w:hAnsi="Cambria"/>
      <w:i/>
      <w:color w:val="243F60"/>
      <w:lang w:eastAsia="fr-FR"/>
    </w:rPr>
  </w:style>
  <w:style w:type="paragraph" w:customStyle="1" w:styleId="I1">
    <w:name w:val="I1"/>
    <w:basedOn w:val="Normal"/>
    <w:qFormat/>
    <w:rsid w:val="00725EC8"/>
    <w:pPr>
      <w:keepNext/>
      <w:keepLines/>
      <w:pageBreakBefore/>
      <w:spacing w:before="480" w:after="600" w:line="240" w:lineRule="auto"/>
      <w:ind w:left="-567"/>
      <w:jc w:val="center"/>
    </w:pPr>
    <w:rPr>
      <w:rFonts w:ascii="Microsoft Sans Serif" w:eastAsia="Calibri" w:hAnsi="Microsoft Sans Serif"/>
      <w:b/>
      <w:color w:val="548DD4"/>
      <w:sz w:val="48"/>
    </w:rPr>
  </w:style>
  <w:style w:type="paragraph" w:customStyle="1" w:styleId="I2">
    <w:name w:val="I2"/>
    <w:basedOn w:val="Normal"/>
    <w:qFormat/>
    <w:rsid w:val="00725EC8"/>
    <w:pPr>
      <w:spacing w:before="240" w:after="240" w:line="240" w:lineRule="auto"/>
      <w:ind w:left="-284"/>
    </w:pPr>
    <w:rPr>
      <w:rFonts w:ascii="Century Gothic" w:eastAsia="Calibri" w:hAnsi="Century Gothic"/>
      <w:b/>
      <w:sz w:val="24"/>
    </w:rPr>
  </w:style>
  <w:style w:type="paragraph" w:customStyle="1" w:styleId="I3">
    <w:name w:val="I3"/>
    <w:basedOn w:val="Normal"/>
    <w:qFormat/>
    <w:rsid w:val="00725EC8"/>
    <w:pPr>
      <w:spacing w:before="240" w:after="120" w:line="240" w:lineRule="auto"/>
    </w:pPr>
    <w:rPr>
      <w:rFonts w:ascii="Century Gothic" w:eastAsia="Calibri" w:hAnsi="Century Gothic"/>
      <w:b/>
      <w:i/>
    </w:rPr>
  </w:style>
  <w:style w:type="paragraph" w:styleId="TM5">
    <w:name w:val="toc 5"/>
    <w:basedOn w:val="Normal"/>
    <w:next w:val="Normal"/>
    <w:autoRedefine/>
    <w:uiPriority w:val="39"/>
    <w:unhideWhenUsed/>
    <w:rsid w:val="006F00D2"/>
    <w:pPr>
      <w:spacing w:before="60" w:after="60" w:line="240" w:lineRule="auto"/>
      <w:ind w:left="879"/>
      <w:jc w:val="left"/>
    </w:pPr>
    <w:rPr>
      <w:rFonts w:ascii="Comic Sans MS" w:eastAsia="Calibri" w:hAnsi="Comic Sans MS"/>
      <w:i/>
      <w:sz w:val="16"/>
      <w:szCs w:val="18"/>
    </w:rPr>
  </w:style>
  <w:style w:type="paragraph" w:styleId="TM6">
    <w:name w:val="toc 6"/>
    <w:basedOn w:val="Normal"/>
    <w:next w:val="Normal"/>
    <w:autoRedefine/>
    <w:uiPriority w:val="39"/>
    <w:unhideWhenUsed/>
    <w:rsid w:val="00EA79E6"/>
    <w:pPr>
      <w:spacing w:line="240" w:lineRule="auto"/>
      <w:ind w:left="1100"/>
      <w:jc w:val="left"/>
    </w:pPr>
    <w:rPr>
      <w:rFonts w:ascii="Calibri" w:eastAsia="Calibri" w:hAnsi="Calibri"/>
      <w:sz w:val="18"/>
      <w:szCs w:val="18"/>
    </w:rPr>
  </w:style>
  <w:style w:type="character" w:customStyle="1" w:styleId="Titre1Car">
    <w:name w:val="Titre 1 Car"/>
    <w:link w:val="Titre1"/>
    <w:rsid w:val="00322D52"/>
    <w:rPr>
      <w:rFonts w:asciiTheme="majorHAnsi" w:hAnsiTheme="majorHAnsi"/>
      <w:b/>
      <w:bCs/>
      <w:color w:val="DBE5F1" w:themeColor="accent1" w:themeTint="33"/>
      <w:sz w:val="72"/>
      <w:shd w:val="clear" w:color="auto" w:fill="002060"/>
      <w:lang w:val="en-NZ" w:eastAsia="en-US"/>
    </w:rPr>
  </w:style>
  <w:style w:type="character" w:customStyle="1" w:styleId="Titre2Car">
    <w:name w:val="Titre 2 Car"/>
    <w:aliases w:val="2 Car,Level 2 Heading Car,h2 Car,Numbered indent 2 Car,ni2 Car,Hanging 2 Indent Car,numbered indent 2 Car"/>
    <w:link w:val="Titre2"/>
    <w:uiPriority w:val="9"/>
    <w:rsid w:val="00322D52"/>
    <w:rPr>
      <w:rFonts w:asciiTheme="majorHAnsi" w:hAnsiTheme="majorHAnsi" w:cs="Arial"/>
      <w:b/>
      <w:bCs/>
      <w:iCs/>
      <w:color w:val="1F497D" w:themeColor="text2"/>
      <w:sz w:val="32"/>
      <w:szCs w:val="28"/>
      <w:lang w:eastAsia="en-US"/>
    </w:rPr>
  </w:style>
  <w:style w:type="character" w:customStyle="1" w:styleId="Titre3Car">
    <w:name w:val="Titre 3 Car"/>
    <w:aliases w:val="h3 Car"/>
    <w:link w:val="Titre3"/>
    <w:rsid w:val="00322D52"/>
    <w:rPr>
      <w:rFonts w:asciiTheme="majorHAnsi" w:hAnsiTheme="majorHAnsi" w:cs="Arial"/>
      <w:b/>
      <w:bCs/>
      <w:color w:val="4F81BD" w:themeColor="accent1"/>
      <w:sz w:val="28"/>
      <w:szCs w:val="26"/>
      <w:lang w:eastAsia="en-US"/>
    </w:rPr>
  </w:style>
  <w:style w:type="character" w:customStyle="1" w:styleId="Titre4Car">
    <w:name w:val="Titre 4 Car"/>
    <w:aliases w:val="4 Car"/>
    <w:link w:val="Titre4"/>
    <w:uiPriority w:val="9"/>
    <w:rsid w:val="00322D52"/>
    <w:rPr>
      <w:rFonts w:asciiTheme="majorHAnsi" w:hAnsiTheme="majorHAnsi"/>
      <w:b/>
      <w:i/>
      <w:color w:val="000000"/>
      <w:kern w:val="28"/>
      <w:sz w:val="22"/>
      <w:lang w:val="en-NZ" w:eastAsia="en-US"/>
    </w:rPr>
  </w:style>
  <w:style w:type="character" w:customStyle="1" w:styleId="Titre5Car">
    <w:name w:val="Titre 5 Car"/>
    <w:aliases w:val="5 Car"/>
    <w:link w:val="Titre5"/>
    <w:uiPriority w:val="9"/>
    <w:rsid w:val="00322D52"/>
    <w:rPr>
      <w:rFonts w:asciiTheme="majorHAnsi" w:hAnsiTheme="majorHAnsi"/>
      <w:b/>
      <w:lang w:val="en-NZ" w:eastAsia="en-US"/>
    </w:rPr>
  </w:style>
  <w:style w:type="character" w:customStyle="1" w:styleId="Titre6Car">
    <w:name w:val="Titre 6 Car"/>
    <w:aliases w:val="6 Car"/>
    <w:link w:val="Titre6"/>
    <w:uiPriority w:val="9"/>
    <w:rsid w:val="00322D52"/>
    <w:rPr>
      <w:i/>
      <w:lang w:val="en-NZ" w:eastAsia="en-US"/>
    </w:rPr>
  </w:style>
  <w:style w:type="character" w:customStyle="1" w:styleId="Titre7Car">
    <w:name w:val="Titre 7 Car"/>
    <w:link w:val="Titre7"/>
    <w:rsid w:val="00322D52"/>
    <w:rPr>
      <w:rFonts w:ascii="Bookman Old Style" w:hAnsi="Bookman Old Style"/>
      <w:lang w:val="en-NZ" w:eastAsia="en-US"/>
    </w:rPr>
  </w:style>
  <w:style w:type="character" w:customStyle="1" w:styleId="Titre8Car">
    <w:name w:val="Titre 8 Car"/>
    <w:link w:val="Titre8"/>
    <w:rsid w:val="00322D52"/>
    <w:rPr>
      <w:rFonts w:ascii="Bookman Old Style" w:hAnsi="Bookman Old Style"/>
      <w:i/>
      <w:lang w:val="en-NZ" w:eastAsia="en-US"/>
    </w:rPr>
  </w:style>
  <w:style w:type="character" w:customStyle="1" w:styleId="Titre9Car">
    <w:name w:val="Titre 9 Car"/>
    <w:link w:val="Titre9"/>
    <w:rsid w:val="00322D52"/>
    <w:rPr>
      <w:rFonts w:ascii="Bookman Old Style" w:hAnsi="Bookman Old Style"/>
      <w:b/>
      <w:i/>
      <w:sz w:val="18"/>
      <w:lang w:val="en-NZ" w:eastAsia="en-US"/>
    </w:rPr>
  </w:style>
  <w:style w:type="paragraph" w:styleId="TM7">
    <w:name w:val="toc 7"/>
    <w:basedOn w:val="Normal"/>
    <w:next w:val="Normal"/>
    <w:autoRedefine/>
    <w:uiPriority w:val="39"/>
    <w:rsid w:val="00322D52"/>
    <w:pPr>
      <w:spacing w:after="100"/>
      <w:ind w:left="1320"/>
    </w:pPr>
    <w:rPr>
      <w:rFonts w:ascii="Calibri" w:eastAsia="Calibri" w:hAnsi="Calibri"/>
      <w:sz w:val="22"/>
    </w:rPr>
  </w:style>
  <w:style w:type="paragraph" w:styleId="TM8">
    <w:name w:val="toc 8"/>
    <w:basedOn w:val="Normal"/>
    <w:next w:val="Normal"/>
    <w:autoRedefine/>
    <w:uiPriority w:val="39"/>
    <w:rsid w:val="00322D52"/>
    <w:pPr>
      <w:spacing w:after="100"/>
      <w:ind w:left="1540"/>
    </w:pPr>
    <w:rPr>
      <w:rFonts w:ascii="Calibri" w:eastAsia="Calibri" w:hAnsi="Calibri"/>
      <w:sz w:val="22"/>
    </w:rPr>
  </w:style>
  <w:style w:type="paragraph" w:styleId="TM9">
    <w:name w:val="toc 9"/>
    <w:basedOn w:val="Normal"/>
    <w:next w:val="Normal"/>
    <w:autoRedefine/>
    <w:uiPriority w:val="39"/>
    <w:rsid w:val="00322D52"/>
    <w:pPr>
      <w:spacing w:after="100"/>
      <w:ind w:left="1760"/>
    </w:pPr>
    <w:rPr>
      <w:rFonts w:ascii="Calibri" w:eastAsia="Calibri" w:hAnsi="Calibri"/>
      <w:sz w:val="22"/>
    </w:rPr>
  </w:style>
  <w:style w:type="paragraph" w:styleId="Tabledesillustrations">
    <w:name w:val="table of figures"/>
    <w:basedOn w:val="Normal"/>
    <w:next w:val="Normal"/>
    <w:rsid w:val="00322D52"/>
    <w:pPr>
      <w:spacing w:after="120"/>
    </w:pPr>
    <w:rPr>
      <w:rFonts w:ascii="Calibri" w:eastAsia="Calibri" w:hAnsi="Calibri"/>
      <w:sz w:val="22"/>
    </w:rPr>
  </w:style>
  <w:style w:type="character" w:styleId="lev">
    <w:name w:val="Strong"/>
    <w:qFormat/>
    <w:rsid w:val="00322D52"/>
    <w:rPr>
      <w:b/>
      <w:bCs/>
    </w:rPr>
  </w:style>
  <w:style w:type="character" w:styleId="Accentuation">
    <w:name w:val="Emphasis"/>
    <w:uiPriority w:val="20"/>
    <w:qFormat/>
    <w:rsid w:val="00322D52"/>
    <w:rPr>
      <w:i/>
      <w:iCs/>
    </w:rPr>
  </w:style>
  <w:style w:type="paragraph" w:styleId="NormalWeb">
    <w:name w:val="Normal (Web)"/>
    <w:basedOn w:val="Normal"/>
    <w:uiPriority w:val="99"/>
    <w:rsid w:val="00322D52"/>
    <w:pPr>
      <w:spacing w:after="120"/>
    </w:pPr>
    <w:rPr>
      <w:rFonts w:ascii="Times New Roman" w:eastAsia="Calibri" w:hAnsi="Times New Roman"/>
      <w:sz w:val="24"/>
      <w:szCs w:val="24"/>
    </w:rPr>
  </w:style>
  <w:style w:type="paragraph" w:styleId="PrformatHTML">
    <w:name w:val="HTML Preformatted"/>
    <w:basedOn w:val="Normal"/>
    <w:link w:val="PrformatHTMLCar"/>
    <w:rsid w:val="00322D52"/>
    <w:pPr>
      <w:spacing w:after="120"/>
    </w:pPr>
    <w:rPr>
      <w:rFonts w:ascii="Consolas" w:eastAsia="Calibri" w:hAnsi="Consolas"/>
    </w:rPr>
  </w:style>
  <w:style w:type="character" w:customStyle="1" w:styleId="PrformatHTMLCar">
    <w:name w:val="Préformaté HTML Car"/>
    <w:basedOn w:val="Policepardfaut"/>
    <w:link w:val="PrformatHTML"/>
    <w:rsid w:val="00322D52"/>
    <w:rPr>
      <w:rFonts w:ascii="Consolas" w:eastAsia="Calibri" w:hAnsi="Consolas"/>
    </w:rPr>
  </w:style>
  <w:style w:type="character" w:styleId="MachinecrireHTML">
    <w:name w:val="HTML Typewriter"/>
    <w:rsid w:val="00322D52"/>
    <w:rPr>
      <w:rFonts w:ascii="Consolas" w:hAnsi="Consolas"/>
      <w:sz w:val="20"/>
      <w:szCs w:val="20"/>
    </w:rPr>
  </w:style>
  <w:style w:type="character" w:styleId="Emphaseintense">
    <w:name w:val="Intense Emphasis"/>
    <w:uiPriority w:val="21"/>
    <w:qFormat/>
    <w:rsid w:val="00322D52"/>
    <w:rPr>
      <w:b/>
      <w:bCs/>
      <w:i/>
      <w:iCs/>
      <w:color w:val="4F81BD"/>
    </w:rPr>
  </w:style>
  <w:style w:type="table" w:customStyle="1" w:styleId="Grilleclaire-Accent11">
    <w:name w:val="Grille claire - Accent 11"/>
    <w:basedOn w:val="TableauNormal"/>
    <w:uiPriority w:val="62"/>
    <w:rsid w:val="00322D52"/>
    <w:rPr>
      <w:rFonts w:ascii="Calibri" w:eastAsia="Calibri" w:hAnsi="Calibri"/>
    </w:rPr>
    <w:tblPr>
      <w:tblStyleRowBandSize w:val="1"/>
      <w:tblStyleColBandSize w:val="1"/>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tblStylePr w:type="firstRow">
      <w:pPr>
        <w:spacing w:before="0" w:after="0" w:line="240" w:lineRule="auto"/>
      </w:pPr>
      <w:rPr>
        <w:rFonts w:ascii="Cambria" w:eastAsia="Times New Roman"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mbria" w:eastAsia="Times New Roman"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character" w:customStyle="1" w:styleId="titre20">
    <w:name w:val="titre2"/>
    <w:rsid w:val="00322D52"/>
    <w:rPr>
      <w:rFonts w:ascii="Verdana" w:hAnsi="Verdana" w:hint="default"/>
      <w:b/>
      <w:bCs/>
      <w:color w:val="40507C"/>
      <w:sz w:val="18"/>
      <w:szCs w:val="18"/>
    </w:rPr>
  </w:style>
  <w:style w:type="table" w:customStyle="1" w:styleId="Grilleclaire-Accent12">
    <w:name w:val="Grille claire - Accent 12"/>
    <w:basedOn w:val="TableauNormal"/>
    <w:uiPriority w:val="62"/>
    <w:rsid w:val="00322D52"/>
    <w:rPr>
      <w:rFonts w:ascii="Calibri" w:eastAsia="Calibri" w:hAnsi="Calibri"/>
    </w:rPr>
    <w:tblPr>
      <w:tblStyleRowBandSize w:val="1"/>
      <w:tblStyleColBandSize w:val="1"/>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tblStylePr w:type="firstRow">
      <w:pPr>
        <w:spacing w:before="0" w:after="0" w:line="240" w:lineRule="auto"/>
      </w:pPr>
      <w:rPr>
        <w:rFonts w:ascii="Cambria" w:eastAsia="Times New Roman"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mbria" w:eastAsia="Times New Roman"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character" w:customStyle="1" w:styleId="texte23">
    <w:name w:val="texte23"/>
    <w:rsid w:val="00322D52"/>
    <w:rPr>
      <w:rFonts w:ascii="Verdana" w:hAnsi="Verdana" w:hint="default"/>
      <w:b/>
      <w:bCs/>
      <w:strike w:val="0"/>
      <w:dstrike w:val="0"/>
      <w:color w:val="000000"/>
      <w:sz w:val="15"/>
      <w:szCs w:val="15"/>
      <w:u w:val="none"/>
      <w:effect w:val="none"/>
    </w:rPr>
  </w:style>
  <w:style w:type="paragraph" w:customStyle="1" w:styleId="Style1">
    <w:name w:val="Style1"/>
    <w:basedOn w:val="G2"/>
    <w:qFormat/>
    <w:rsid w:val="00322D52"/>
    <w:pPr>
      <w:numPr>
        <w:ilvl w:val="0"/>
        <w:numId w:val="0"/>
      </w:numPr>
      <w:pBdr>
        <w:bottom w:val="thinThickSmallGap" w:sz="18" w:space="1" w:color="FFCC00"/>
      </w:pBdr>
      <w:ind w:left="436" w:hanging="720"/>
    </w:pPr>
  </w:style>
  <w:style w:type="paragraph" w:customStyle="1" w:styleId="Style2">
    <w:name w:val="Style2"/>
    <w:basedOn w:val="G1"/>
    <w:qFormat/>
    <w:rsid w:val="00322D52"/>
    <w:pPr>
      <w:numPr>
        <w:ilvl w:val="0"/>
        <w:numId w:val="0"/>
      </w:numPr>
      <w:ind w:left="11" w:hanging="578"/>
    </w:pPr>
    <w:rPr>
      <w:sz w:val="60"/>
    </w:rPr>
  </w:style>
  <w:style w:type="paragraph" w:customStyle="1" w:styleId="Style3">
    <w:name w:val="Style3"/>
    <w:basedOn w:val="Style2"/>
    <w:qFormat/>
    <w:rsid w:val="00322D52"/>
    <w:pPr>
      <w:pBdr>
        <w:left w:val="thinThickSmallGap" w:sz="12" w:space="4" w:color="8DB3E2" w:themeColor="text2" w:themeTint="66"/>
        <w:bottom w:val="thickThinSmallGap" w:sz="12" w:space="0" w:color="8DB3E2" w:themeColor="text2" w:themeTint="66"/>
      </w:pBdr>
      <w:shd w:val="clear" w:color="auto" w:fill="D9D9D9" w:themeFill="background1" w:themeFillShade="D9"/>
    </w:pPr>
    <w:rPr>
      <w:sz w:val="56"/>
    </w:rPr>
  </w:style>
  <w:style w:type="paragraph" w:customStyle="1" w:styleId="A53ACA3824364348A7D65B2883D0F902">
    <w:name w:val="A53ACA3824364348A7D65B2883D0F902"/>
    <w:rsid w:val="00322D52"/>
    <w:rPr>
      <w:rFonts w:ascii="Calibri" w:hAnsi="Calibri"/>
      <w:lang w:val="en-US" w:eastAsia="en-US"/>
    </w:rPr>
  </w:style>
  <w:style w:type="paragraph" w:customStyle="1" w:styleId="audrey1">
    <w:name w:val="audrey1"/>
    <w:basedOn w:val="Normal"/>
    <w:autoRedefine/>
    <w:rsid w:val="00322D52"/>
    <w:pPr>
      <w:numPr>
        <w:ilvl w:val="1"/>
        <w:numId w:val="37"/>
      </w:numPr>
      <w:spacing w:before="120" w:after="120"/>
      <w:jc w:val="center"/>
    </w:pPr>
    <w:rPr>
      <w:rFonts w:ascii="Comic Sans MS" w:hAnsi="Comic Sans MS"/>
      <w:sz w:val="28"/>
      <w:szCs w:val="24"/>
      <w:lang w:eastAsia="fr-FR"/>
    </w:rPr>
  </w:style>
  <w:style w:type="paragraph" w:customStyle="1" w:styleId="audrey2">
    <w:name w:val="audrey2"/>
    <w:basedOn w:val="Normal"/>
    <w:autoRedefine/>
    <w:rsid w:val="00322D52"/>
    <w:pPr>
      <w:numPr>
        <w:numId w:val="38"/>
      </w:numPr>
      <w:spacing w:before="240" w:after="120"/>
      <w:jc w:val="center"/>
    </w:pPr>
    <w:rPr>
      <w:rFonts w:ascii="Comic Sans MS" w:hAnsi="Comic Sans MS"/>
      <w:sz w:val="24"/>
      <w:szCs w:val="24"/>
      <w:lang w:eastAsia="fr-FR"/>
    </w:rPr>
  </w:style>
  <w:style w:type="paragraph" w:customStyle="1" w:styleId="audrey3">
    <w:name w:val="audrey3"/>
    <w:basedOn w:val="Normal"/>
    <w:autoRedefine/>
    <w:rsid w:val="00322D52"/>
    <w:pPr>
      <w:numPr>
        <w:numId w:val="39"/>
      </w:numPr>
      <w:spacing w:after="120"/>
      <w:jc w:val="center"/>
    </w:pPr>
    <w:rPr>
      <w:rFonts w:ascii="Comic Sans MS" w:hAnsi="Comic Sans MS"/>
      <w:sz w:val="24"/>
      <w:szCs w:val="24"/>
      <w:lang w:eastAsia="fr-FR"/>
    </w:rPr>
  </w:style>
  <w:style w:type="paragraph" w:customStyle="1" w:styleId="audrey3bis">
    <w:name w:val="audrey3bis"/>
    <w:basedOn w:val="Normal"/>
    <w:autoRedefine/>
    <w:rsid w:val="00322D52"/>
    <w:pPr>
      <w:spacing w:before="240" w:after="120"/>
      <w:ind w:left="720" w:hanging="360"/>
    </w:pPr>
    <w:rPr>
      <w:rFonts w:ascii="Comic Sans MS" w:hAnsi="Comic Sans MS"/>
      <w:sz w:val="24"/>
      <w:szCs w:val="24"/>
      <w:lang w:eastAsia="fr-FR"/>
    </w:rPr>
  </w:style>
  <w:style w:type="paragraph" w:customStyle="1" w:styleId="audrey0">
    <w:name w:val="audrey0"/>
    <w:basedOn w:val="Normal"/>
    <w:autoRedefine/>
    <w:rsid w:val="00322D52"/>
    <w:pPr>
      <w:spacing w:before="240" w:after="120"/>
      <w:jc w:val="center"/>
    </w:pPr>
    <w:rPr>
      <w:rFonts w:ascii="Comic Sans MS" w:hAnsi="Comic Sans MS"/>
      <w:sz w:val="28"/>
      <w:szCs w:val="24"/>
      <w:lang w:eastAsia="fr-FR"/>
    </w:rPr>
  </w:style>
  <w:style w:type="paragraph" w:customStyle="1" w:styleId="StyleArialJustifiInterligne15ligne">
    <w:name w:val="Style Arial Justifié Interligne : 15 ligne"/>
    <w:basedOn w:val="Normal"/>
    <w:autoRedefine/>
    <w:rsid w:val="00322D52"/>
    <w:pPr>
      <w:suppressAutoHyphens/>
      <w:spacing w:after="120"/>
    </w:pPr>
    <w:rPr>
      <w:rFonts w:ascii="Arial" w:hAnsi="Arial"/>
      <w:sz w:val="22"/>
      <w:lang w:val="en-US" w:eastAsia="ar-SA"/>
    </w:rPr>
  </w:style>
  <w:style w:type="paragraph" w:customStyle="1" w:styleId="lastincell">
    <w:name w:val="lastincell"/>
    <w:basedOn w:val="Normal"/>
    <w:rsid w:val="00322D52"/>
    <w:pPr>
      <w:spacing w:after="120" w:line="336" w:lineRule="auto"/>
      <w:jc w:val="left"/>
    </w:pPr>
    <w:rPr>
      <w:rFonts w:ascii="Verdana" w:hAnsi="Verdana"/>
      <w:sz w:val="17"/>
      <w:szCs w:val="17"/>
      <w:lang w:eastAsia="fr-FR"/>
    </w:rPr>
  </w:style>
  <w:style w:type="character" w:customStyle="1" w:styleId="code">
    <w:name w:val="code"/>
    <w:rsid w:val="00322D52"/>
    <w:rPr>
      <w:rFonts w:ascii="Courier" w:hAnsi="Courier" w:hint="default"/>
      <w:sz w:val="20"/>
      <w:szCs w:val="20"/>
    </w:rPr>
  </w:style>
  <w:style w:type="character" w:customStyle="1" w:styleId="note">
    <w:name w:val="note"/>
    <w:rsid w:val="00322D52"/>
    <w:rPr>
      <w:rFonts w:ascii="Arial Unicode MS" w:eastAsia="Arial Unicode MS" w:hAnsi="Arial Unicode MS" w:cs="Arial Unicode MS" w:hint="eastAsia"/>
      <w:color w:val="000000"/>
      <w:sz w:val="20"/>
      <w:szCs w:val="20"/>
    </w:rPr>
  </w:style>
  <w:style w:type="character" w:customStyle="1" w:styleId="style11">
    <w:name w:val="style11"/>
    <w:rsid w:val="00322D52"/>
    <w:rPr>
      <w:b/>
      <w:bCs/>
      <w:sz w:val="18"/>
      <w:szCs w:val="18"/>
    </w:rPr>
  </w:style>
  <w:style w:type="character" w:customStyle="1" w:styleId="grandtexte1">
    <w:name w:val="grandtexte1"/>
    <w:rsid w:val="00322D52"/>
    <w:rPr>
      <w:rFonts w:ascii="Verdana" w:hAnsi="Verdana" w:hint="default"/>
      <w:b/>
      <w:bCs/>
      <w:caps/>
      <w:smallCaps/>
      <w:color w:val="000000"/>
      <w:sz w:val="20"/>
      <w:szCs w:val="20"/>
    </w:rPr>
  </w:style>
  <w:style w:type="paragraph" w:customStyle="1" w:styleId="western">
    <w:name w:val="western"/>
    <w:basedOn w:val="Normal"/>
    <w:rsid w:val="00322D52"/>
    <w:pPr>
      <w:spacing w:before="100" w:beforeAutospacing="1" w:after="100" w:afterAutospacing="1"/>
      <w:jc w:val="left"/>
    </w:pPr>
    <w:rPr>
      <w:rFonts w:ascii="Arial Unicode MS" w:eastAsia="Arial Unicode MS" w:hAnsi="Arial Unicode MS" w:cs="Arial Unicode MS"/>
      <w:sz w:val="24"/>
      <w:szCs w:val="24"/>
      <w:lang w:eastAsia="fr-FR"/>
    </w:rPr>
  </w:style>
  <w:style w:type="table" w:customStyle="1" w:styleId="Web21">
    <w:name w:val="Web 21"/>
    <w:basedOn w:val="TableauNormal"/>
    <w:rsid w:val="00322D52"/>
    <w:rPr>
      <w:rFonts w:ascii="Calibri" w:eastAsia="Calibri" w:hAnsi="Calibri"/>
    </w:r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customStyle="1" w:styleId="Web31">
    <w:name w:val="Web 31"/>
    <w:basedOn w:val="TableauNormal"/>
    <w:rsid w:val="00322D52"/>
    <w:rPr>
      <w:rFonts w:ascii="Calibri" w:eastAsia="Calibri" w:hAnsi="Calibri"/>
    </w:r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T1">
    <w:name w:val="T1"/>
    <w:basedOn w:val="Style1"/>
    <w:autoRedefine/>
    <w:rsid w:val="00322D52"/>
    <w:pPr>
      <w:pageBreakBefore/>
      <w:pBdr>
        <w:bottom w:val="thickThinSmallGap" w:sz="18" w:space="1" w:color="0000FF"/>
      </w:pBdr>
      <w:spacing w:before="360"/>
      <w:ind w:left="1620" w:hanging="1620"/>
    </w:pPr>
    <w:rPr>
      <w:rFonts w:ascii="Souvenir" w:hAnsi="Souvenir" w:cs="Times New Roman"/>
      <w:sz w:val="32"/>
      <w:szCs w:val="21"/>
    </w:rPr>
  </w:style>
  <w:style w:type="paragraph" w:customStyle="1" w:styleId="T2">
    <w:name w:val="T2"/>
    <w:basedOn w:val="Style1"/>
    <w:autoRedefine/>
    <w:rsid w:val="00322D52"/>
    <w:pPr>
      <w:spacing w:before="360"/>
      <w:ind w:left="0"/>
      <w:jc w:val="both"/>
    </w:pPr>
    <w:rPr>
      <w:rFonts w:ascii="Souvenir" w:hAnsi="Souvenir" w:cs="Times New Roman"/>
      <w:sz w:val="22"/>
      <w:szCs w:val="24"/>
    </w:rPr>
  </w:style>
  <w:style w:type="paragraph" w:customStyle="1" w:styleId="T3">
    <w:name w:val="T3"/>
    <w:basedOn w:val="Style1"/>
    <w:autoRedefine/>
    <w:rsid w:val="00322D52"/>
    <w:pPr>
      <w:pBdr>
        <w:bottom w:val="single" w:sz="18" w:space="1" w:color="808080"/>
      </w:pBdr>
      <w:ind w:left="397"/>
      <w:jc w:val="both"/>
    </w:pPr>
    <w:rPr>
      <w:rFonts w:ascii="Souvenir" w:hAnsi="Souvenir" w:cs="Times New Roman"/>
      <w:i/>
      <w:sz w:val="22"/>
      <w:szCs w:val="21"/>
    </w:rPr>
  </w:style>
  <w:style w:type="paragraph" w:customStyle="1" w:styleId="TM10">
    <w:name w:val="TM1"/>
    <w:basedOn w:val="TM1"/>
    <w:rsid w:val="00322D52"/>
  </w:style>
  <w:style w:type="paragraph" w:customStyle="1" w:styleId="Niveau3">
    <w:name w:val="Niveau3"/>
    <w:basedOn w:val="Normal"/>
    <w:rsid w:val="00322D52"/>
    <w:pPr>
      <w:keepNext/>
      <w:widowControl w:val="0"/>
      <w:spacing w:before="60" w:after="60"/>
      <w:ind w:left="709"/>
    </w:pPr>
    <w:rPr>
      <w:rFonts w:ascii="Calibri" w:eastAsia="Calibri" w:hAnsi="Calibri"/>
      <w:b/>
      <w:sz w:val="22"/>
    </w:rPr>
  </w:style>
  <w:style w:type="character" w:customStyle="1" w:styleId="StyleNiveau3Toutenmajuscule1Car">
    <w:name w:val="Style Niveau3 + Tout en majuscule1 Car"/>
    <w:rsid w:val="00322D52"/>
    <w:rPr>
      <w:b/>
      <w:bCs/>
      <w:sz w:val="24"/>
      <w:szCs w:val="24"/>
      <w:lang w:val="fr-FR" w:eastAsia="fr-FR" w:bidi="ar-SA"/>
    </w:rPr>
  </w:style>
  <w:style w:type="paragraph" w:customStyle="1" w:styleId="StyleNiveau2Automatique">
    <w:name w:val="Style Niveau2 + Automatique"/>
    <w:basedOn w:val="Normal"/>
    <w:rsid w:val="00322D52"/>
    <w:pPr>
      <w:spacing w:before="120" w:after="120"/>
      <w:outlineLvl w:val="0"/>
    </w:pPr>
    <w:rPr>
      <w:rFonts w:ascii="Calibri" w:eastAsia="Calibri" w:hAnsi="Calibri"/>
      <w:b/>
      <w:sz w:val="28"/>
      <w:szCs w:val="28"/>
    </w:rPr>
  </w:style>
  <w:style w:type="paragraph" w:customStyle="1" w:styleId="Style12ptJustifi1">
    <w:name w:val="Style 12 pt Justifié1"/>
    <w:basedOn w:val="Normal"/>
    <w:rsid w:val="00322D52"/>
    <w:pPr>
      <w:widowControl w:val="0"/>
      <w:spacing w:after="120"/>
    </w:pPr>
    <w:rPr>
      <w:rFonts w:ascii="Calibri" w:eastAsia="Calibri" w:hAnsi="Calibri"/>
      <w:sz w:val="23"/>
    </w:rPr>
  </w:style>
  <w:style w:type="paragraph" w:customStyle="1" w:styleId="Tableau">
    <w:name w:val="Tableau"/>
    <w:rsid w:val="00322D52"/>
    <w:pPr>
      <w:spacing w:before="40" w:after="20"/>
    </w:pPr>
    <w:rPr>
      <w:rFonts w:ascii="Arial" w:hAnsi="Arial"/>
      <w:noProof/>
      <w:color w:val="000000"/>
      <w:sz w:val="16"/>
      <w:lang w:val="en-GB" w:eastAsia="en-US"/>
    </w:rPr>
  </w:style>
  <w:style w:type="paragraph" w:customStyle="1" w:styleId="Tableautitre">
    <w:name w:val="Tableau_titre"/>
    <w:rsid w:val="00322D52"/>
    <w:pPr>
      <w:spacing w:before="40" w:after="40"/>
    </w:pPr>
    <w:rPr>
      <w:rFonts w:ascii="Arial" w:hAnsi="Arial"/>
      <w:caps/>
      <w:noProof/>
      <w:color w:val="000080"/>
      <w:sz w:val="16"/>
      <w:lang w:val="en-GB" w:eastAsia="en-US"/>
    </w:rPr>
  </w:style>
  <w:style w:type="paragraph" w:styleId="Sous-titre">
    <w:name w:val="Subtitle"/>
    <w:basedOn w:val="Normal"/>
    <w:next w:val="Normal"/>
    <w:link w:val="Sous-titreCar"/>
    <w:uiPriority w:val="11"/>
    <w:qFormat/>
    <w:rsid w:val="00322D52"/>
    <w:pPr>
      <w:spacing w:line="240" w:lineRule="auto"/>
      <w:jc w:val="left"/>
    </w:pPr>
    <w:rPr>
      <w:rFonts w:ascii="Cambria" w:hAnsi="Cambria"/>
      <w:i/>
      <w:iCs/>
      <w:color w:val="4F81BD"/>
      <w:spacing w:val="15"/>
      <w:sz w:val="24"/>
      <w:szCs w:val="24"/>
    </w:rPr>
  </w:style>
  <w:style w:type="character" w:customStyle="1" w:styleId="Sous-titreCar">
    <w:name w:val="Sous-titre Car"/>
    <w:basedOn w:val="Policepardfaut"/>
    <w:link w:val="Sous-titre"/>
    <w:uiPriority w:val="11"/>
    <w:rsid w:val="00322D52"/>
    <w:rPr>
      <w:rFonts w:ascii="Cambria" w:hAnsi="Cambria"/>
      <w:i/>
      <w:iCs/>
      <w:color w:val="4F81BD"/>
      <w:spacing w:val="15"/>
      <w:sz w:val="24"/>
      <w:szCs w:val="24"/>
    </w:rPr>
  </w:style>
  <w:style w:type="table" w:styleId="Listeclaire-Accent3">
    <w:name w:val="Light List Accent 3"/>
    <w:basedOn w:val="TableauNormal"/>
    <w:uiPriority w:val="61"/>
    <w:rsid w:val="00322D52"/>
    <w:rPr>
      <w:rFonts w:ascii="Calibri" w:hAnsi="Calibri"/>
      <w:sz w:val="22"/>
      <w:szCs w:val="22"/>
    </w:rPr>
    <w:tblPr>
      <w:tblStyleRowBandSize w:val="1"/>
      <w:tblStyleColBandSize w:val="1"/>
      <w:tblInd w:w="0" w:type="dxa"/>
      <w:tblBorders>
        <w:top w:val="single" w:sz="8" w:space="0" w:color="9BBB59"/>
        <w:left w:val="single" w:sz="8" w:space="0" w:color="9BBB59"/>
        <w:bottom w:val="single" w:sz="8" w:space="0" w:color="9BBB59"/>
        <w:right w:val="single" w:sz="8" w:space="0" w:color="9BBB59"/>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table" w:customStyle="1" w:styleId="Grilleclaire-Accent13">
    <w:name w:val="Grille claire - Accent 13"/>
    <w:basedOn w:val="TableauNormal"/>
    <w:uiPriority w:val="62"/>
    <w:rsid w:val="00322D52"/>
    <w:rPr>
      <w:rFonts w:ascii="Calibri" w:eastAsia="Calibri" w:hAnsi="Calibri"/>
    </w:rPr>
    <w:tblPr>
      <w:tblStyleRowBandSize w:val="1"/>
      <w:tblStyleColBandSize w:val="1"/>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tblStylePr w:type="firstRow">
      <w:pPr>
        <w:spacing w:before="0" w:after="0" w:line="240" w:lineRule="auto"/>
      </w:pPr>
      <w:rPr>
        <w:rFonts w:ascii="Cambria" w:eastAsia="Times New Roman"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mbria" w:eastAsia="Times New Roman"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paragraph" w:customStyle="1" w:styleId="StyleParagraphedelisteGaucheAvant5ptAprs3ptInt">
    <w:name w:val="Style Paragraphe de liste + Gauche Avant : 5 pt Après : 3 pt Int..."/>
    <w:basedOn w:val="Paragraphedeliste"/>
    <w:rsid w:val="00322D52"/>
    <w:pPr>
      <w:spacing w:after="60" w:line="240" w:lineRule="auto"/>
      <w:jc w:val="left"/>
    </w:pPr>
  </w:style>
  <w:style w:type="paragraph" w:styleId="Corpsdetexte2">
    <w:name w:val="Body Text 2"/>
    <w:basedOn w:val="Normal"/>
    <w:link w:val="Corpsdetexte2Car"/>
    <w:rsid w:val="00322D52"/>
    <w:pPr>
      <w:spacing w:after="120" w:line="480" w:lineRule="auto"/>
    </w:pPr>
    <w:rPr>
      <w:rFonts w:ascii="Calibri" w:eastAsia="Calibri" w:hAnsi="Calibri"/>
    </w:rPr>
  </w:style>
  <w:style w:type="character" w:customStyle="1" w:styleId="Corpsdetexte2Car">
    <w:name w:val="Corps de texte 2 Car"/>
    <w:basedOn w:val="Policepardfaut"/>
    <w:link w:val="Corpsdetexte2"/>
    <w:rsid w:val="00322D52"/>
    <w:rPr>
      <w:rFonts w:ascii="Calibri" w:eastAsia="Calibri" w:hAnsi="Calibri"/>
      <w:lang w:eastAsia="en-US"/>
    </w:rPr>
  </w:style>
  <w:style w:type="paragraph" w:styleId="Corpsdetexte3">
    <w:name w:val="Body Text 3"/>
    <w:basedOn w:val="Normal"/>
    <w:link w:val="Corpsdetexte3Car"/>
    <w:rsid w:val="00322D52"/>
    <w:pPr>
      <w:spacing w:line="240" w:lineRule="auto"/>
      <w:outlineLvl w:val="0"/>
    </w:pPr>
    <w:rPr>
      <w:rFonts w:ascii="Calibri" w:eastAsia="Calibri" w:hAnsi="Calibri"/>
      <w:b/>
      <w:color w:val="000000"/>
      <w:sz w:val="28"/>
    </w:rPr>
  </w:style>
  <w:style w:type="character" w:customStyle="1" w:styleId="Corpsdetexte3Car">
    <w:name w:val="Corps de texte 3 Car"/>
    <w:basedOn w:val="Policepardfaut"/>
    <w:link w:val="Corpsdetexte3"/>
    <w:rsid w:val="00322D52"/>
    <w:rPr>
      <w:rFonts w:ascii="Calibri" w:eastAsia="Calibri" w:hAnsi="Calibri"/>
      <w:b/>
      <w:color w:val="000000"/>
      <w:sz w:val="28"/>
      <w:lang w:eastAsia="en-US"/>
    </w:rPr>
  </w:style>
  <w:style w:type="table" w:customStyle="1" w:styleId="Classique31">
    <w:name w:val="Classique 31"/>
    <w:basedOn w:val="TableauNormal"/>
    <w:rsid w:val="00322D52"/>
    <w:pPr>
      <w:jc w:val="both"/>
    </w:pPr>
    <w:rPr>
      <w:rFonts w:ascii="Calibri" w:eastAsia="Calibri" w:hAnsi="Calibri"/>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customStyle="1" w:styleId="Classique41">
    <w:name w:val="Classique 41"/>
    <w:basedOn w:val="TableauNormal"/>
    <w:rsid w:val="00322D52"/>
    <w:pPr>
      <w:jc w:val="both"/>
    </w:pPr>
    <w:rPr>
      <w:rFonts w:ascii="Calibri" w:eastAsia="Calibri" w:hAnsi="Calibri"/>
    </w:r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customStyle="1" w:styleId="Colonnes31">
    <w:name w:val="Colonnes 31"/>
    <w:basedOn w:val="TableauNormal"/>
    <w:rsid w:val="00322D52"/>
    <w:pPr>
      <w:jc w:val="both"/>
    </w:pPr>
    <w:rPr>
      <w:rFonts w:ascii="Calibri" w:eastAsia="Calibri" w:hAnsi="Calibri"/>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customStyle="1" w:styleId="Grille81">
    <w:name w:val="Grille 81"/>
    <w:basedOn w:val="TableauNormal"/>
    <w:rsid w:val="00322D52"/>
    <w:pPr>
      <w:jc w:val="both"/>
    </w:pPr>
    <w:rPr>
      <w:rFonts w:ascii="Calibri" w:eastAsia="Calibri" w:hAnsi="Calibri"/>
    </w:r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rameclaire-Accent5">
    <w:name w:val="Light Shading Accent 5"/>
    <w:basedOn w:val="TableauNormal"/>
    <w:uiPriority w:val="60"/>
    <w:rsid w:val="00322D52"/>
    <w:rPr>
      <w:rFonts w:ascii="Calibri" w:eastAsia="Calibri" w:hAnsi="Calibri"/>
      <w:color w:val="31849B"/>
    </w:rPr>
    <w:tblPr>
      <w:tblStyleRowBandSize w:val="1"/>
      <w:tblStyleColBandSize w:val="1"/>
      <w:tblInd w:w="0" w:type="dxa"/>
      <w:tblBorders>
        <w:top w:val="single" w:sz="8" w:space="0" w:color="4BACC6"/>
        <w:bottom w:val="single" w:sz="8" w:space="0" w:color="4BACC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character" w:customStyle="1" w:styleId="apple-style-span">
    <w:name w:val="apple-style-span"/>
    <w:basedOn w:val="Policepardfaut"/>
    <w:rsid w:val="00322D52"/>
  </w:style>
  <w:style w:type="table" w:styleId="Grilleclaire-Accent5">
    <w:name w:val="Light Grid Accent 5"/>
    <w:basedOn w:val="TableauNormal"/>
    <w:uiPriority w:val="62"/>
    <w:rsid w:val="00322D52"/>
    <w:rPr>
      <w:rFonts w:ascii="Calibri" w:eastAsia="Calibri" w:hAnsi="Calibri"/>
      <w:sz w:val="22"/>
      <w:szCs w:val="22"/>
      <w:lang w:eastAsia="en-US"/>
    </w:rPr>
    <w:tblPr>
      <w:tblStyleRowBandSize w:val="1"/>
      <w:tblStyleColBandSize w:val="1"/>
      <w:tblInd w:w="0"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CellMar>
        <w:top w:w="0" w:type="dxa"/>
        <w:left w:w="108" w:type="dxa"/>
        <w:bottom w:w="0" w:type="dxa"/>
        <w:right w:w="108" w:type="dxa"/>
      </w:tblCellMar>
    </w:tblPr>
    <w:tblStylePr w:type="firstRow">
      <w:pPr>
        <w:spacing w:before="0" w:after="0" w:line="240" w:lineRule="auto"/>
      </w:pPr>
      <w:rPr>
        <w:rFonts w:ascii="Cambria" w:eastAsia="Times New Roman" w:hAnsi="Cambria" w:cs="Times New Roman"/>
        <w:b/>
        <w:bCs/>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0" w:after="0" w:line="240" w:lineRule="auto"/>
      </w:pPr>
      <w:rPr>
        <w:rFonts w:ascii="Cambria" w:eastAsia="Times New Roman" w:hAnsi="Cambria" w:cs="Times New Roman"/>
        <w:b/>
        <w:bCs/>
      </w:rPr>
      <w:tblPr/>
      <w:tcPr>
        <w:tcBorders>
          <w:top w:val="doub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paragraph" w:styleId="Citationintense">
    <w:name w:val="Intense Quote"/>
    <w:basedOn w:val="Normal"/>
    <w:next w:val="Normal"/>
    <w:link w:val="CitationintenseCar"/>
    <w:uiPriority w:val="30"/>
    <w:qFormat/>
    <w:rsid w:val="00322D52"/>
    <w:pPr>
      <w:pBdr>
        <w:bottom w:val="single" w:sz="4" w:space="4" w:color="4F81BD"/>
      </w:pBdr>
      <w:spacing w:before="200" w:after="280" w:line="240" w:lineRule="auto"/>
      <w:ind w:left="936" w:right="936"/>
    </w:pPr>
    <w:rPr>
      <w:rFonts w:ascii="Calibri" w:eastAsia="Calibri" w:hAnsi="Calibri"/>
      <w:b/>
      <w:bCs/>
      <w:i/>
      <w:iCs/>
      <w:color w:val="4F81BD"/>
    </w:rPr>
  </w:style>
  <w:style w:type="character" w:customStyle="1" w:styleId="CitationintenseCar">
    <w:name w:val="Citation intense Car"/>
    <w:basedOn w:val="Policepardfaut"/>
    <w:link w:val="Citationintense"/>
    <w:uiPriority w:val="30"/>
    <w:rsid w:val="00322D52"/>
    <w:rPr>
      <w:rFonts w:ascii="Calibri" w:eastAsia="Calibri" w:hAnsi="Calibri"/>
      <w:b/>
      <w:bCs/>
      <w:i/>
      <w:iCs/>
      <w:color w:val="4F81BD"/>
      <w:lang w:eastAsia="en-US"/>
    </w:rPr>
  </w:style>
  <w:style w:type="paragraph" w:customStyle="1" w:styleId="bodypuce4">
    <w:name w:val="body_puce 4"/>
    <w:basedOn w:val="Normal"/>
    <w:autoRedefine/>
    <w:rsid w:val="00322D52"/>
    <w:pPr>
      <w:numPr>
        <w:numId w:val="40"/>
      </w:numPr>
      <w:spacing w:before="60" w:after="60" w:line="240" w:lineRule="auto"/>
      <w:jc w:val="left"/>
    </w:pPr>
    <w:rPr>
      <w:rFonts w:ascii="Trebuchet MS" w:hAnsi="Trebuchet MS"/>
      <w:i/>
      <w:lang w:eastAsia="fr-FR"/>
    </w:rPr>
  </w:style>
  <w:style w:type="character" w:customStyle="1" w:styleId="titre0">
    <w:name w:val="titre"/>
    <w:basedOn w:val="Policepardfaut"/>
    <w:rsid w:val="00322D52"/>
  </w:style>
  <w:style w:type="character" w:customStyle="1" w:styleId="soustitre">
    <w:name w:val="sous_titre"/>
    <w:basedOn w:val="Policepardfaut"/>
    <w:rsid w:val="00322D52"/>
  </w:style>
  <w:style w:type="character" w:customStyle="1" w:styleId="corpscontenu">
    <w:name w:val="corps_contenu"/>
    <w:basedOn w:val="Policepardfaut"/>
    <w:rsid w:val="00322D52"/>
  </w:style>
  <w:style w:type="character" w:customStyle="1" w:styleId="titretravauxpratiques">
    <w:name w:val="titre_travaux_pratiques"/>
    <w:basedOn w:val="Policepardfaut"/>
    <w:rsid w:val="00322D52"/>
  </w:style>
  <w:style w:type="character" w:customStyle="1" w:styleId="corpstravauxpratiques">
    <w:name w:val="corps_travaux_pratiques"/>
    <w:basedOn w:val="Policepardfaut"/>
    <w:rsid w:val="00322D52"/>
  </w:style>
  <w:style w:type="character" w:customStyle="1" w:styleId="corps">
    <w:name w:val="corps"/>
    <w:basedOn w:val="Policepardfaut"/>
    <w:rsid w:val="00322D52"/>
  </w:style>
  <w:style w:type="character" w:styleId="Lienhypertextesuivivisit">
    <w:name w:val="FollowedHyperlink"/>
    <w:rsid w:val="00322D52"/>
    <w:rPr>
      <w:color w:val="800080"/>
      <w:u w:val="single"/>
    </w:rPr>
  </w:style>
  <w:style w:type="character" w:customStyle="1" w:styleId="ParagraphedelisteCar">
    <w:name w:val="Paragraphe de liste Car"/>
    <w:link w:val="Paragraphedeliste"/>
    <w:uiPriority w:val="34"/>
    <w:rsid w:val="00322D52"/>
    <w:rPr>
      <w:rFonts w:ascii="Bookman Old Style" w:hAnsi="Bookman Old Style"/>
      <w:lang w:eastAsia="en-US"/>
    </w:rPr>
  </w:style>
  <w:style w:type="table" w:styleId="Tramemoyenne2-Accent6">
    <w:name w:val="Medium Shading 2 Accent 6"/>
    <w:basedOn w:val="TableauNormal"/>
    <w:uiPriority w:val="64"/>
    <w:rsid w:val="00322D52"/>
    <w:rPr>
      <w:rFonts w:ascii="Calibri" w:eastAsia="Calibri" w:hAnsi="Calibri"/>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F7964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F79646"/>
      </w:tcPr>
    </w:tblStylePr>
    <w:tblStylePr w:type="lastCol">
      <w:rPr>
        <w:b/>
        <w:bCs/>
        <w:color w:val="FFFFFF"/>
      </w:rPr>
      <w:tblPr/>
      <w:tcPr>
        <w:tcBorders>
          <w:left w:val="nil"/>
          <w:right w:val="nil"/>
          <w:insideH w:val="nil"/>
          <w:insideV w:val="nil"/>
        </w:tcBorders>
        <w:shd w:val="clear" w:color="auto" w:fill="F79646"/>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Grillemoyenne3-Accent6">
    <w:name w:val="Medium Grid 3 Accent 6"/>
    <w:basedOn w:val="TableauNormal"/>
    <w:uiPriority w:val="69"/>
    <w:rsid w:val="00322D52"/>
    <w:rPr>
      <w:rFonts w:ascii="Calibri" w:eastAsia="Calibri" w:hAnsi="Calibri"/>
    </w:rPr>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FDE4D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F79646"/>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F79646"/>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F79646"/>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F7964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FBCAA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FBCAA2"/>
      </w:tcPr>
    </w:tblStylePr>
  </w:style>
  <w:style w:type="table" w:styleId="Listemoyenne2-Accent6">
    <w:name w:val="Medium List 2 Accent 6"/>
    <w:basedOn w:val="TableauNormal"/>
    <w:uiPriority w:val="66"/>
    <w:rsid w:val="00322D52"/>
    <w:rPr>
      <w:rFonts w:ascii="Cambria" w:hAnsi="Cambria"/>
      <w:color w:val="000000"/>
    </w:rPr>
    <w:tblPr>
      <w:tblStyleRowBandSize w:val="1"/>
      <w:tblStyleColBandSize w:val="1"/>
      <w:tblInd w:w="0" w:type="dxa"/>
      <w:tblBorders>
        <w:top w:val="single" w:sz="8" w:space="0" w:color="F79646"/>
        <w:left w:val="single" w:sz="8" w:space="0" w:color="F79646"/>
        <w:bottom w:val="single" w:sz="8" w:space="0" w:color="F79646"/>
        <w:right w:val="single" w:sz="8" w:space="0" w:color="F7964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right w:val="nil"/>
          <w:insideH w:val="nil"/>
          <w:insideV w:val="nil"/>
        </w:tcBorders>
        <w:shd w:val="clear" w:color="auto" w:fill="FFFFFF"/>
      </w:tcPr>
    </w:tblStylePr>
    <w:tblStylePr w:type="lastRow">
      <w:tblPr/>
      <w:tcPr>
        <w:tcBorders>
          <w:top w:val="single" w:sz="8" w:space="0" w:color="F79646"/>
          <w:left w:val="nil"/>
          <w:bottom w:val="nil"/>
          <w:right w:val="nil"/>
          <w:insideH w:val="nil"/>
          <w:insideV w:val="nil"/>
        </w:tcBorders>
        <w:shd w:val="clear" w:color="auto" w:fill="FFFFFF"/>
      </w:tcPr>
    </w:tblStylePr>
    <w:tblStylePr w:type="firstCol">
      <w:tblPr/>
      <w:tcPr>
        <w:tcBorders>
          <w:top w:val="nil"/>
          <w:left w:val="nil"/>
          <w:bottom w:val="nil"/>
          <w:right w:val="single" w:sz="8" w:space="0" w:color="F79646"/>
          <w:insideH w:val="nil"/>
          <w:insideV w:val="nil"/>
        </w:tcBorders>
        <w:shd w:val="clear" w:color="auto" w:fill="FFFFFF"/>
      </w:tcPr>
    </w:tblStylePr>
    <w:tblStylePr w:type="lastCol">
      <w:tblPr/>
      <w:tcPr>
        <w:tcBorders>
          <w:top w:val="nil"/>
          <w:left w:val="single" w:sz="8" w:space="0" w:color="F79646"/>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FDE4D0"/>
      </w:tcPr>
    </w:tblStylePr>
    <w:tblStylePr w:type="band1Horz">
      <w:tblPr/>
      <w:tcPr>
        <w:tcBorders>
          <w:top w:val="nil"/>
          <w:bottom w:val="nil"/>
          <w:insideH w:val="nil"/>
          <w:insideV w:val="nil"/>
        </w:tcBorders>
        <w:shd w:val="clear" w:color="auto" w:fill="FDE4D0"/>
      </w:tcPr>
    </w:tblStylePr>
    <w:tblStylePr w:type="nwCell">
      <w:tblPr/>
      <w:tcPr>
        <w:shd w:val="clear" w:color="auto" w:fill="FFFFFF"/>
      </w:tcPr>
    </w:tblStylePr>
    <w:tblStylePr w:type="swCell">
      <w:tblPr/>
      <w:tcPr>
        <w:tcBorders>
          <w:top w:val="nil"/>
        </w:tcBorders>
      </w:tcPr>
    </w:tblStylePr>
  </w:style>
  <w:style w:type="table" w:styleId="Grillemoyenne2-Accent6">
    <w:name w:val="Medium Grid 2 Accent 6"/>
    <w:basedOn w:val="TableauNormal"/>
    <w:uiPriority w:val="68"/>
    <w:rsid w:val="00322D52"/>
    <w:rPr>
      <w:rFonts w:ascii="Cambria" w:hAnsi="Cambria"/>
      <w:color w:val="000000"/>
    </w:rPr>
    <w:tblPr>
      <w:tblStyleRowBandSize w:val="1"/>
      <w:tblStyleColBandSize w:val="1"/>
      <w:tblInd w:w="0" w:type="dxa"/>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CellMar>
        <w:top w:w="0" w:type="dxa"/>
        <w:left w:w="108" w:type="dxa"/>
        <w:bottom w:w="0" w:type="dxa"/>
        <w:right w:w="108" w:type="dxa"/>
      </w:tblCellMar>
    </w:tblPr>
    <w:tcPr>
      <w:shd w:val="clear" w:color="auto" w:fill="FDE4D0"/>
    </w:tcPr>
    <w:tblStylePr w:type="firstRow">
      <w:rPr>
        <w:b/>
        <w:bCs/>
        <w:color w:val="000000"/>
      </w:rPr>
      <w:tblPr/>
      <w:tcPr>
        <w:shd w:val="clear" w:color="auto" w:fill="FEF4EC"/>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DE9D9"/>
      </w:tcPr>
    </w:tblStylePr>
    <w:tblStylePr w:type="band1Vert">
      <w:tblPr/>
      <w:tcPr>
        <w:shd w:val="clear" w:color="auto" w:fill="FBCAA2"/>
      </w:tcPr>
    </w:tblStylePr>
    <w:tblStylePr w:type="band1Horz">
      <w:tblPr/>
      <w:tcPr>
        <w:tcBorders>
          <w:insideH w:val="single" w:sz="6" w:space="0" w:color="F79646"/>
          <w:insideV w:val="single" w:sz="6" w:space="0" w:color="F79646"/>
        </w:tcBorders>
        <w:shd w:val="clear" w:color="auto" w:fill="FBCAA2"/>
      </w:tcPr>
    </w:tblStylePr>
    <w:tblStylePr w:type="nwCell">
      <w:tblPr/>
      <w:tcPr>
        <w:shd w:val="clear" w:color="auto" w:fill="FFFFFF"/>
      </w:tcPr>
    </w:tblStylePr>
  </w:style>
  <w:style w:type="character" w:customStyle="1" w:styleId="st">
    <w:name w:val="st"/>
    <w:basedOn w:val="Policepardfaut"/>
    <w:rsid w:val="00322D52"/>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image" Target="media/image52.png"/><Relationship Id="rId68" Type="http://schemas.openxmlformats.org/officeDocument/2006/relationships/image" Target="media/image57.png"/><Relationship Id="rId76" Type="http://schemas.openxmlformats.org/officeDocument/2006/relationships/footer" Target="footer2.xml"/><Relationship Id="rId7" Type="http://schemas.openxmlformats.org/officeDocument/2006/relationships/endnotes" Target="endnotes.xml"/><Relationship Id="rId71" Type="http://schemas.openxmlformats.org/officeDocument/2006/relationships/image" Target="media/image60.png"/><Relationship Id="rId2" Type="http://schemas.openxmlformats.org/officeDocument/2006/relationships/numbering" Target="numbering.xml"/><Relationship Id="rId16" Type="http://schemas.openxmlformats.org/officeDocument/2006/relationships/hyperlink" Target="http://serveurSysgeho/sysgeho-web" TargetMode="External"/><Relationship Id="rId29" Type="http://schemas.openxmlformats.org/officeDocument/2006/relationships/image" Target="media/image18.png"/><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74" Type="http://schemas.openxmlformats.org/officeDocument/2006/relationships/image" Target="media/image63.png"/><Relationship Id="rId5" Type="http://schemas.openxmlformats.org/officeDocument/2006/relationships/webSettings" Target="webSettings.xml"/><Relationship Id="rId15" Type="http://schemas.openxmlformats.org/officeDocument/2006/relationships/hyperlink" Target="http://192.168.10.114/sysgeho-web" TargetMode="Externa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61" Type="http://schemas.openxmlformats.org/officeDocument/2006/relationships/image" Target="media/image50.png"/><Relationship Id="rId10" Type="http://schemas.openxmlformats.org/officeDocument/2006/relationships/hyperlink" Target="mailto:tegsromaric@gmail.com"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localhost/sysgeho-web"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77"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0.png"/><Relationship Id="rId72" Type="http://schemas.openxmlformats.org/officeDocument/2006/relationships/image" Target="media/image6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s>
</file>

<file path=word/_rels/footer1.xml.rels><?xml version="1.0" encoding="UTF-8" standalone="yes"?>
<Relationships xmlns="http://schemas.openxmlformats.org/package/2006/relationships"><Relationship Id="rId1" Type="http://schemas.openxmlformats.org/officeDocument/2006/relationships/image" Target="media/image2.jpe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36EE8DE-5679-4BCF-AA0B-9E336B35BC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780</TotalTime>
  <Pages>34</Pages>
  <Words>5823</Words>
  <Characters>31856</Characters>
  <Application>Microsoft Office Word</Application>
  <DocSecurity>0</DocSecurity>
  <Lines>724</Lines>
  <Paragraphs>405</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Orane 2.0</vt:lpstr>
      <vt:lpstr> </vt:lpstr>
    </vt:vector>
  </TitlesOfParts>
  <Company>PROJET MIGRATION</Company>
  <LinksUpToDate>false</LinksUpToDate>
  <CharactersWithSpaces>37274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Orane 2.0</dc:title>
  <dc:subject>Guide Utilisateur</dc:subject>
  <dc:creator>Mission ForceOne</dc:creator>
  <cp:keywords>eeee</cp:keywords>
  <cp:lastModifiedBy>Windows User</cp:lastModifiedBy>
  <cp:revision>16</cp:revision>
  <cp:lastPrinted>2010-03-02T06:40:00Z</cp:lastPrinted>
  <dcterms:created xsi:type="dcterms:W3CDTF">2014-10-29T15:12:00Z</dcterms:created>
  <dcterms:modified xsi:type="dcterms:W3CDTF">2014-11-14T13:17:00Z</dcterms:modified>
  <cp:category>rrrrr</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ociété">
    <vt:lpwstr>OCI</vt:lpwstr>
  </property>
</Properties>
</file>