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D6" w:rsidRDefault="000866D6" w:rsidP="000866D6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0866D6" w:rsidRDefault="000866D6" w:rsidP="000866D6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785998" w:rsidRPr="00665116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962624">
        <w:rPr>
          <w:b/>
          <w:bCs/>
          <w:color w:val="000000"/>
          <w:sz w:val="28"/>
          <w:szCs w:val="28"/>
        </w:rPr>
        <w:t>8</w:t>
      </w: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785998" w:rsidRPr="00F57FD1" w:rsidRDefault="00785998" w:rsidP="00785998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Биты. Байты. Машинные слова</w:t>
      </w: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785998" w:rsidRPr="0001516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785998" w:rsidRDefault="000866D6" w:rsidP="00785998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rPr>
          <w:b/>
          <w:bCs/>
          <w:color w:val="000000"/>
        </w:rPr>
      </w:pPr>
    </w:p>
    <w:p w:rsidR="00785998" w:rsidRDefault="00785998" w:rsidP="00785998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785998" w:rsidRPr="000866D6" w:rsidRDefault="00785998" w:rsidP="0078599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866D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785998" w:rsidRPr="000866D6" w:rsidRDefault="00785998" w:rsidP="0078599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66D6">
        <w:rPr>
          <w:rFonts w:ascii="Times New Roman" w:hAnsi="Times New Roman" w:cs="Times New Roman"/>
          <w:sz w:val="28"/>
          <w:szCs w:val="28"/>
          <w:lang w:eastAsia="ru-RU"/>
        </w:rPr>
        <w:t>Вычитание  чисел  произвольной  длины, представленных непосредственно строками цифр с использованием дополнительного кода вычитаемого (в десятичной системе счисления).</w:t>
      </w:r>
    </w:p>
    <w:p w:rsidR="00785998" w:rsidRPr="000866D6" w:rsidRDefault="00785998" w:rsidP="0078599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866D6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785998" w:rsidRPr="000866D6" w:rsidRDefault="00785998" w:rsidP="0078599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66D6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785998" w:rsidRPr="000866D6" w:rsidRDefault="00785998" w:rsidP="0078599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0866D6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785998" w:rsidRPr="000866D6" w:rsidRDefault="00785998" w:rsidP="00785998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6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785998" w:rsidRPr="000866D6" w:rsidRDefault="00785998" w:rsidP="00785998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6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785998" w:rsidRDefault="00785998" w:rsidP="00785998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785998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55EDBD" wp14:editId="1C5A61AF">
            <wp:extent cx="5940425" cy="3579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98" w:rsidRPr="000866D6" w:rsidRDefault="00785998" w:rsidP="00785998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0866D6">
        <w:rPr>
          <w:rFonts w:ascii="Times New Roman" w:hAnsi="Times New Roman" w:cs="Times New Roman"/>
          <w:color w:val="auto"/>
        </w:rPr>
        <w:t>Текст</w:t>
      </w:r>
      <w:r w:rsidRPr="000866D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0866D6">
        <w:rPr>
          <w:rFonts w:ascii="Times New Roman" w:hAnsi="Times New Roman" w:cs="Times New Roman"/>
          <w:color w:val="auto"/>
        </w:rPr>
        <w:t>программы</w:t>
      </w:r>
      <w:r w:rsidRPr="000866D6">
        <w:rPr>
          <w:rFonts w:ascii="Times New Roman" w:hAnsi="Times New Roman" w:cs="Times New Roman"/>
          <w:color w:val="auto"/>
          <w:lang w:val="en-US"/>
        </w:rPr>
        <w:t>: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/*Вычитание  чисел  произвольной  длины, представленных непосредственно строками цифр с использованием дополнительного кода вычитаемого (в десятичной системе счисления).*/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inputUnlimitedNumStr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*str =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malloc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0;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getchar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 ==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|| ch ==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len++;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 =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(str, 8 * len);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str[len] = ch-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str[0] = len;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biggest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[]) </w:t>
      </w:r>
      <w:r w:rsidRPr="0078599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true - num1, false - num2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[0]&gt;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[0]&lt;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 i++)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[i]&gt;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[i]&gt;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subtract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biggest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 j != 0; i--,j--)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+= 10;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- 1]--;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(~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+ (1 &lt;&lt; 8) + 1);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(~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+ (1 &lt;&lt; 8) + 1);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 != 0;i--)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== 0;)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//избавляемся от нулей в первых разрядах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j, s = k + 1; s &lt;=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[0];k++, s++)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[0]--;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 j != 0; i--, j--)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&lt;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+= 10;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- 1]--;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(~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+ (1 &lt;&lt; 8) + 1);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(~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num1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+ (1 &lt;&lt; 8) + 1);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i != 0; i--)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num2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== 0;)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//избавляемся от нулей в первых разрядах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j, s = k + 1; s &lt;=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 k++, s++)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[k] = 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[0]--;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 -</w:t>
      </w:r>
      <w:r w:rsidRPr="007859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result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два числа произвольной длины"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*num1 =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inputUnlimitedNumStr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*num2 =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inputUnlimitedNumStr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*result =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malloc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 *(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biggest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(num1,num2) ? num1[0] : num2[0]));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subtract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(num1, num2, result);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785998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7859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result[0]; i++)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785998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859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)result[i];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85998" w:rsidRP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785998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99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9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5998" w:rsidRDefault="00785998" w:rsidP="00785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97814" w:rsidRDefault="00785998" w:rsidP="007859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66D6" w:rsidRPr="000866D6" w:rsidRDefault="000866D6" w:rsidP="000866D6">
      <w:pPr>
        <w:pStyle w:val="a4"/>
        <w:spacing w:before="120" w:beforeAutospacing="0" w:after="0" w:afterAutospacing="0"/>
        <w:jc w:val="both"/>
        <w:rPr>
          <w:color w:val="000000"/>
          <w:sz w:val="28"/>
          <w:szCs w:val="28"/>
        </w:rPr>
      </w:pPr>
      <w:r w:rsidRPr="00F649C0">
        <w:rPr>
          <w:b/>
          <w:color w:val="000000"/>
          <w:sz w:val="28"/>
          <w:szCs w:val="28"/>
        </w:rPr>
        <w:t>Вывод:</w:t>
      </w:r>
      <w:r w:rsidRPr="00F649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Основываясь на практическом опыте было выяснено, что </w:t>
      </w:r>
      <w:bookmarkStart w:id="0" w:name="m8"/>
      <w:r w:rsidR="00E0029C">
        <w:rPr>
          <w:color w:val="000000"/>
          <w:sz w:val="28"/>
          <w:szCs w:val="28"/>
        </w:rPr>
        <w:t>в С++ доступно задание машинных слов, а также использование битовой арифметики.</w:t>
      </w:r>
      <w:bookmarkStart w:id="1" w:name="_GoBack"/>
      <w:bookmarkEnd w:id="1"/>
    </w:p>
    <w:bookmarkEnd w:id="0"/>
    <w:p w:rsidR="000866D6" w:rsidRPr="000866D6" w:rsidRDefault="000866D6" w:rsidP="000866D6">
      <w:pPr>
        <w:pStyle w:val="a4"/>
        <w:spacing w:before="120" w:beforeAutospacing="0" w:after="0" w:afterAutospacing="0"/>
        <w:jc w:val="both"/>
        <w:rPr>
          <w:color w:val="000000"/>
          <w:sz w:val="28"/>
          <w:szCs w:val="28"/>
        </w:rPr>
      </w:pPr>
    </w:p>
    <w:sectPr w:rsidR="000866D6" w:rsidRPr="0008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A0"/>
    <w:rsid w:val="000866D6"/>
    <w:rsid w:val="004F2FA0"/>
    <w:rsid w:val="00697814"/>
    <w:rsid w:val="00785998"/>
    <w:rsid w:val="00962624"/>
    <w:rsid w:val="00E0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3A90B-2545-482A-A948-AE7C0D3A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5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a4"/>
    <w:basedOn w:val="a"/>
    <w:rsid w:val="0008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8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5</cp:revision>
  <dcterms:created xsi:type="dcterms:W3CDTF">2017-06-01T15:48:00Z</dcterms:created>
  <dcterms:modified xsi:type="dcterms:W3CDTF">2017-06-03T05:51:00Z</dcterms:modified>
</cp:coreProperties>
</file>