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8BADF0A" w14:textId="77777777" w:rsidR="00000000" w:rsidRDefault="00000000">
      <w:pPr>
        <w:rPr>
          <w:sz w:val="44"/>
          <w:szCs w:val="44"/>
        </w:rPr>
      </w:pPr>
      <w:r>
        <w:rPr>
          <w:rFonts w:cs="宋体" w:hint="eastAsia"/>
          <w:sz w:val="44"/>
          <w:szCs w:val="44"/>
        </w:rPr>
        <w:t>使用自主研发</w:t>
      </w:r>
      <w:r>
        <w:rPr>
          <w:rFonts w:hint="eastAsia"/>
          <w:sz w:val="44"/>
          <w:szCs w:val="44"/>
        </w:rPr>
        <w:t>采集卡</w:t>
      </w:r>
      <w:r>
        <w:rPr>
          <w:rFonts w:cs="宋体" w:hint="eastAsia"/>
          <w:sz w:val="44"/>
          <w:szCs w:val="44"/>
        </w:rPr>
        <w:t>主板作为主控制板上下位机指令集程序说明及协议</w:t>
      </w:r>
      <w:r>
        <w:rPr>
          <w:sz w:val="44"/>
          <w:szCs w:val="44"/>
        </w:rPr>
        <w:br/>
      </w:r>
    </w:p>
    <w:p w14:paraId="240B3B6E" w14:textId="77777777" w:rsidR="00000000" w:rsidRDefault="00000000">
      <w:pPr>
        <w:ind w:firstLineChars="50" w:firstLine="9pt"/>
        <w:rPr>
          <w:sz w:val="36"/>
          <w:szCs w:val="36"/>
        </w:rPr>
      </w:pPr>
      <w:r>
        <w:rPr>
          <w:rFonts w:cs="宋体" w:hint="eastAsia"/>
          <w:sz w:val="36"/>
          <w:szCs w:val="36"/>
        </w:rPr>
        <w:t>通讯协议</w:t>
      </w:r>
    </w:p>
    <w:p w14:paraId="5DF3B8A9" w14:textId="77777777" w:rsidR="00000000" w:rsidRDefault="00000000">
      <w:pPr>
        <w:outlineLvl w:val="0"/>
        <w:rPr>
          <w:sz w:val="44"/>
          <w:szCs w:val="44"/>
        </w:rPr>
      </w:pPr>
      <w:r>
        <w:rPr>
          <w:sz w:val="44"/>
          <w:szCs w:val="44"/>
        </w:rPr>
        <w:t xml:space="preserve">1 </w:t>
      </w:r>
      <w:r>
        <w:rPr>
          <w:sz w:val="44"/>
          <w:szCs w:val="44"/>
        </w:rPr>
        <w:tab/>
        <w:t>IO</w:t>
      </w:r>
      <w:r>
        <w:rPr>
          <w:rFonts w:cs="宋体" w:hint="eastAsia"/>
          <w:sz w:val="44"/>
          <w:szCs w:val="44"/>
        </w:rPr>
        <w:t>初始化</w:t>
      </w:r>
    </w:p>
    <w:p w14:paraId="6A001318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rFonts w:cs="宋体" w:hint="eastAsia"/>
          <w:sz w:val="28"/>
          <w:szCs w:val="28"/>
        </w:rPr>
        <w:t>上位机向下位机发送</w:t>
      </w:r>
      <w:r>
        <w:rPr>
          <w:sz w:val="28"/>
          <w:szCs w:val="28"/>
        </w:rPr>
        <w:t>IO</w:t>
      </w:r>
      <w:r>
        <w:rPr>
          <w:rFonts w:cs="宋体" w:hint="eastAsia"/>
          <w:sz w:val="28"/>
          <w:szCs w:val="28"/>
        </w:rPr>
        <w:t>初始化命令。</w:t>
      </w:r>
    </w:p>
    <w:tbl>
      <w:tblPr>
        <w:tblW w:w="435.05pt" w:type="dxa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678"/>
        <w:gridCol w:w="1125"/>
        <w:gridCol w:w="2271"/>
        <w:gridCol w:w="1398"/>
        <w:gridCol w:w="1119"/>
        <w:gridCol w:w="990"/>
        <w:gridCol w:w="1120"/>
      </w:tblGrid>
      <w:tr w:rsidR="00000000" w14:paraId="4D76BFC2" w14:textId="77777777">
        <w:trPr>
          <w:trHeight w:val="385"/>
        </w:trPr>
        <w:tc>
          <w:tcPr>
            <w:tcW w:w="33.90pt" w:type="dxa"/>
          </w:tcPr>
          <w:p w14:paraId="1FE9688C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字节</w:t>
            </w:r>
          </w:p>
        </w:tc>
        <w:tc>
          <w:tcPr>
            <w:tcW w:w="56.25pt" w:type="dxa"/>
          </w:tcPr>
          <w:p w14:paraId="585C7AC1" w14:textId="77777777" w:rsidR="00000000" w:rsidRDefault="00000000">
            <w:pPr>
              <w:jc w:val="center"/>
            </w:pPr>
            <w:r>
              <w:t>0</w:t>
            </w:r>
          </w:p>
        </w:tc>
        <w:tc>
          <w:tcPr>
            <w:tcW w:w="113.55pt" w:type="dxa"/>
          </w:tcPr>
          <w:p w14:paraId="6EDE2B48" w14:textId="77777777" w:rsidR="00000000" w:rsidRDefault="00000000">
            <w:pPr>
              <w:jc w:val="center"/>
            </w:pPr>
            <w:r>
              <w:t>1</w:t>
            </w:r>
          </w:p>
        </w:tc>
        <w:tc>
          <w:tcPr>
            <w:tcW w:w="69.90pt" w:type="dxa"/>
          </w:tcPr>
          <w:p w14:paraId="5C2F5BF2" w14:textId="77777777" w:rsidR="00000000" w:rsidRDefault="00000000">
            <w:pPr>
              <w:jc w:val="center"/>
            </w:pPr>
            <w:r>
              <w:t>2~9</w:t>
            </w:r>
          </w:p>
        </w:tc>
        <w:tc>
          <w:tcPr>
            <w:tcW w:w="55.95pt" w:type="dxa"/>
          </w:tcPr>
          <w:p w14:paraId="1FE7373F" w14:textId="77777777" w:rsidR="00000000" w:rsidRDefault="00000000">
            <w:pPr>
              <w:jc w:val="center"/>
            </w:pPr>
            <w:r>
              <w:t>10~17</w:t>
            </w:r>
          </w:p>
        </w:tc>
        <w:tc>
          <w:tcPr>
            <w:tcW w:w="49.50pt" w:type="dxa"/>
          </w:tcPr>
          <w:p w14:paraId="043F27AF" w14:textId="77777777" w:rsidR="00000000" w:rsidRDefault="00000000">
            <w:pPr>
              <w:jc w:val="center"/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18</w:t>
            </w:r>
          </w:p>
        </w:tc>
        <w:tc>
          <w:tcPr>
            <w:tcW w:w="56pt" w:type="dxa"/>
          </w:tcPr>
          <w:p w14:paraId="05E2161B" w14:textId="77777777" w:rsidR="0000000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~31</w:t>
            </w:r>
          </w:p>
        </w:tc>
      </w:tr>
      <w:tr w:rsidR="00000000" w14:paraId="1EC806AA" w14:textId="77777777">
        <w:trPr>
          <w:trHeight w:val="531"/>
        </w:trPr>
        <w:tc>
          <w:tcPr>
            <w:tcW w:w="33.90pt" w:type="dxa"/>
          </w:tcPr>
          <w:p w14:paraId="5FA746EC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定义</w:t>
            </w:r>
          </w:p>
        </w:tc>
        <w:tc>
          <w:tcPr>
            <w:tcW w:w="56.25pt" w:type="dxa"/>
          </w:tcPr>
          <w:p w14:paraId="2F58B695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前缀</w:t>
            </w:r>
          </w:p>
        </w:tc>
        <w:tc>
          <w:tcPr>
            <w:tcW w:w="113.55pt" w:type="dxa"/>
          </w:tcPr>
          <w:p w14:paraId="79614CB7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函数名称代码</w:t>
            </w:r>
          </w:p>
        </w:tc>
        <w:tc>
          <w:tcPr>
            <w:tcW w:w="69.90pt" w:type="dxa"/>
          </w:tcPr>
          <w:p w14:paraId="24C8F979" w14:textId="77777777" w:rsidR="00000000" w:rsidRDefault="00000000">
            <w:pPr>
              <w:jc w:val="center"/>
            </w:pPr>
            <w:r>
              <w:t>IO</w:t>
            </w:r>
            <w:r>
              <w:rPr>
                <w:rFonts w:cs="宋体" w:hint="eastAsia"/>
              </w:rPr>
              <w:t>功能定义</w:t>
            </w:r>
          </w:p>
        </w:tc>
        <w:tc>
          <w:tcPr>
            <w:tcW w:w="55.95pt" w:type="dxa"/>
          </w:tcPr>
          <w:p w14:paraId="4D176D80" w14:textId="77777777" w:rsidR="00000000" w:rsidRDefault="00000000">
            <w:pPr>
              <w:jc w:val="center"/>
            </w:pPr>
            <w:r>
              <w:t>IO</w:t>
            </w:r>
            <w:r>
              <w:rPr>
                <w:rFonts w:cs="宋体" w:hint="eastAsia"/>
              </w:rPr>
              <w:t>输出初始电平</w:t>
            </w:r>
          </w:p>
        </w:tc>
        <w:tc>
          <w:tcPr>
            <w:tcW w:w="49.50pt" w:type="dxa"/>
          </w:tcPr>
          <w:p w14:paraId="16D09979" w14:textId="77777777" w:rsidR="00000000" w:rsidRDefault="00000000">
            <w:pPr>
              <w:jc w:val="center"/>
              <w:rPr>
                <w:rFonts w:cs="宋体"/>
                <w:color w:val="C00000"/>
              </w:rPr>
            </w:pPr>
            <w:r>
              <w:rPr>
                <w:rFonts w:cs="宋体" w:hint="eastAsia"/>
                <w:color w:val="C00000"/>
              </w:rPr>
              <w:t>是否存在编码器从机</w:t>
            </w:r>
          </w:p>
        </w:tc>
        <w:tc>
          <w:tcPr>
            <w:tcW w:w="56pt" w:type="dxa"/>
          </w:tcPr>
          <w:p w14:paraId="5B9C85DB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无意义</w:t>
            </w:r>
          </w:p>
        </w:tc>
      </w:tr>
      <w:tr w:rsidR="00000000" w14:paraId="4160E80F" w14:textId="77777777">
        <w:trPr>
          <w:trHeight w:val="607"/>
        </w:trPr>
        <w:tc>
          <w:tcPr>
            <w:tcW w:w="33.90pt" w:type="dxa"/>
          </w:tcPr>
          <w:p w14:paraId="7AB47501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值</w:t>
            </w:r>
          </w:p>
        </w:tc>
        <w:tc>
          <w:tcPr>
            <w:tcW w:w="56.25pt" w:type="dxa"/>
          </w:tcPr>
          <w:p w14:paraId="77F9B1FA" w14:textId="77777777" w:rsidR="00000000" w:rsidRDefault="00000000">
            <w:pPr>
              <w:jc w:val="center"/>
            </w:pPr>
            <w:r>
              <w:t xml:space="preserve"> 0XA4</w:t>
            </w:r>
          </w:p>
        </w:tc>
        <w:tc>
          <w:tcPr>
            <w:tcW w:w="113.55pt" w:type="dxa"/>
          </w:tcPr>
          <w:p w14:paraId="412DC585" w14:textId="77777777" w:rsidR="00000000" w:rsidRDefault="00000000">
            <w:pPr>
              <w:jc w:val="center"/>
            </w:pPr>
            <w:r>
              <w:t>0X34</w:t>
            </w:r>
            <w:r>
              <w:rPr>
                <w:rFonts w:cs="宋体" w:hint="eastAsia"/>
              </w:rPr>
              <w:t>（</w:t>
            </w:r>
            <w:r>
              <w:t>IO</w:t>
            </w:r>
            <w:r>
              <w:rPr>
                <w:rFonts w:cs="宋体" w:hint="eastAsia"/>
              </w:rPr>
              <w:t>初始化）</w:t>
            </w:r>
          </w:p>
        </w:tc>
        <w:tc>
          <w:tcPr>
            <w:tcW w:w="69.90pt" w:type="dxa"/>
          </w:tcPr>
          <w:p w14:paraId="13FF6958" w14:textId="77777777" w:rsidR="00000000" w:rsidRDefault="00000000">
            <w:pPr>
              <w:jc w:val="center"/>
            </w:pPr>
            <w:r>
              <w:t>Uint32*2</w:t>
            </w:r>
          </w:p>
        </w:tc>
        <w:tc>
          <w:tcPr>
            <w:tcW w:w="55.95pt" w:type="dxa"/>
          </w:tcPr>
          <w:p w14:paraId="48790945" w14:textId="77777777" w:rsidR="00000000" w:rsidRDefault="00000000">
            <w:pPr>
              <w:jc w:val="center"/>
            </w:pPr>
            <w:r>
              <w:t>Uint32*2</w:t>
            </w:r>
          </w:p>
        </w:tc>
        <w:tc>
          <w:tcPr>
            <w:tcW w:w="49.50pt" w:type="dxa"/>
          </w:tcPr>
          <w:p w14:paraId="66656DA9" w14:textId="77777777" w:rsidR="00000000" w:rsidRDefault="00000000">
            <w:pPr>
              <w:jc w:val="center"/>
              <w:rPr>
                <w:rFonts w:cs="宋体"/>
                <w:color w:val="C00000"/>
              </w:rPr>
            </w:pPr>
            <w:r>
              <w:rPr>
                <w:rFonts w:cs="宋体" w:hint="eastAsia"/>
                <w:color w:val="C00000"/>
              </w:rPr>
              <w:t>Uint8</w:t>
            </w:r>
            <w:r>
              <w:rPr>
                <w:rFonts w:cs="宋体" w:hint="eastAsia"/>
                <w:color w:val="C00000"/>
              </w:rPr>
              <w:t>，</w:t>
            </w:r>
            <w:r>
              <w:rPr>
                <w:rFonts w:cs="宋体" w:hint="eastAsia"/>
                <w:color w:val="C00000"/>
              </w:rPr>
              <w:t>0</w:t>
            </w:r>
            <w:r>
              <w:rPr>
                <w:rFonts w:cs="宋体" w:hint="eastAsia"/>
                <w:color w:val="C00000"/>
              </w:rPr>
              <w:t>：不存在；</w:t>
            </w:r>
            <w:r>
              <w:rPr>
                <w:rFonts w:cs="宋体" w:hint="eastAsia"/>
                <w:color w:val="C00000"/>
              </w:rPr>
              <w:t>1</w:t>
            </w:r>
            <w:r>
              <w:rPr>
                <w:rFonts w:cs="宋体" w:hint="eastAsia"/>
                <w:color w:val="C00000"/>
              </w:rPr>
              <w:t>：存在</w:t>
            </w:r>
          </w:p>
        </w:tc>
        <w:tc>
          <w:tcPr>
            <w:tcW w:w="56pt" w:type="dxa"/>
          </w:tcPr>
          <w:p w14:paraId="5C2CE52D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填充</w:t>
            </w:r>
            <w:r>
              <w:t>0XDD</w:t>
            </w:r>
          </w:p>
        </w:tc>
      </w:tr>
    </w:tbl>
    <w:p w14:paraId="3DB352D4" w14:textId="77777777" w:rsidR="00000000" w:rsidRDefault="00000000">
      <w:r>
        <w:rPr>
          <w:rFonts w:cs="宋体" w:hint="eastAsia"/>
        </w:rPr>
        <w:t>注：</w:t>
      </w:r>
    </w:p>
    <w:p w14:paraId="237D5E84" w14:textId="77777777" w:rsidR="00000000" w:rsidRDefault="00000000">
      <w:r>
        <w:t>1</w:t>
      </w:r>
      <w:r>
        <w:rPr>
          <w:rFonts w:cs="宋体" w:hint="eastAsia"/>
        </w:rPr>
        <w:t>）函数名称代码：</w:t>
      </w:r>
      <w:r>
        <w:t>0X34</w:t>
      </w:r>
      <w:r>
        <w:rPr>
          <w:rFonts w:cs="宋体" w:hint="eastAsia"/>
        </w:rPr>
        <w:t>，</w:t>
      </w:r>
      <w:r>
        <w:t>IO</w:t>
      </w:r>
      <w:r>
        <w:rPr>
          <w:rFonts w:cs="宋体" w:hint="eastAsia"/>
        </w:rPr>
        <w:t>初始化命令。</w:t>
      </w:r>
    </w:p>
    <w:p w14:paraId="1B9FBD14" w14:textId="77777777" w:rsidR="00000000" w:rsidRDefault="00000000">
      <w:pPr>
        <w:ind w:start="17.95pt" w:hangingChars="171" w:hanging="17.95pt"/>
      </w:pPr>
      <w:r>
        <w:t>2</w:t>
      </w:r>
      <w:r>
        <w:rPr>
          <w:rFonts w:cs="宋体" w:hint="eastAsia"/>
        </w:rPr>
        <w:t>）</w:t>
      </w:r>
      <w:r>
        <w:t xml:space="preserve"> IO</w:t>
      </w:r>
      <w:r>
        <w:rPr>
          <w:rFonts w:cs="宋体" w:hint="eastAsia"/>
        </w:rPr>
        <w:t>功能定义：</w:t>
      </w:r>
      <w:r>
        <w:t xml:space="preserve"> </w:t>
      </w:r>
      <w:r>
        <w:rPr>
          <w:rFonts w:cs="宋体" w:hint="eastAsia"/>
        </w:rPr>
        <w:t>定义</w:t>
      </w:r>
      <w:r>
        <w:t>IO</w:t>
      </w:r>
      <w:r>
        <w:rPr>
          <w:rFonts w:cs="宋体" w:hint="eastAsia"/>
        </w:rPr>
        <w:t>为输出或输入，</w:t>
      </w:r>
      <w:bookmarkStart w:id="0" w:name="OLE_LINK7"/>
      <w:r>
        <w:rPr>
          <w:rFonts w:cs="宋体" w:hint="eastAsia"/>
        </w:rPr>
        <w:t>每位表示一个</w:t>
      </w:r>
      <w:r>
        <w:rPr>
          <w:rFonts w:cs="宋体" w:hint="eastAsia"/>
        </w:rPr>
        <w:t>IO</w:t>
      </w:r>
      <w:r>
        <w:rPr>
          <w:rFonts w:cs="宋体" w:hint="eastAsia"/>
        </w:rPr>
        <w:t>引脚</w:t>
      </w:r>
      <w:bookmarkEnd w:id="0"/>
      <w:r>
        <w:rPr>
          <w:rFonts w:cs="宋体" w:hint="eastAsia"/>
        </w:rPr>
        <w:t>，由低位到高位表示</w:t>
      </w:r>
      <w:r>
        <w:t>IO0~63</w:t>
      </w:r>
      <w:r>
        <w:rPr>
          <w:rFonts w:cs="宋体" w:hint="eastAsia"/>
        </w:rPr>
        <w:t>（两个</w:t>
      </w:r>
      <w:r>
        <w:t>uint32</w:t>
      </w:r>
      <w:r>
        <w:rPr>
          <w:rFonts w:cs="宋体" w:hint="eastAsia"/>
        </w:rPr>
        <w:t>），</w:t>
      </w:r>
      <w:r>
        <w:t>2~5</w:t>
      </w:r>
      <w:r>
        <w:rPr>
          <w:rFonts w:cs="宋体" w:hint="eastAsia"/>
        </w:rPr>
        <w:t>第一个</w:t>
      </w:r>
      <w:r>
        <w:t>uint32</w:t>
      </w:r>
      <w:r>
        <w:rPr>
          <w:rFonts w:cs="宋体" w:hint="eastAsia"/>
        </w:rPr>
        <w:t>表示</w:t>
      </w:r>
      <w:r>
        <w:t xml:space="preserve"> IO0~31</w:t>
      </w:r>
      <w:r>
        <w:rPr>
          <w:rFonts w:cs="宋体" w:hint="eastAsia"/>
        </w:rPr>
        <w:t>、</w:t>
      </w:r>
      <w:r>
        <w:t>6~9</w:t>
      </w:r>
      <w:r>
        <w:rPr>
          <w:rFonts w:cs="宋体" w:hint="eastAsia"/>
        </w:rPr>
        <w:t>第二个</w:t>
      </w:r>
      <w:r>
        <w:t>uint32</w:t>
      </w:r>
      <w:r>
        <w:rPr>
          <w:rFonts w:cs="宋体" w:hint="eastAsia"/>
        </w:rPr>
        <w:t>表示</w:t>
      </w:r>
      <w:r>
        <w:t xml:space="preserve"> IO32~63</w:t>
      </w:r>
      <w:r>
        <w:rPr>
          <w:rFonts w:cs="宋体" w:hint="eastAsia"/>
        </w:rPr>
        <w:t>。</w:t>
      </w:r>
      <w:r>
        <w:t xml:space="preserve"> </w:t>
      </w:r>
      <w:r>
        <w:rPr>
          <w:rFonts w:cs="宋体" w:hint="eastAsia"/>
        </w:rPr>
        <w:t>置</w:t>
      </w:r>
      <w:r>
        <w:t>0</w:t>
      </w:r>
      <w:r>
        <w:rPr>
          <w:rFonts w:cs="宋体" w:hint="eastAsia"/>
        </w:rPr>
        <w:t>表示定义为输出，</w:t>
      </w:r>
      <w:r>
        <w:t>1</w:t>
      </w:r>
      <w:r>
        <w:rPr>
          <w:rFonts w:cs="宋体" w:hint="eastAsia"/>
        </w:rPr>
        <w:t>表示定义为输入。如：</w:t>
      </w:r>
      <w:r>
        <w:t xml:space="preserve">0X0000000f </w:t>
      </w:r>
      <w:r>
        <w:rPr>
          <w:rFonts w:cs="宋体" w:hint="eastAsia"/>
        </w:rPr>
        <w:t>、</w:t>
      </w:r>
      <w:r>
        <w:t>0X00000000</w:t>
      </w:r>
      <w:r>
        <w:rPr>
          <w:rFonts w:cs="宋体" w:hint="eastAsia"/>
        </w:rPr>
        <w:t>表示</w:t>
      </w:r>
      <w:r>
        <w:t>IO0~3</w:t>
      </w:r>
      <w:r>
        <w:rPr>
          <w:rFonts w:cs="宋体" w:hint="eastAsia"/>
        </w:rPr>
        <w:t>定义为输入，其他定义为输出；</w:t>
      </w:r>
      <w:r>
        <w:t>0X000000e0</w:t>
      </w:r>
      <w:r>
        <w:rPr>
          <w:rFonts w:cs="宋体" w:hint="eastAsia"/>
        </w:rPr>
        <w:t>、</w:t>
      </w:r>
      <w:r>
        <w:t xml:space="preserve">0X000f0001 </w:t>
      </w:r>
      <w:r>
        <w:rPr>
          <w:rFonts w:cs="宋体" w:hint="eastAsia"/>
        </w:rPr>
        <w:t>表示</w:t>
      </w:r>
      <w:r>
        <w:t>IO5~7</w:t>
      </w:r>
      <w:r>
        <w:rPr>
          <w:rFonts w:cs="宋体" w:hint="eastAsia"/>
        </w:rPr>
        <w:t>、</w:t>
      </w:r>
      <w:r>
        <w:t>32</w:t>
      </w:r>
      <w:r>
        <w:rPr>
          <w:rFonts w:cs="宋体" w:hint="eastAsia"/>
        </w:rPr>
        <w:t>、</w:t>
      </w:r>
      <w:r>
        <w:t>48~51</w:t>
      </w:r>
      <w:r>
        <w:rPr>
          <w:rFonts w:cs="宋体" w:hint="eastAsia"/>
        </w:rPr>
        <w:t>定义为输入，其他定义为输出。</w:t>
      </w:r>
    </w:p>
    <w:p w14:paraId="5A257AE9" w14:textId="77777777" w:rsidR="00000000" w:rsidRDefault="00000000">
      <w:pPr>
        <w:ind w:start="17.95pt" w:hangingChars="171" w:hanging="17.95pt"/>
        <w:rPr>
          <w:rFonts w:hint="eastAsia"/>
        </w:rPr>
      </w:pPr>
      <w:r>
        <w:t>3</w:t>
      </w:r>
      <w:r>
        <w:rPr>
          <w:rFonts w:cs="宋体" w:hint="eastAsia"/>
        </w:rPr>
        <w:t>）</w:t>
      </w:r>
      <w:r>
        <w:t xml:space="preserve"> IO</w:t>
      </w:r>
      <w:r>
        <w:rPr>
          <w:rFonts w:cs="宋体" w:hint="eastAsia"/>
        </w:rPr>
        <w:t>输出初始电平：定义</w:t>
      </w:r>
      <w:r>
        <w:t>IO</w:t>
      </w:r>
      <w:r>
        <w:rPr>
          <w:rFonts w:cs="宋体" w:hint="eastAsia"/>
        </w:rPr>
        <w:t>输出电平，每位表示一个</w:t>
      </w:r>
      <w:r>
        <w:rPr>
          <w:rFonts w:cs="宋体" w:hint="eastAsia"/>
        </w:rPr>
        <w:t>IO</w:t>
      </w:r>
      <w:r>
        <w:rPr>
          <w:rFonts w:cs="宋体" w:hint="eastAsia"/>
        </w:rPr>
        <w:t>引脚，由低位到高位表示</w:t>
      </w:r>
      <w:r>
        <w:t>IO0~63</w:t>
      </w:r>
      <w:r>
        <w:rPr>
          <w:rFonts w:cs="宋体" w:hint="eastAsia"/>
        </w:rPr>
        <w:t>（两个</w:t>
      </w:r>
      <w:r>
        <w:t>uint32</w:t>
      </w:r>
      <w:r>
        <w:rPr>
          <w:rFonts w:cs="宋体" w:hint="eastAsia"/>
        </w:rPr>
        <w:t>），</w:t>
      </w:r>
      <w:r>
        <w:t>2~5</w:t>
      </w:r>
      <w:r>
        <w:rPr>
          <w:rFonts w:cs="宋体" w:hint="eastAsia"/>
        </w:rPr>
        <w:t>第一个</w:t>
      </w:r>
      <w:r>
        <w:t>uint32</w:t>
      </w:r>
      <w:r>
        <w:rPr>
          <w:rFonts w:cs="宋体" w:hint="eastAsia"/>
        </w:rPr>
        <w:t>表示</w:t>
      </w:r>
      <w:r>
        <w:t xml:space="preserve"> IO0~31</w:t>
      </w:r>
      <w:r>
        <w:rPr>
          <w:rFonts w:cs="宋体" w:hint="eastAsia"/>
        </w:rPr>
        <w:t>、</w:t>
      </w:r>
      <w:r>
        <w:t>6~9</w:t>
      </w:r>
      <w:r>
        <w:rPr>
          <w:rFonts w:cs="宋体" w:hint="eastAsia"/>
        </w:rPr>
        <w:t>第二个</w:t>
      </w:r>
      <w:r>
        <w:t>uint32</w:t>
      </w:r>
      <w:r>
        <w:rPr>
          <w:rFonts w:cs="宋体" w:hint="eastAsia"/>
        </w:rPr>
        <w:t>表示</w:t>
      </w:r>
      <w:r>
        <w:t xml:space="preserve"> IO32~63</w:t>
      </w:r>
      <w:r>
        <w:rPr>
          <w:rFonts w:cs="宋体" w:hint="eastAsia"/>
        </w:rPr>
        <w:t>。</w:t>
      </w:r>
      <w:r>
        <w:t xml:space="preserve"> </w:t>
      </w:r>
      <w:r>
        <w:rPr>
          <w:rFonts w:cs="宋体" w:hint="eastAsia"/>
        </w:rPr>
        <w:t>置</w:t>
      </w:r>
      <w:r>
        <w:t>1</w:t>
      </w:r>
      <w:r>
        <w:rPr>
          <w:rFonts w:cs="宋体" w:hint="eastAsia"/>
        </w:rPr>
        <w:t>表示</w:t>
      </w:r>
      <w:r>
        <w:t xml:space="preserve"> </w:t>
      </w:r>
      <w:r>
        <w:rPr>
          <w:rFonts w:cs="宋体" w:hint="eastAsia"/>
        </w:rPr>
        <w:t>输出为高，</w:t>
      </w:r>
      <w:r>
        <w:t>0</w:t>
      </w:r>
      <w:r>
        <w:rPr>
          <w:rFonts w:cs="宋体" w:hint="eastAsia"/>
        </w:rPr>
        <w:t>表示</w:t>
      </w:r>
      <w:r>
        <w:t xml:space="preserve"> </w:t>
      </w:r>
      <w:r>
        <w:rPr>
          <w:rFonts w:cs="宋体" w:hint="eastAsia"/>
        </w:rPr>
        <w:t>输出为低。如：</w:t>
      </w:r>
      <w:r>
        <w:t>0X0000000f</w:t>
      </w:r>
      <w:r>
        <w:rPr>
          <w:rFonts w:cs="宋体" w:hint="eastAsia"/>
        </w:rPr>
        <w:t>、</w:t>
      </w:r>
      <w:r>
        <w:t>0X00000000</w:t>
      </w:r>
      <w:r>
        <w:rPr>
          <w:rFonts w:cs="宋体" w:hint="eastAsia"/>
        </w:rPr>
        <w:t>表示</w:t>
      </w:r>
      <w:r>
        <w:t>IO0~3</w:t>
      </w:r>
      <w:r>
        <w:rPr>
          <w:rFonts w:cs="宋体" w:hint="eastAsia"/>
        </w:rPr>
        <w:t>输出为高；</w:t>
      </w:r>
      <w:r>
        <w:t>0X000000e0</w:t>
      </w:r>
      <w:r>
        <w:rPr>
          <w:rFonts w:cs="宋体" w:hint="eastAsia"/>
        </w:rPr>
        <w:t>、</w:t>
      </w:r>
      <w:r>
        <w:t>0X000f0001</w:t>
      </w:r>
      <w:r>
        <w:rPr>
          <w:rFonts w:cs="宋体" w:hint="eastAsia"/>
        </w:rPr>
        <w:t>表示</w:t>
      </w:r>
      <w:r>
        <w:t>IO5~7</w:t>
      </w:r>
      <w:r>
        <w:rPr>
          <w:rFonts w:cs="宋体" w:hint="eastAsia"/>
        </w:rPr>
        <w:t>、</w:t>
      </w:r>
      <w:r>
        <w:t>32</w:t>
      </w:r>
      <w:r>
        <w:rPr>
          <w:rFonts w:cs="宋体" w:hint="eastAsia"/>
        </w:rPr>
        <w:t>、</w:t>
      </w:r>
      <w:r>
        <w:t>47~50</w:t>
      </w:r>
      <w:r>
        <w:rPr>
          <w:rFonts w:cs="宋体" w:hint="eastAsia"/>
        </w:rPr>
        <w:t>输出为高。</w:t>
      </w:r>
    </w:p>
    <w:p w14:paraId="6AE923E5" w14:textId="77777777" w:rsidR="00000000" w:rsidRDefault="00000000">
      <w:pPr>
        <w:ind w:firstLineChars="171" w:firstLine="17.95pt"/>
      </w:pPr>
      <w:r>
        <w:rPr>
          <w:rFonts w:cs="宋体" w:hint="eastAsia"/>
        </w:rPr>
        <w:t>（此项对定义为输入的</w:t>
      </w:r>
      <w:r>
        <w:t>IO</w:t>
      </w:r>
      <w:r>
        <w:rPr>
          <w:rFonts w:cs="宋体" w:hint="eastAsia"/>
        </w:rPr>
        <w:t>口对应位输入无限制，强烈建议置</w:t>
      </w:r>
      <w:r>
        <w:t>0</w:t>
      </w:r>
      <w:r>
        <w:rPr>
          <w:rFonts w:cs="宋体" w:hint="eastAsia"/>
        </w:rPr>
        <w:t>。将</w:t>
      </w:r>
      <w:r>
        <w:t>IO</w:t>
      </w:r>
      <w:r>
        <w:rPr>
          <w:rFonts w:cs="宋体" w:hint="eastAsia"/>
        </w:rPr>
        <w:t>功能定义和</w:t>
      </w:r>
      <w:r>
        <w:t>IO</w:t>
      </w:r>
      <w:r>
        <w:rPr>
          <w:rFonts w:cs="宋体" w:hint="eastAsia"/>
        </w:rPr>
        <w:t>初始化电平对应项的值做位与操作可判断是否有对定义为输入的</w:t>
      </w:r>
      <w:r>
        <w:t>IO</w:t>
      </w:r>
      <w:r>
        <w:rPr>
          <w:rFonts w:cs="宋体" w:hint="eastAsia"/>
        </w:rPr>
        <w:t>口对应位置</w:t>
      </w:r>
      <w:r>
        <w:t>1</w:t>
      </w:r>
      <w:r>
        <w:rPr>
          <w:rFonts w:cs="宋体" w:hint="eastAsia"/>
        </w:rPr>
        <w:t>。）</w:t>
      </w:r>
    </w:p>
    <w:p w14:paraId="0D12ED93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>
        <w:rPr>
          <w:rFonts w:cs="宋体" w:hint="eastAsia"/>
          <w:sz w:val="28"/>
          <w:szCs w:val="28"/>
        </w:rPr>
        <w:t>下位机响应接收</w:t>
      </w:r>
    </w:p>
    <w:p w14:paraId="2A30CABD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992"/>
        <w:gridCol w:w="1992"/>
      </w:tblGrid>
      <w:tr w:rsidR="00000000" w14:paraId="6B613575" w14:textId="77777777">
        <w:tc>
          <w:tcPr>
            <w:tcW w:w="59.40pt" w:type="dxa"/>
          </w:tcPr>
          <w:p w14:paraId="2CDE8030" w14:textId="77777777" w:rsidR="00000000" w:rsidRDefault="00000000">
            <w:r>
              <w:rPr>
                <w:rFonts w:cs="宋体" w:hint="eastAsia"/>
              </w:rPr>
              <w:t>字节</w:t>
            </w:r>
          </w:p>
        </w:tc>
        <w:tc>
          <w:tcPr>
            <w:tcW w:w="54pt" w:type="dxa"/>
          </w:tcPr>
          <w:p w14:paraId="6EE88EDF" w14:textId="77777777" w:rsidR="00000000" w:rsidRDefault="00000000">
            <w:r>
              <w:t>0</w:t>
            </w:r>
          </w:p>
        </w:tc>
        <w:tc>
          <w:tcPr>
            <w:tcW w:w="99.60pt" w:type="dxa"/>
          </w:tcPr>
          <w:p w14:paraId="6ABDEE41" w14:textId="77777777" w:rsidR="00000000" w:rsidRDefault="00000000">
            <w:pPr>
              <w:jc w:val="center"/>
            </w:pPr>
            <w:r>
              <w:t>1</w:t>
            </w:r>
          </w:p>
        </w:tc>
        <w:tc>
          <w:tcPr>
            <w:tcW w:w="99.60pt" w:type="dxa"/>
          </w:tcPr>
          <w:p w14:paraId="136A2D86" w14:textId="77777777" w:rsidR="00000000" w:rsidRDefault="00000000">
            <w:pPr>
              <w:jc w:val="center"/>
            </w:pPr>
            <w:r>
              <w:t>2-15</w:t>
            </w:r>
          </w:p>
        </w:tc>
      </w:tr>
      <w:tr w:rsidR="00000000" w14:paraId="735E2AE2" w14:textId="77777777">
        <w:tc>
          <w:tcPr>
            <w:tcW w:w="59.40pt" w:type="dxa"/>
          </w:tcPr>
          <w:p w14:paraId="0B4CCA29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54pt" w:type="dxa"/>
          </w:tcPr>
          <w:p w14:paraId="1BF435BA" w14:textId="77777777" w:rsidR="00000000" w:rsidRDefault="00000000">
            <w:r>
              <w:rPr>
                <w:rFonts w:cs="宋体" w:hint="eastAsia"/>
              </w:rPr>
              <w:t>前缀</w:t>
            </w:r>
          </w:p>
        </w:tc>
        <w:tc>
          <w:tcPr>
            <w:tcW w:w="99.60pt" w:type="dxa"/>
          </w:tcPr>
          <w:p w14:paraId="02BDE835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是否成功接收</w:t>
            </w:r>
          </w:p>
        </w:tc>
        <w:tc>
          <w:tcPr>
            <w:tcW w:w="99.60pt" w:type="dxa"/>
          </w:tcPr>
          <w:p w14:paraId="4A81DF3E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无意义</w:t>
            </w:r>
          </w:p>
        </w:tc>
      </w:tr>
      <w:tr w:rsidR="00000000" w14:paraId="5A93AAE0" w14:textId="77777777">
        <w:tc>
          <w:tcPr>
            <w:tcW w:w="59.40pt" w:type="dxa"/>
          </w:tcPr>
          <w:p w14:paraId="7EA01D61" w14:textId="77777777" w:rsidR="00000000" w:rsidRDefault="00000000">
            <w:r>
              <w:rPr>
                <w:rFonts w:cs="宋体" w:hint="eastAsia"/>
              </w:rPr>
              <w:t>值</w:t>
            </w:r>
          </w:p>
        </w:tc>
        <w:tc>
          <w:tcPr>
            <w:tcW w:w="54pt" w:type="dxa"/>
          </w:tcPr>
          <w:p w14:paraId="5F94070D" w14:textId="77777777" w:rsidR="00000000" w:rsidRDefault="00000000">
            <w:r>
              <w:t xml:space="preserve"> 0XD4</w:t>
            </w:r>
          </w:p>
        </w:tc>
        <w:tc>
          <w:tcPr>
            <w:tcW w:w="99.60pt" w:type="dxa"/>
          </w:tcPr>
          <w:p w14:paraId="4CDF5E74" w14:textId="77777777" w:rsidR="00000000" w:rsidRDefault="00000000">
            <w:pPr>
              <w:jc w:val="center"/>
            </w:pPr>
            <w:r>
              <w:t>unit8</w:t>
            </w:r>
          </w:p>
        </w:tc>
        <w:tc>
          <w:tcPr>
            <w:tcW w:w="99.60pt" w:type="dxa"/>
          </w:tcPr>
          <w:p w14:paraId="30377516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填充</w:t>
            </w:r>
            <w:r>
              <w:t>0xDD</w:t>
            </w:r>
          </w:p>
        </w:tc>
      </w:tr>
    </w:tbl>
    <w:p w14:paraId="6E0F4411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  <w:r>
        <w:rPr>
          <w:rFonts w:cs="宋体" w:hint="eastAsia"/>
        </w:rPr>
        <w:t>是否成功接收</w:t>
      </w:r>
      <w:r>
        <w:rPr>
          <w:rFonts w:ascii="宋体" w:hAnsi="宋体" w:cs="宋体" w:hint="eastAsia"/>
          <w:sz w:val="24"/>
          <w:szCs w:val="24"/>
        </w:rPr>
        <w:t>：</w:t>
      </w:r>
      <w:r>
        <w:rPr>
          <w:rFonts w:ascii="宋体" w:hAnsi="宋体" w:cs="宋体"/>
          <w:sz w:val="24"/>
          <w:szCs w:val="24"/>
        </w:rPr>
        <w:t xml:space="preserve"> 0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成功接收</w:t>
      </w:r>
      <w:r>
        <w:rPr>
          <w:rFonts w:ascii="宋体" w:hAnsi="宋体" w:cs="宋体" w:hint="eastAsia"/>
          <w:sz w:val="24"/>
          <w:szCs w:val="24"/>
        </w:rPr>
        <w:t>）或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指令长度错误</w:t>
      </w:r>
      <w:r>
        <w:rPr>
          <w:rFonts w:ascii="宋体" w:hAnsi="宋体" w:cs="宋体" w:hint="eastAsia"/>
          <w:sz w:val="24"/>
          <w:szCs w:val="24"/>
        </w:rPr>
        <w:t>）</w:t>
      </w:r>
    </w:p>
    <w:p w14:paraId="5AB32135" w14:textId="77777777" w:rsidR="00000000" w:rsidRDefault="00000000">
      <w:pPr>
        <w:ind w:firstLineChars="50" w:firstLine="11pt"/>
        <w:rPr>
          <w:sz w:val="44"/>
          <w:szCs w:val="44"/>
        </w:rPr>
      </w:pPr>
    </w:p>
    <w:p w14:paraId="250DD0C9" w14:textId="77777777" w:rsidR="00000000" w:rsidRDefault="00000000">
      <w:pPr>
        <w:ind w:firstLineChars="50" w:firstLine="11pt"/>
        <w:rPr>
          <w:sz w:val="44"/>
          <w:szCs w:val="44"/>
        </w:rPr>
      </w:pPr>
    </w:p>
    <w:p w14:paraId="1E0F8364" w14:textId="77777777" w:rsidR="00000000" w:rsidRDefault="00000000">
      <w:pPr>
        <w:outlineLvl w:val="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2 </w:t>
      </w:r>
      <w:r>
        <w:rPr>
          <w:rFonts w:cs="宋体" w:hint="eastAsia"/>
          <w:sz w:val="44"/>
          <w:szCs w:val="44"/>
        </w:rPr>
        <w:t>使用</w:t>
      </w:r>
      <w:r>
        <w:rPr>
          <w:sz w:val="44"/>
          <w:szCs w:val="44"/>
        </w:rPr>
        <w:t>IO</w:t>
      </w:r>
      <w:r>
        <w:rPr>
          <w:rFonts w:cs="宋体" w:hint="eastAsia"/>
          <w:sz w:val="44"/>
          <w:szCs w:val="44"/>
        </w:rPr>
        <w:t>和</w:t>
      </w:r>
      <w:r>
        <w:rPr>
          <w:sz w:val="44"/>
          <w:szCs w:val="44"/>
        </w:rPr>
        <w:t>DA</w:t>
      </w:r>
      <w:r>
        <w:rPr>
          <w:rFonts w:cs="宋体" w:hint="eastAsia"/>
          <w:sz w:val="44"/>
          <w:szCs w:val="44"/>
        </w:rPr>
        <w:t>口调压指令协议</w:t>
      </w:r>
    </w:p>
    <w:p w14:paraId="54305B09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rFonts w:cs="宋体" w:hint="eastAsia"/>
          <w:sz w:val="28"/>
          <w:szCs w:val="28"/>
        </w:rPr>
        <w:t>上位机向下位机发送指令</w:t>
      </w:r>
    </w:p>
    <w:p w14:paraId="5E213B97" w14:textId="77777777" w:rsidR="00000000" w:rsidRDefault="00000000"/>
    <w:p w14:paraId="3BF7E918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该条协议用于通过上位机进行自动调压，调压方式分为</w:t>
      </w:r>
      <w:r>
        <w:rPr>
          <w:rFonts w:ascii="宋体" w:hAnsi="宋体" w:cs="宋体"/>
          <w:sz w:val="24"/>
          <w:szCs w:val="24"/>
        </w:rPr>
        <w:t>IO</w:t>
      </w:r>
      <w:r>
        <w:rPr>
          <w:rFonts w:ascii="宋体" w:hAnsi="宋体" w:cs="宋体" w:hint="eastAsia"/>
          <w:sz w:val="24"/>
          <w:szCs w:val="24"/>
        </w:rPr>
        <w:t>口调压、</w:t>
      </w:r>
      <w:r>
        <w:rPr>
          <w:rFonts w:ascii="宋体" w:hAnsi="宋体" w:cs="宋体"/>
          <w:sz w:val="24"/>
          <w:szCs w:val="24"/>
        </w:rPr>
        <w:t>DA</w:t>
      </w:r>
      <w:r>
        <w:rPr>
          <w:rFonts w:ascii="宋体" w:hAnsi="宋体" w:cs="宋体" w:hint="eastAsia"/>
          <w:sz w:val="24"/>
          <w:szCs w:val="24"/>
        </w:rPr>
        <w:t>模拟量调压两种。</w:t>
      </w:r>
    </w:p>
    <w:p w14:paraId="30B6245F" w14:textId="77777777" w:rsidR="00000000" w:rsidRDefault="00000000">
      <w:pPr>
        <w:rPr>
          <w:rFonts w:ascii="宋体"/>
          <w:sz w:val="24"/>
          <w:szCs w:val="24"/>
        </w:rPr>
      </w:pPr>
    </w:p>
    <w:p w14:paraId="569E2481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32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jc w:val="center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738"/>
        <w:gridCol w:w="816"/>
        <w:gridCol w:w="803"/>
        <w:gridCol w:w="776"/>
        <w:gridCol w:w="774"/>
        <w:gridCol w:w="777"/>
        <w:gridCol w:w="774"/>
        <w:gridCol w:w="1025"/>
        <w:gridCol w:w="713"/>
        <w:gridCol w:w="742"/>
        <w:gridCol w:w="750"/>
        <w:gridCol w:w="771"/>
      </w:tblGrid>
      <w:tr w:rsidR="00000000" w14:paraId="5B41B8A4" w14:textId="77777777">
        <w:trPr>
          <w:trHeight w:val="370"/>
          <w:jc w:val="center"/>
        </w:trPr>
        <w:tc>
          <w:tcPr>
            <w:tcW w:w="36.90pt" w:type="dxa"/>
          </w:tcPr>
          <w:p w14:paraId="0BEB5A75" w14:textId="77777777" w:rsidR="00000000" w:rsidRDefault="00000000">
            <w:r>
              <w:rPr>
                <w:rFonts w:cs="宋体" w:hint="eastAsia"/>
              </w:rPr>
              <w:t>字节</w:t>
            </w:r>
          </w:p>
        </w:tc>
        <w:tc>
          <w:tcPr>
            <w:tcW w:w="40.80pt" w:type="dxa"/>
          </w:tcPr>
          <w:p w14:paraId="5EF9FC11" w14:textId="77777777" w:rsidR="00000000" w:rsidRDefault="00000000">
            <w:r>
              <w:t>0</w:t>
            </w:r>
          </w:p>
        </w:tc>
        <w:tc>
          <w:tcPr>
            <w:tcW w:w="40.15pt" w:type="dxa"/>
          </w:tcPr>
          <w:p w14:paraId="3747EF8B" w14:textId="77777777" w:rsidR="00000000" w:rsidRDefault="00000000">
            <w:r>
              <w:t>1</w:t>
            </w:r>
          </w:p>
        </w:tc>
        <w:tc>
          <w:tcPr>
            <w:tcW w:w="38.80pt" w:type="dxa"/>
          </w:tcPr>
          <w:p w14:paraId="5DBD7964" w14:textId="77777777" w:rsidR="00000000" w:rsidRDefault="00000000">
            <w:r>
              <w:t>2</w:t>
            </w:r>
          </w:p>
        </w:tc>
        <w:tc>
          <w:tcPr>
            <w:tcW w:w="38.70pt" w:type="dxa"/>
          </w:tcPr>
          <w:p w14:paraId="48E6DF9F" w14:textId="77777777" w:rsidR="00000000" w:rsidRDefault="00000000">
            <w:r>
              <w:t>3</w:t>
            </w:r>
          </w:p>
        </w:tc>
        <w:tc>
          <w:tcPr>
            <w:tcW w:w="38.85pt" w:type="dxa"/>
          </w:tcPr>
          <w:p w14:paraId="5C1DBEFC" w14:textId="77777777" w:rsidR="00000000" w:rsidRDefault="00000000">
            <w:r>
              <w:t>4</w:t>
            </w:r>
          </w:p>
        </w:tc>
        <w:tc>
          <w:tcPr>
            <w:tcW w:w="38.70pt" w:type="dxa"/>
          </w:tcPr>
          <w:p w14:paraId="7C34BCC9" w14:textId="77777777" w:rsidR="00000000" w:rsidRDefault="00000000">
            <w:r>
              <w:t>5</w:t>
            </w:r>
          </w:p>
        </w:tc>
        <w:tc>
          <w:tcPr>
            <w:tcW w:w="51.25pt" w:type="dxa"/>
          </w:tcPr>
          <w:p w14:paraId="0E3B52CC" w14:textId="77777777" w:rsidR="00000000" w:rsidRDefault="00000000">
            <w:r>
              <w:t>6</w:t>
            </w:r>
          </w:p>
        </w:tc>
        <w:tc>
          <w:tcPr>
            <w:tcW w:w="35.65pt" w:type="dxa"/>
          </w:tcPr>
          <w:p w14:paraId="14E4259E" w14:textId="77777777" w:rsidR="00000000" w:rsidRDefault="00000000">
            <w:r>
              <w:t>7~10</w:t>
            </w:r>
          </w:p>
        </w:tc>
        <w:tc>
          <w:tcPr>
            <w:tcW w:w="37.10pt" w:type="dxa"/>
          </w:tcPr>
          <w:p w14:paraId="0F83D925" w14:textId="77777777" w:rsidR="00000000" w:rsidRDefault="00000000">
            <w:r>
              <w:t>11~14</w:t>
            </w:r>
          </w:p>
        </w:tc>
        <w:tc>
          <w:tcPr>
            <w:tcW w:w="37.50pt" w:type="dxa"/>
          </w:tcPr>
          <w:p w14:paraId="502E2380" w14:textId="77777777" w:rsidR="00000000" w:rsidRDefault="00000000">
            <w:pPr>
              <w:rPr>
                <w:rFonts w:hint="eastAsia"/>
              </w:rPr>
            </w:pPr>
            <w:r>
              <w:t>15</w:t>
            </w:r>
            <w:r>
              <w:rPr>
                <w:rFonts w:hint="eastAsia"/>
              </w:rPr>
              <w:t>~18</w:t>
            </w:r>
          </w:p>
        </w:tc>
        <w:tc>
          <w:tcPr>
            <w:tcW w:w="38.55pt" w:type="dxa"/>
          </w:tcPr>
          <w:p w14:paraId="1514D525" w14:textId="77777777" w:rsidR="00000000" w:rsidRDefault="00000000">
            <w:pPr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9</w:t>
            </w:r>
          </w:p>
        </w:tc>
      </w:tr>
      <w:tr w:rsidR="00000000" w14:paraId="69BB1C22" w14:textId="77777777">
        <w:trPr>
          <w:trHeight w:val="966"/>
          <w:jc w:val="center"/>
        </w:trPr>
        <w:tc>
          <w:tcPr>
            <w:tcW w:w="36.90pt" w:type="dxa"/>
          </w:tcPr>
          <w:p w14:paraId="0355615F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40.80pt" w:type="dxa"/>
          </w:tcPr>
          <w:p w14:paraId="7D851B4D" w14:textId="77777777" w:rsidR="00000000" w:rsidRDefault="00000000">
            <w:r>
              <w:rPr>
                <w:rFonts w:cs="宋体" w:hint="eastAsia"/>
              </w:rPr>
              <w:t>前缀</w:t>
            </w:r>
          </w:p>
        </w:tc>
        <w:tc>
          <w:tcPr>
            <w:tcW w:w="40.15pt" w:type="dxa"/>
          </w:tcPr>
          <w:p w14:paraId="7675561A" w14:textId="77777777" w:rsidR="00000000" w:rsidRDefault="00000000">
            <w:r>
              <w:rPr>
                <w:rFonts w:cs="宋体" w:hint="eastAsia"/>
              </w:rPr>
              <w:t>函数名称代码</w:t>
            </w:r>
          </w:p>
        </w:tc>
        <w:tc>
          <w:tcPr>
            <w:tcW w:w="38.80pt" w:type="dxa"/>
          </w:tcPr>
          <w:p w14:paraId="0E752167" w14:textId="77777777" w:rsidR="00000000" w:rsidRDefault="00000000">
            <w:r>
              <w:rPr>
                <w:rFonts w:cs="宋体" w:hint="eastAsia"/>
              </w:rPr>
              <w:t>升压</w:t>
            </w:r>
            <w:r>
              <w:t>IO</w:t>
            </w:r>
            <w:r>
              <w:rPr>
                <w:rFonts w:cs="宋体" w:hint="eastAsia"/>
              </w:rPr>
              <w:t>号</w:t>
            </w:r>
          </w:p>
        </w:tc>
        <w:tc>
          <w:tcPr>
            <w:tcW w:w="38.70pt" w:type="dxa"/>
          </w:tcPr>
          <w:p w14:paraId="3E8F2CEF" w14:textId="77777777" w:rsidR="00000000" w:rsidRDefault="00000000">
            <w:r>
              <w:rPr>
                <w:rFonts w:cs="宋体" w:hint="eastAsia"/>
              </w:rPr>
              <w:t>升压使能电平</w:t>
            </w:r>
          </w:p>
        </w:tc>
        <w:tc>
          <w:tcPr>
            <w:tcW w:w="38.85pt" w:type="dxa"/>
          </w:tcPr>
          <w:p w14:paraId="15BB8F5D" w14:textId="77777777" w:rsidR="00000000" w:rsidRDefault="00000000">
            <w:r>
              <w:rPr>
                <w:rFonts w:cs="宋体" w:hint="eastAsia"/>
              </w:rPr>
              <w:t>降压</w:t>
            </w:r>
            <w:r>
              <w:t>IO</w:t>
            </w:r>
            <w:r>
              <w:rPr>
                <w:rFonts w:cs="宋体" w:hint="eastAsia"/>
              </w:rPr>
              <w:t>号</w:t>
            </w:r>
          </w:p>
        </w:tc>
        <w:tc>
          <w:tcPr>
            <w:tcW w:w="38.70pt" w:type="dxa"/>
          </w:tcPr>
          <w:p w14:paraId="5777A1A6" w14:textId="77777777" w:rsidR="00000000" w:rsidRDefault="00000000">
            <w:r>
              <w:rPr>
                <w:rFonts w:cs="宋体" w:hint="eastAsia"/>
              </w:rPr>
              <w:t>降压使能电平</w:t>
            </w:r>
          </w:p>
        </w:tc>
        <w:tc>
          <w:tcPr>
            <w:tcW w:w="51.25pt" w:type="dxa"/>
          </w:tcPr>
          <w:p w14:paraId="2381465B" w14:textId="77777777" w:rsidR="00000000" w:rsidRDefault="00000000">
            <w:r>
              <w:rPr>
                <w:rFonts w:cs="宋体" w:hint="eastAsia"/>
              </w:rPr>
              <w:t>模拟量采集通道号</w:t>
            </w:r>
          </w:p>
        </w:tc>
        <w:tc>
          <w:tcPr>
            <w:tcW w:w="35.65pt" w:type="dxa"/>
          </w:tcPr>
          <w:p w14:paraId="3174DDDC" w14:textId="77777777" w:rsidR="00000000" w:rsidRDefault="00000000">
            <w:bookmarkStart w:id="1" w:name="OLE_LINK4"/>
            <w:r>
              <w:rPr>
                <w:rFonts w:cs="宋体" w:hint="eastAsia"/>
              </w:rPr>
              <w:t>电压转换比率</w:t>
            </w:r>
            <w:bookmarkEnd w:id="1"/>
          </w:p>
        </w:tc>
        <w:tc>
          <w:tcPr>
            <w:tcW w:w="37.10pt" w:type="dxa"/>
          </w:tcPr>
          <w:p w14:paraId="6B7021BA" w14:textId="77777777" w:rsidR="00000000" w:rsidRDefault="00000000">
            <w:r>
              <w:rPr>
                <w:rFonts w:cs="宋体" w:hint="eastAsia"/>
              </w:rPr>
              <w:t>目标电压值</w:t>
            </w:r>
          </w:p>
        </w:tc>
        <w:tc>
          <w:tcPr>
            <w:tcW w:w="37.50pt" w:type="dxa"/>
          </w:tcPr>
          <w:p w14:paraId="47CAD07C" w14:textId="77777777" w:rsidR="00000000" w:rsidRDefault="00000000">
            <w:r>
              <w:rPr>
                <w:rFonts w:cs="宋体" w:hint="eastAsia"/>
              </w:rPr>
              <w:t>误差允许范围</w:t>
            </w:r>
          </w:p>
        </w:tc>
        <w:tc>
          <w:tcPr>
            <w:tcW w:w="38.55pt" w:type="dxa"/>
          </w:tcPr>
          <w:p w14:paraId="4AACFEE3" w14:textId="77777777" w:rsidR="00000000" w:rsidRDefault="00000000">
            <w:r>
              <w:rPr>
                <w:rFonts w:cs="宋体" w:hint="eastAsia"/>
              </w:rPr>
              <w:t>调压超时时间</w:t>
            </w:r>
          </w:p>
        </w:tc>
      </w:tr>
      <w:tr w:rsidR="00000000" w14:paraId="4187D2BC" w14:textId="77777777">
        <w:trPr>
          <w:trHeight w:val="370"/>
          <w:jc w:val="center"/>
        </w:trPr>
        <w:tc>
          <w:tcPr>
            <w:tcW w:w="36.90pt" w:type="dxa"/>
          </w:tcPr>
          <w:p w14:paraId="4A33441B" w14:textId="77777777" w:rsidR="00000000" w:rsidRDefault="00000000">
            <w:r>
              <w:rPr>
                <w:rFonts w:cs="宋体" w:hint="eastAsia"/>
              </w:rPr>
              <w:t>值</w:t>
            </w:r>
          </w:p>
        </w:tc>
        <w:tc>
          <w:tcPr>
            <w:tcW w:w="40.80pt" w:type="dxa"/>
          </w:tcPr>
          <w:p w14:paraId="2BC88E09" w14:textId="77777777" w:rsidR="00000000" w:rsidRDefault="00000000">
            <w:r>
              <w:t>0XA1</w:t>
            </w:r>
          </w:p>
        </w:tc>
        <w:tc>
          <w:tcPr>
            <w:tcW w:w="40.15pt" w:type="dxa"/>
          </w:tcPr>
          <w:p w14:paraId="47FDBB06" w14:textId="77777777" w:rsidR="00000000" w:rsidRDefault="00000000">
            <w:r>
              <w:t>0X31</w:t>
            </w:r>
          </w:p>
        </w:tc>
        <w:tc>
          <w:tcPr>
            <w:tcW w:w="38.80pt" w:type="dxa"/>
          </w:tcPr>
          <w:p w14:paraId="6BFCA128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38.70pt" w:type="dxa"/>
          </w:tcPr>
          <w:p w14:paraId="55BF5C6A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38.85pt" w:type="dxa"/>
          </w:tcPr>
          <w:p w14:paraId="2949231B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38.70pt" w:type="dxa"/>
          </w:tcPr>
          <w:p w14:paraId="75D4790E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51.25pt" w:type="dxa"/>
          </w:tcPr>
          <w:p w14:paraId="7334FB67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35.65pt" w:type="dxa"/>
          </w:tcPr>
          <w:p w14:paraId="529D9F38" w14:textId="77777777" w:rsidR="00000000" w:rsidRDefault="00000000">
            <w:pPr>
              <w:jc w:val="center"/>
            </w:pPr>
            <w:r>
              <w:t>flo</w:t>
            </w:r>
            <w:r>
              <w:rPr>
                <w:rFonts w:hint="eastAsia"/>
              </w:rPr>
              <w:t>a</w:t>
            </w:r>
            <w:r>
              <w:t>t</w:t>
            </w:r>
          </w:p>
        </w:tc>
        <w:tc>
          <w:tcPr>
            <w:tcW w:w="37.10pt" w:type="dxa"/>
          </w:tcPr>
          <w:p w14:paraId="03F20A7A" w14:textId="77777777" w:rsidR="00000000" w:rsidRDefault="00000000">
            <w:pPr>
              <w:jc w:val="center"/>
            </w:pPr>
            <w:r>
              <w:t>flo</w:t>
            </w:r>
            <w:r>
              <w:rPr>
                <w:rFonts w:hint="eastAsia"/>
              </w:rPr>
              <w:t>a</w:t>
            </w:r>
            <w:r>
              <w:t>t</w:t>
            </w:r>
          </w:p>
        </w:tc>
        <w:tc>
          <w:tcPr>
            <w:tcW w:w="37.50pt" w:type="dxa"/>
          </w:tcPr>
          <w:p w14:paraId="7788A9B5" w14:textId="77777777" w:rsidR="00000000" w:rsidRDefault="00000000">
            <w:pPr>
              <w:jc w:val="center"/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38.55pt" w:type="dxa"/>
          </w:tcPr>
          <w:p w14:paraId="50E37838" w14:textId="77777777" w:rsidR="00000000" w:rsidRDefault="00000000">
            <w:r>
              <w:t>Uint8</w:t>
            </w:r>
          </w:p>
        </w:tc>
      </w:tr>
    </w:tbl>
    <w:p w14:paraId="12AC60B3" w14:textId="77777777" w:rsidR="00000000" w:rsidRDefault="00000000"/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908"/>
        <w:gridCol w:w="1420"/>
        <w:gridCol w:w="1508"/>
      </w:tblGrid>
      <w:tr w:rsidR="00000000" w14:paraId="49FF7C90" w14:textId="77777777">
        <w:trPr>
          <w:trHeight w:val="339"/>
        </w:trPr>
        <w:tc>
          <w:tcPr>
            <w:tcW w:w="95.40pt" w:type="dxa"/>
          </w:tcPr>
          <w:p w14:paraId="7A0663C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71pt" w:type="dxa"/>
          </w:tcPr>
          <w:p w14:paraId="622FB93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75.40pt" w:type="dxa"/>
          </w:tcPr>
          <w:p w14:paraId="5BE0613E" w14:textId="77777777" w:rsidR="00000000" w:rsidRDefault="00000000">
            <w:r>
              <w:rPr>
                <w:rFonts w:hint="eastAsia"/>
              </w:rPr>
              <w:t>22</w:t>
            </w:r>
            <w:r>
              <w:t>~31</w:t>
            </w:r>
          </w:p>
        </w:tc>
      </w:tr>
      <w:tr w:rsidR="00000000" w14:paraId="42309992" w14:textId="77777777">
        <w:trPr>
          <w:trHeight w:val="343"/>
        </w:trPr>
        <w:tc>
          <w:tcPr>
            <w:tcW w:w="95.40pt" w:type="dxa"/>
          </w:tcPr>
          <w:p w14:paraId="695A6F82" w14:textId="77777777" w:rsidR="00000000" w:rsidRDefault="00000000">
            <w:r>
              <w:rPr>
                <w:rFonts w:cs="宋体" w:hint="eastAsia"/>
              </w:rPr>
              <w:t>模拟量调压通道号</w:t>
            </w:r>
          </w:p>
        </w:tc>
        <w:tc>
          <w:tcPr>
            <w:tcW w:w="71pt" w:type="dxa"/>
          </w:tcPr>
          <w:p w14:paraId="4D74CE34" w14:textId="77777777" w:rsidR="00000000" w:rsidRDefault="00000000">
            <w:r>
              <w:rPr>
                <w:rFonts w:cs="宋体" w:hint="eastAsia"/>
              </w:rPr>
              <w:t>电源类型</w:t>
            </w:r>
          </w:p>
        </w:tc>
        <w:tc>
          <w:tcPr>
            <w:tcW w:w="75.40pt" w:type="dxa"/>
          </w:tcPr>
          <w:p w14:paraId="15178406" w14:textId="77777777" w:rsidR="00000000" w:rsidRDefault="00000000">
            <w:r>
              <w:rPr>
                <w:rFonts w:cs="宋体" w:hint="eastAsia"/>
              </w:rPr>
              <w:t>无意义</w:t>
            </w:r>
          </w:p>
        </w:tc>
      </w:tr>
      <w:tr w:rsidR="00000000" w14:paraId="19DC5087" w14:textId="77777777">
        <w:trPr>
          <w:trHeight w:val="354"/>
        </w:trPr>
        <w:tc>
          <w:tcPr>
            <w:tcW w:w="95.40pt" w:type="dxa"/>
          </w:tcPr>
          <w:p w14:paraId="5D804324" w14:textId="77777777" w:rsidR="00000000" w:rsidRDefault="00000000">
            <w:r>
              <w:t>uint8</w:t>
            </w:r>
          </w:p>
        </w:tc>
        <w:tc>
          <w:tcPr>
            <w:tcW w:w="71pt" w:type="dxa"/>
          </w:tcPr>
          <w:p w14:paraId="1C9C9266" w14:textId="77777777" w:rsidR="00000000" w:rsidRDefault="00000000">
            <w:r>
              <w:t>uint8</w:t>
            </w:r>
          </w:p>
        </w:tc>
        <w:tc>
          <w:tcPr>
            <w:tcW w:w="75.40pt" w:type="dxa"/>
          </w:tcPr>
          <w:p w14:paraId="3DA9101F" w14:textId="77777777" w:rsidR="00000000" w:rsidRDefault="00000000">
            <w:r>
              <w:rPr>
                <w:rFonts w:cs="宋体" w:hint="eastAsia"/>
              </w:rPr>
              <w:t>填充</w:t>
            </w:r>
            <w:r>
              <w:t>0xDD</w:t>
            </w:r>
          </w:p>
        </w:tc>
      </w:tr>
    </w:tbl>
    <w:p w14:paraId="340A07A9" w14:textId="77777777" w:rsidR="00000000" w:rsidRDefault="00000000"/>
    <w:p w14:paraId="7FD4B635" w14:textId="77777777" w:rsidR="00000000" w:rsidRDefault="00000000">
      <w:r>
        <w:rPr>
          <w:rFonts w:cs="宋体" w:hint="eastAsia"/>
        </w:rPr>
        <w:t>注：</w:t>
      </w:r>
      <w:r>
        <w:t xml:space="preserve"> </w:t>
      </w:r>
    </w:p>
    <w:p w14:paraId="1E5F0AF7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函数名称代码：</w:t>
      </w:r>
      <w:r>
        <w:t>0X31</w:t>
      </w:r>
      <w:r>
        <w:rPr>
          <w:rFonts w:cs="宋体" w:hint="eastAsia"/>
        </w:rPr>
        <w:t>，</w:t>
      </w:r>
      <w:r>
        <w:t>IO</w:t>
      </w:r>
      <w:r>
        <w:rPr>
          <w:rFonts w:cs="宋体" w:hint="eastAsia"/>
        </w:rPr>
        <w:t>调压指令；</w:t>
      </w:r>
      <w:r>
        <w:t>0X32</w:t>
      </w:r>
      <w:r>
        <w:rPr>
          <w:rFonts w:cs="宋体" w:hint="eastAsia"/>
        </w:rPr>
        <w:t>，</w:t>
      </w:r>
      <w:r>
        <w:t>DA</w:t>
      </w:r>
      <w:r>
        <w:rPr>
          <w:rFonts w:cs="宋体" w:hint="eastAsia"/>
        </w:rPr>
        <w:t>调压指令。</w:t>
      </w:r>
    </w:p>
    <w:p w14:paraId="3F345503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升压</w:t>
      </w:r>
      <w:r>
        <w:t>IO</w:t>
      </w:r>
      <w:r>
        <w:rPr>
          <w:rFonts w:cs="宋体" w:hint="eastAsia"/>
        </w:rPr>
        <w:t>号：指定用于升高电压的</w:t>
      </w:r>
      <w:r>
        <w:t>IO</w:t>
      </w:r>
      <w:r>
        <w:rPr>
          <w:rFonts w:cs="宋体" w:hint="eastAsia"/>
        </w:rPr>
        <w:t>引脚，（十进制</w:t>
      </w:r>
      <w:r>
        <w:t>0~59</w:t>
      </w:r>
      <w:r>
        <w:rPr>
          <w:rFonts w:cs="宋体" w:hint="eastAsia"/>
        </w:rPr>
        <w:t>）</w:t>
      </w:r>
    </w:p>
    <w:p w14:paraId="55AE1F2B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升压使能电平：指定升高电压的</w:t>
      </w:r>
      <w:r>
        <w:t>IO</w:t>
      </w:r>
      <w:r>
        <w:rPr>
          <w:rFonts w:cs="宋体" w:hint="eastAsia"/>
        </w:rPr>
        <w:t>引脚的动作有效电平，</w:t>
      </w:r>
      <w:r>
        <w:t>0</w:t>
      </w:r>
      <w:r>
        <w:rPr>
          <w:rFonts w:cs="宋体" w:hint="eastAsia"/>
        </w:rPr>
        <w:t>：低电平有效；</w:t>
      </w:r>
      <w:r>
        <w:t>1</w:t>
      </w:r>
      <w:r>
        <w:rPr>
          <w:rFonts w:cs="宋体" w:hint="eastAsia"/>
        </w:rPr>
        <w:t>：高电平有效。</w:t>
      </w:r>
    </w:p>
    <w:p w14:paraId="13EE8E9D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降压</w:t>
      </w:r>
      <w:r>
        <w:t>IO</w:t>
      </w:r>
      <w:r>
        <w:rPr>
          <w:rFonts w:cs="宋体" w:hint="eastAsia"/>
        </w:rPr>
        <w:t>号：指定用于降低电压的</w:t>
      </w:r>
      <w:r>
        <w:t>IO</w:t>
      </w:r>
      <w:r>
        <w:rPr>
          <w:rFonts w:cs="宋体" w:hint="eastAsia"/>
        </w:rPr>
        <w:t>引脚，（十进制</w:t>
      </w:r>
      <w:r>
        <w:t>0~59</w:t>
      </w:r>
      <w:r>
        <w:rPr>
          <w:rFonts w:cs="宋体" w:hint="eastAsia"/>
        </w:rPr>
        <w:t>）</w:t>
      </w:r>
    </w:p>
    <w:p w14:paraId="41E1D648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降压使能电平：指定降低电压的</w:t>
      </w:r>
      <w:r>
        <w:t>IO</w:t>
      </w:r>
      <w:r>
        <w:rPr>
          <w:rFonts w:cs="宋体" w:hint="eastAsia"/>
        </w:rPr>
        <w:t>引脚的动作有效电平，</w:t>
      </w:r>
      <w:r>
        <w:t>0</w:t>
      </w:r>
      <w:r>
        <w:rPr>
          <w:rFonts w:cs="宋体" w:hint="eastAsia"/>
        </w:rPr>
        <w:t>：低电平有效；</w:t>
      </w:r>
      <w:r>
        <w:t>1</w:t>
      </w:r>
      <w:r>
        <w:rPr>
          <w:rFonts w:cs="宋体" w:hint="eastAsia"/>
        </w:rPr>
        <w:t>：高电平有效。</w:t>
      </w:r>
    </w:p>
    <w:p w14:paraId="0FE6594F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模拟量采集通道号：指定电压采集使用的模拟量通道（十进制</w:t>
      </w:r>
      <w:r>
        <w:t>1~32</w:t>
      </w:r>
      <w:r>
        <w:rPr>
          <w:rFonts w:cs="宋体" w:hint="eastAsia"/>
        </w:rPr>
        <w:t>）</w:t>
      </w:r>
    </w:p>
    <w:p w14:paraId="12FCD450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电压转换比率：用于模拟电压计算。计算采集到的电压转化为实际电压的放大倍数。</w:t>
      </w:r>
    </w:p>
    <w:p w14:paraId="0869C5C7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目标电压值：调压的目标值，即要输出的实际电压。</w:t>
      </w:r>
    </w:p>
    <w:p w14:paraId="5CD5060F" w14:textId="77777777" w:rsidR="00000000" w:rsidRDefault="00000000">
      <w:pPr>
        <w:numPr>
          <w:ilvl w:val="0"/>
          <w:numId w:val="1"/>
        </w:numPr>
        <w:tabs>
          <w:tab w:val="start" w:pos="27pt"/>
        </w:tabs>
      </w:pPr>
      <w:r>
        <w:rPr>
          <w:rFonts w:cs="宋体" w:hint="eastAsia"/>
        </w:rPr>
        <w:t>误差允许范围：电压调整的允许误差。（不能低于</w:t>
      </w:r>
      <w:r>
        <w:rPr>
          <w:rFonts w:hint="eastAsia"/>
        </w:rPr>
        <w:t>？</w:t>
      </w:r>
      <w:r>
        <w:t>V</w:t>
      </w:r>
      <w:r>
        <w:rPr>
          <w:rFonts w:cs="宋体" w:hint="eastAsia"/>
        </w:rPr>
        <w:t>，否则下位机可能一直调不到位，或调压时间超长。）</w:t>
      </w:r>
    </w:p>
    <w:p w14:paraId="73565213" w14:textId="77777777" w:rsidR="00000000" w:rsidRDefault="00000000">
      <w:pPr>
        <w:ind w:start="9pt"/>
      </w:pPr>
      <w:r>
        <w:t>10</w:t>
      </w:r>
      <w:r>
        <w:rPr>
          <w:rFonts w:cs="宋体" w:hint="eastAsia"/>
        </w:rPr>
        <w:t>）调压超时时间：调压超过这个时间后，停止调压，返回超时错误代码。（</w:t>
      </w:r>
      <w:r>
        <w:t>S</w:t>
      </w:r>
      <w:r>
        <w:rPr>
          <w:rFonts w:hint="eastAsia"/>
        </w:rPr>
        <w:t>为单位</w:t>
      </w:r>
      <w:r>
        <w:rPr>
          <w:rFonts w:cs="宋体" w:hint="eastAsia"/>
        </w:rPr>
        <w:t>）</w:t>
      </w:r>
    </w:p>
    <w:p w14:paraId="5197A0EE" w14:textId="77777777" w:rsidR="00000000" w:rsidRDefault="00000000">
      <w:pPr>
        <w:ind w:startChars="85" w:start="8.90pt"/>
      </w:pPr>
      <w:r>
        <w:t>11</w:t>
      </w:r>
      <w:r>
        <w:rPr>
          <w:rFonts w:cs="宋体" w:hint="eastAsia"/>
        </w:rPr>
        <w:t>）模拟量调压通道号：指定</w:t>
      </w:r>
      <w:r>
        <w:t>DA</w:t>
      </w:r>
      <w:r>
        <w:rPr>
          <w:rFonts w:cs="宋体" w:hint="eastAsia"/>
        </w:rPr>
        <w:t>输出的通道（</w:t>
      </w:r>
      <w:r>
        <w:t>1~4</w:t>
      </w:r>
      <w:r>
        <w:rPr>
          <w:rFonts w:cs="宋体" w:hint="eastAsia"/>
        </w:rPr>
        <w:t>）</w:t>
      </w:r>
    </w:p>
    <w:p w14:paraId="4105B862" w14:textId="77777777" w:rsidR="00000000" w:rsidRDefault="00000000">
      <w:pPr>
        <w:ind w:startChars="85" w:start="8.90pt"/>
      </w:pPr>
      <w:r>
        <w:t>12</w:t>
      </w:r>
      <w:r>
        <w:rPr>
          <w:rFonts w:cs="宋体" w:hint="eastAsia"/>
        </w:rPr>
        <w:t>）电源类型：被调节电源的类型（直流、交流）</w:t>
      </w:r>
      <w:r>
        <w:t xml:space="preserve"> 1</w:t>
      </w:r>
      <w:r>
        <w:rPr>
          <w:rFonts w:cs="宋体" w:hint="eastAsia"/>
        </w:rPr>
        <w:t>：交流</w:t>
      </w:r>
      <w:r>
        <w:t xml:space="preserve"> </w:t>
      </w:r>
      <w:r>
        <w:tab/>
        <w:t>0</w:t>
      </w:r>
      <w:r>
        <w:rPr>
          <w:rFonts w:cs="宋体" w:hint="eastAsia"/>
        </w:rPr>
        <w:t>：直流（用于计算电压值时，区分调用的计算函数）</w:t>
      </w:r>
    </w:p>
    <w:p w14:paraId="137F4CFD" w14:textId="77777777" w:rsidR="00000000" w:rsidRDefault="00000000">
      <w:pPr>
        <w:ind w:startChars="85" w:start="8.90pt"/>
      </w:pPr>
    </w:p>
    <w:p w14:paraId="15B94108" w14:textId="77777777" w:rsidR="00000000" w:rsidRDefault="00000000">
      <w:r>
        <w:rPr>
          <w:rFonts w:cs="宋体" w:hint="eastAsia"/>
        </w:rPr>
        <w:t>本指令中函数名称代码为</w:t>
      </w:r>
      <w:r>
        <w:t>0x31</w:t>
      </w:r>
      <w:r>
        <w:rPr>
          <w:rFonts w:cs="宋体" w:hint="eastAsia"/>
        </w:rPr>
        <w:t>时，无效字节：模拟量调压通道号</w:t>
      </w:r>
    </w:p>
    <w:p w14:paraId="7F008F71" w14:textId="77777777" w:rsidR="00000000" w:rsidRDefault="00000000">
      <w:r>
        <w:rPr>
          <w:rFonts w:cs="宋体" w:hint="eastAsia"/>
        </w:rPr>
        <w:t>本指令中函数名称代码为</w:t>
      </w:r>
      <w:r>
        <w:t>0x32</w:t>
      </w:r>
      <w:r>
        <w:rPr>
          <w:rFonts w:cs="宋体" w:hint="eastAsia"/>
        </w:rPr>
        <w:t>时，无效字节：升压</w:t>
      </w:r>
      <w:r>
        <w:t>IO</w:t>
      </w:r>
      <w:r>
        <w:rPr>
          <w:rFonts w:cs="宋体" w:hint="eastAsia"/>
        </w:rPr>
        <w:t>号、升压使能电平、降压</w:t>
      </w:r>
      <w:r>
        <w:t>IO</w:t>
      </w:r>
      <w:r>
        <w:rPr>
          <w:rFonts w:cs="宋体" w:hint="eastAsia"/>
        </w:rPr>
        <w:t>号、降压使能电平，</w:t>
      </w:r>
    </w:p>
    <w:p w14:paraId="538BE373" w14:textId="77777777" w:rsidR="00000000" w:rsidRDefault="00000000">
      <w:pPr>
        <w:ind w:firstLineChars="50" w:firstLine="7pt"/>
        <w:outlineLvl w:val="1"/>
        <w:rPr>
          <w:sz w:val="28"/>
          <w:szCs w:val="28"/>
        </w:rPr>
      </w:pPr>
      <w:r>
        <w:rPr>
          <w:sz w:val="28"/>
          <w:szCs w:val="28"/>
        </w:rPr>
        <w:t>2.2</w:t>
      </w:r>
      <w:r>
        <w:rPr>
          <w:rFonts w:cs="宋体" w:hint="eastAsia"/>
          <w:sz w:val="28"/>
          <w:szCs w:val="28"/>
        </w:rPr>
        <w:t>下位机响应接收</w:t>
      </w:r>
    </w:p>
    <w:p w14:paraId="38A1A74B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992"/>
        <w:gridCol w:w="1992"/>
      </w:tblGrid>
      <w:tr w:rsidR="00000000" w14:paraId="4DC835F8" w14:textId="77777777">
        <w:tc>
          <w:tcPr>
            <w:tcW w:w="59.40pt" w:type="dxa"/>
          </w:tcPr>
          <w:p w14:paraId="2C9BAD08" w14:textId="77777777" w:rsidR="00000000" w:rsidRDefault="00000000">
            <w:r>
              <w:rPr>
                <w:rFonts w:cs="宋体" w:hint="eastAsia"/>
              </w:rPr>
              <w:lastRenderedPageBreak/>
              <w:t>字节</w:t>
            </w:r>
          </w:p>
        </w:tc>
        <w:tc>
          <w:tcPr>
            <w:tcW w:w="54pt" w:type="dxa"/>
          </w:tcPr>
          <w:p w14:paraId="6B49DC01" w14:textId="77777777" w:rsidR="00000000" w:rsidRDefault="00000000">
            <w:pPr>
              <w:jc w:val="center"/>
            </w:pPr>
            <w:r>
              <w:t>0</w:t>
            </w:r>
          </w:p>
        </w:tc>
        <w:tc>
          <w:tcPr>
            <w:tcW w:w="99.60pt" w:type="dxa"/>
          </w:tcPr>
          <w:p w14:paraId="0B89F2E0" w14:textId="77777777" w:rsidR="00000000" w:rsidRDefault="00000000">
            <w:pPr>
              <w:jc w:val="center"/>
            </w:pPr>
            <w:r>
              <w:t>1</w:t>
            </w:r>
          </w:p>
        </w:tc>
        <w:tc>
          <w:tcPr>
            <w:tcW w:w="99.60pt" w:type="dxa"/>
          </w:tcPr>
          <w:p w14:paraId="46372D0D" w14:textId="77777777" w:rsidR="00000000" w:rsidRDefault="00000000">
            <w:pPr>
              <w:jc w:val="center"/>
            </w:pPr>
            <w:r>
              <w:t>2-15</w:t>
            </w:r>
          </w:p>
        </w:tc>
      </w:tr>
      <w:tr w:rsidR="00000000" w14:paraId="6297B7D3" w14:textId="77777777">
        <w:tc>
          <w:tcPr>
            <w:tcW w:w="59.40pt" w:type="dxa"/>
          </w:tcPr>
          <w:p w14:paraId="14CB5AAA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54pt" w:type="dxa"/>
          </w:tcPr>
          <w:p w14:paraId="5861F0FE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前缀</w:t>
            </w:r>
          </w:p>
        </w:tc>
        <w:tc>
          <w:tcPr>
            <w:tcW w:w="99.60pt" w:type="dxa"/>
          </w:tcPr>
          <w:p w14:paraId="406713D2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是否成功接收</w:t>
            </w:r>
          </w:p>
        </w:tc>
        <w:tc>
          <w:tcPr>
            <w:tcW w:w="99.60pt" w:type="dxa"/>
          </w:tcPr>
          <w:p w14:paraId="4D702712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无意义</w:t>
            </w:r>
          </w:p>
        </w:tc>
      </w:tr>
      <w:tr w:rsidR="00000000" w14:paraId="7415F122" w14:textId="77777777">
        <w:tc>
          <w:tcPr>
            <w:tcW w:w="59.40pt" w:type="dxa"/>
          </w:tcPr>
          <w:p w14:paraId="71741522" w14:textId="77777777" w:rsidR="00000000" w:rsidRDefault="00000000">
            <w:r>
              <w:rPr>
                <w:rFonts w:cs="宋体" w:hint="eastAsia"/>
              </w:rPr>
              <w:t>值</w:t>
            </w:r>
          </w:p>
        </w:tc>
        <w:tc>
          <w:tcPr>
            <w:tcW w:w="54pt" w:type="dxa"/>
          </w:tcPr>
          <w:p w14:paraId="0D5BA062" w14:textId="77777777" w:rsidR="00000000" w:rsidRDefault="00000000">
            <w:pPr>
              <w:jc w:val="center"/>
            </w:pPr>
            <w:r>
              <w:t>0XD1</w:t>
            </w:r>
          </w:p>
        </w:tc>
        <w:tc>
          <w:tcPr>
            <w:tcW w:w="99.60pt" w:type="dxa"/>
          </w:tcPr>
          <w:p w14:paraId="0F2479CA" w14:textId="77777777" w:rsidR="00000000" w:rsidRDefault="00000000">
            <w:pPr>
              <w:jc w:val="center"/>
            </w:pPr>
            <w:r>
              <w:t>unit8</w:t>
            </w:r>
          </w:p>
        </w:tc>
        <w:tc>
          <w:tcPr>
            <w:tcW w:w="99.60pt" w:type="dxa"/>
          </w:tcPr>
          <w:p w14:paraId="0560F7FA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填充</w:t>
            </w:r>
            <w:r>
              <w:t>0xDD</w:t>
            </w:r>
          </w:p>
        </w:tc>
      </w:tr>
    </w:tbl>
    <w:p w14:paraId="08D091DA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  <w:r>
        <w:rPr>
          <w:rFonts w:cs="宋体" w:hint="eastAsia"/>
        </w:rPr>
        <w:t>是否成功接收</w:t>
      </w:r>
      <w:r>
        <w:rPr>
          <w:rFonts w:ascii="宋体" w:hAnsi="宋体" w:cs="宋体" w:hint="eastAsia"/>
          <w:sz w:val="24"/>
          <w:szCs w:val="24"/>
        </w:rPr>
        <w:t>：</w:t>
      </w:r>
      <w:r>
        <w:rPr>
          <w:rFonts w:ascii="宋体" w:hAnsi="宋体" w:cs="宋体"/>
          <w:sz w:val="24"/>
          <w:szCs w:val="24"/>
        </w:rPr>
        <w:t xml:space="preserve"> 0x0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成功接收</w:t>
      </w:r>
      <w:r>
        <w:rPr>
          <w:rFonts w:ascii="宋体" w:hAnsi="宋体" w:cs="宋体" w:hint="eastAsia"/>
          <w:sz w:val="24"/>
          <w:szCs w:val="24"/>
        </w:rPr>
        <w:t>）</w:t>
      </w:r>
    </w:p>
    <w:p w14:paraId="44780C45" w14:textId="77777777" w:rsidR="00000000" w:rsidRDefault="00000000">
      <w:pPr>
        <w:ind w:start="84pt" w:firstLine="21pt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0x01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指令长度错误</w:t>
      </w:r>
      <w:r>
        <w:rPr>
          <w:rFonts w:ascii="宋体" w:hAnsi="宋体" w:cs="宋体" w:hint="eastAsia"/>
          <w:sz w:val="24"/>
          <w:szCs w:val="24"/>
        </w:rPr>
        <w:t>）</w:t>
      </w:r>
    </w:p>
    <w:p w14:paraId="4C7B961F" w14:textId="77777777" w:rsidR="00000000" w:rsidRDefault="00000000">
      <w:pPr>
        <w:ind w:start="84pt" w:firstLine="21pt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0x02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IO</w:t>
      </w:r>
      <w:r>
        <w:rPr>
          <w:rFonts w:ascii="宋体" w:hAnsi="宋体" w:cs="宋体" w:hint="eastAsia"/>
          <w:sz w:val="24"/>
          <w:szCs w:val="24"/>
        </w:rPr>
        <w:t>未初始化）</w:t>
      </w:r>
    </w:p>
    <w:p w14:paraId="3C3B020C" w14:textId="77777777" w:rsidR="00000000" w:rsidRDefault="00000000">
      <w:pPr>
        <w:rPr>
          <w:sz w:val="44"/>
          <w:szCs w:val="44"/>
        </w:rPr>
      </w:pPr>
    </w:p>
    <w:p w14:paraId="3ECA5795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>2.3</w:t>
      </w:r>
      <w:r>
        <w:rPr>
          <w:rFonts w:cs="宋体" w:hint="eastAsia"/>
          <w:sz w:val="28"/>
          <w:szCs w:val="28"/>
        </w:rPr>
        <w:t>下位机调压后返回结果</w:t>
      </w:r>
    </w:p>
    <w:p w14:paraId="738EC512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992"/>
        <w:gridCol w:w="2131"/>
        <w:gridCol w:w="1281"/>
      </w:tblGrid>
      <w:tr w:rsidR="00000000" w14:paraId="0DF0CF2D" w14:textId="77777777">
        <w:tc>
          <w:tcPr>
            <w:tcW w:w="59.40pt" w:type="dxa"/>
          </w:tcPr>
          <w:p w14:paraId="472B2A7E" w14:textId="77777777" w:rsidR="00000000" w:rsidRDefault="00000000">
            <w:r>
              <w:rPr>
                <w:rFonts w:cs="宋体" w:hint="eastAsia"/>
              </w:rPr>
              <w:t>字节</w:t>
            </w:r>
          </w:p>
        </w:tc>
        <w:tc>
          <w:tcPr>
            <w:tcW w:w="54pt" w:type="dxa"/>
          </w:tcPr>
          <w:p w14:paraId="5E09ED6D" w14:textId="77777777" w:rsidR="00000000" w:rsidRDefault="00000000">
            <w:r>
              <w:t>0</w:t>
            </w:r>
          </w:p>
        </w:tc>
        <w:tc>
          <w:tcPr>
            <w:tcW w:w="99.60pt" w:type="dxa"/>
          </w:tcPr>
          <w:p w14:paraId="3DE65DA4" w14:textId="77777777" w:rsidR="00000000" w:rsidRDefault="00000000">
            <w:r>
              <w:t>1</w:t>
            </w:r>
          </w:p>
        </w:tc>
        <w:tc>
          <w:tcPr>
            <w:tcW w:w="106.55pt" w:type="dxa"/>
          </w:tcPr>
          <w:p w14:paraId="49A33DC3" w14:textId="77777777" w:rsidR="00000000" w:rsidRDefault="00000000">
            <w:r>
              <w:t>2——5</w:t>
            </w:r>
          </w:p>
        </w:tc>
        <w:tc>
          <w:tcPr>
            <w:tcW w:w="64.05pt" w:type="dxa"/>
          </w:tcPr>
          <w:p w14:paraId="16852BDF" w14:textId="77777777" w:rsidR="00000000" w:rsidRDefault="00000000">
            <w:r>
              <w:t>6~15</w:t>
            </w:r>
          </w:p>
        </w:tc>
      </w:tr>
      <w:tr w:rsidR="00000000" w14:paraId="275D3DE8" w14:textId="77777777">
        <w:tc>
          <w:tcPr>
            <w:tcW w:w="59.40pt" w:type="dxa"/>
          </w:tcPr>
          <w:p w14:paraId="6A48978F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54pt" w:type="dxa"/>
          </w:tcPr>
          <w:p w14:paraId="7DEB3B36" w14:textId="77777777" w:rsidR="00000000" w:rsidRDefault="00000000">
            <w:r>
              <w:rPr>
                <w:rFonts w:cs="宋体" w:hint="eastAsia"/>
              </w:rPr>
              <w:t>前缀</w:t>
            </w:r>
          </w:p>
        </w:tc>
        <w:tc>
          <w:tcPr>
            <w:tcW w:w="99.60pt" w:type="dxa"/>
          </w:tcPr>
          <w:p w14:paraId="444B86E5" w14:textId="77777777" w:rsidR="00000000" w:rsidRDefault="00000000">
            <w:r>
              <w:rPr>
                <w:rFonts w:cs="宋体" w:hint="eastAsia"/>
              </w:rPr>
              <w:t>错误代码</w:t>
            </w:r>
          </w:p>
        </w:tc>
        <w:tc>
          <w:tcPr>
            <w:tcW w:w="106.55pt" w:type="dxa"/>
          </w:tcPr>
          <w:p w14:paraId="2082D7D5" w14:textId="77777777" w:rsidR="00000000" w:rsidRDefault="00000000">
            <w:r>
              <w:rPr>
                <w:rFonts w:cs="宋体" w:hint="eastAsia"/>
              </w:rPr>
              <w:t>实时调试值</w:t>
            </w:r>
          </w:p>
        </w:tc>
        <w:tc>
          <w:tcPr>
            <w:tcW w:w="64.05pt" w:type="dxa"/>
          </w:tcPr>
          <w:p w14:paraId="569EDBA5" w14:textId="77777777" w:rsidR="00000000" w:rsidRDefault="00000000">
            <w:r>
              <w:rPr>
                <w:rFonts w:cs="宋体" w:hint="eastAsia"/>
              </w:rPr>
              <w:t>无意义</w:t>
            </w:r>
          </w:p>
        </w:tc>
      </w:tr>
      <w:tr w:rsidR="00000000" w14:paraId="627A45FA" w14:textId="77777777">
        <w:tc>
          <w:tcPr>
            <w:tcW w:w="59.40pt" w:type="dxa"/>
          </w:tcPr>
          <w:p w14:paraId="3F1CB583" w14:textId="77777777" w:rsidR="00000000" w:rsidRDefault="00000000">
            <w:r>
              <w:rPr>
                <w:rFonts w:cs="宋体" w:hint="eastAsia"/>
              </w:rPr>
              <w:t>值</w:t>
            </w:r>
          </w:p>
        </w:tc>
        <w:tc>
          <w:tcPr>
            <w:tcW w:w="54pt" w:type="dxa"/>
          </w:tcPr>
          <w:p w14:paraId="4B6C4053" w14:textId="77777777" w:rsidR="00000000" w:rsidRDefault="00000000">
            <w:r>
              <w:t xml:space="preserve"> 0XD2</w:t>
            </w:r>
          </w:p>
        </w:tc>
        <w:tc>
          <w:tcPr>
            <w:tcW w:w="99.60pt" w:type="dxa"/>
          </w:tcPr>
          <w:p w14:paraId="12EC92E9" w14:textId="77777777" w:rsidR="00000000" w:rsidRDefault="00000000">
            <w:r>
              <w:t>Unit8</w:t>
            </w:r>
          </w:p>
        </w:tc>
        <w:tc>
          <w:tcPr>
            <w:tcW w:w="106.55pt" w:type="dxa"/>
          </w:tcPr>
          <w:p w14:paraId="18CCB78F" w14:textId="77777777" w:rsidR="00000000" w:rsidRDefault="00000000">
            <w:r>
              <w:t xml:space="preserve">Float </w:t>
            </w:r>
            <w:r>
              <w:rPr>
                <w:rFonts w:cs="宋体" w:hint="eastAsia"/>
              </w:rPr>
              <w:t>（</w:t>
            </w:r>
            <w:r>
              <w:t>Value</w:t>
            </w:r>
            <w:r>
              <w:rPr>
                <w:rFonts w:cs="宋体" w:hint="eastAsia"/>
              </w:rPr>
              <w:t>）</w:t>
            </w:r>
          </w:p>
          <w:p w14:paraId="00AAA44C" w14:textId="77777777" w:rsidR="00000000" w:rsidRDefault="00000000">
            <w:r>
              <w:t>Little-Endian</w:t>
            </w:r>
          </w:p>
        </w:tc>
        <w:tc>
          <w:tcPr>
            <w:tcW w:w="64.05pt" w:type="dxa"/>
          </w:tcPr>
          <w:p w14:paraId="2D6DA5B1" w14:textId="77777777" w:rsidR="00000000" w:rsidRDefault="00000000">
            <w:r>
              <w:rPr>
                <w:rFonts w:cs="宋体" w:hint="eastAsia"/>
              </w:rPr>
              <w:t>填充</w:t>
            </w:r>
            <w:r>
              <w:t>0xDD</w:t>
            </w:r>
          </w:p>
        </w:tc>
      </w:tr>
    </w:tbl>
    <w:p w14:paraId="07DB6286" w14:textId="77777777" w:rsidR="00000000" w:rsidRDefault="00000000">
      <w:r>
        <w:t>0XD2</w:t>
      </w:r>
      <w:r>
        <w:rPr>
          <w:rFonts w:cs="宋体" w:hint="eastAsia"/>
        </w:rPr>
        <w:t>：下位机向上位机发指令头</w:t>
      </w:r>
    </w:p>
    <w:p w14:paraId="065F709F" w14:textId="77777777" w:rsidR="00000000" w:rsidRDefault="00000000">
      <w:r>
        <w:rPr>
          <w:rFonts w:cs="宋体" w:hint="eastAsia"/>
        </w:rPr>
        <w:t>错误代码：</w:t>
      </w:r>
      <w:r>
        <w:t>0X00</w:t>
      </w:r>
      <w:r>
        <w:rPr>
          <w:rFonts w:cs="宋体" w:hint="eastAsia"/>
        </w:rPr>
        <w:t>，调压正常；</w:t>
      </w:r>
    </w:p>
    <w:p w14:paraId="1670313F" w14:textId="77777777" w:rsidR="00000000" w:rsidRDefault="00000000">
      <w:r>
        <w:t xml:space="preserve">          0X01</w:t>
      </w:r>
      <w:r>
        <w:rPr>
          <w:rFonts w:cs="宋体" w:hint="eastAsia"/>
        </w:rPr>
        <w:t>，调压超时；</w:t>
      </w:r>
    </w:p>
    <w:p w14:paraId="691DFB2D" w14:textId="77777777" w:rsidR="00000000" w:rsidRDefault="00000000">
      <w:r>
        <w:t xml:space="preserve">          0X02</w:t>
      </w:r>
      <w:r>
        <w:rPr>
          <w:rFonts w:cs="宋体" w:hint="eastAsia"/>
        </w:rPr>
        <w:t>，电源损坏；</w:t>
      </w:r>
      <w:r>
        <w:t>//</w:t>
      </w:r>
      <w:r>
        <w:rPr>
          <w:rFonts w:cs="宋体" w:hint="eastAsia"/>
        </w:rPr>
        <w:t>暂时未使用</w:t>
      </w:r>
    </w:p>
    <w:p w14:paraId="3E39DD84" w14:textId="77777777" w:rsidR="00000000" w:rsidRDefault="00000000">
      <w:r>
        <w:tab/>
      </w:r>
      <w:r>
        <w:tab/>
        <w:t xml:space="preserve">  0X03</w:t>
      </w:r>
      <w:r>
        <w:rPr>
          <w:rFonts w:cs="宋体" w:hint="eastAsia"/>
        </w:rPr>
        <w:t>，电源质量不好；</w:t>
      </w:r>
      <w:r>
        <w:rPr>
          <w:rFonts w:cs="宋体" w:hint="eastAsia"/>
        </w:rPr>
        <w:t>//</w:t>
      </w:r>
      <w:r>
        <w:rPr>
          <w:rFonts w:cs="宋体" w:hint="eastAsia"/>
        </w:rPr>
        <w:t>（二分法次数</w:t>
      </w:r>
      <w:r>
        <w:rPr>
          <w:rFonts w:cs="宋体" w:hint="eastAsia"/>
        </w:rPr>
        <w:t>&gt;100</w:t>
      </w:r>
      <w:r>
        <w:rPr>
          <w:rFonts w:cs="宋体" w:hint="eastAsia"/>
        </w:rPr>
        <w:t>）</w:t>
      </w:r>
    </w:p>
    <w:p w14:paraId="4CF3E792" w14:textId="77777777" w:rsidR="00000000" w:rsidRDefault="00000000">
      <w:r>
        <w:tab/>
      </w:r>
      <w:r>
        <w:tab/>
        <w:t xml:space="preserve">  0X04,  </w:t>
      </w:r>
      <w:r>
        <w:rPr>
          <w:rFonts w:cs="宋体" w:hint="eastAsia"/>
        </w:rPr>
        <w:t>调压函数代码错误，未调压；</w:t>
      </w:r>
    </w:p>
    <w:p w14:paraId="4407A4FB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2.4 </w:t>
      </w:r>
      <w:r>
        <w:rPr>
          <w:rFonts w:cs="宋体" w:hint="eastAsia"/>
          <w:sz w:val="28"/>
          <w:szCs w:val="28"/>
        </w:rPr>
        <w:t>上位机响应接收</w:t>
      </w:r>
    </w:p>
    <w:p w14:paraId="7450FBF6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2340"/>
        <w:gridCol w:w="2340"/>
      </w:tblGrid>
      <w:tr w:rsidR="00000000" w14:paraId="3F915991" w14:textId="77777777">
        <w:tc>
          <w:tcPr>
            <w:tcW w:w="59.40pt" w:type="dxa"/>
          </w:tcPr>
          <w:p w14:paraId="61DEF0D8" w14:textId="77777777" w:rsidR="00000000" w:rsidRDefault="00000000">
            <w:r>
              <w:rPr>
                <w:rFonts w:cs="宋体" w:hint="eastAsia"/>
              </w:rPr>
              <w:t>字节</w:t>
            </w:r>
          </w:p>
        </w:tc>
        <w:tc>
          <w:tcPr>
            <w:tcW w:w="54pt" w:type="dxa"/>
          </w:tcPr>
          <w:p w14:paraId="40CA7EA3" w14:textId="77777777" w:rsidR="00000000" w:rsidRDefault="00000000">
            <w:r>
              <w:t>0</w:t>
            </w:r>
          </w:p>
        </w:tc>
        <w:tc>
          <w:tcPr>
            <w:tcW w:w="117pt" w:type="dxa"/>
          </w:tcPr>
          <w:p w14:paraId="336909D5" w14:textId="77777777" w:rsidR="00000000" w:rsidRDefault="00000000">
            <w:pPr>
              <w:jc w:val="center"/>
            </w:pPr>
            <w:r>
              <w:t>1</w:t>
            </w:r>
          </w:p>
        </w:tc>
        <w:tc>
          <w:tcPr>
            <w:tcW w:w="117pt" w:type="dxa"/>
          </w:tcPr>
          <w:p w14:paraId="5FAB0951" w14:textId="77777777" w:rsidR="00000000" w:rsidRDefault="00000000">
            <w:pPr>
              <w:jc w:val="center"/>
            </w:pPr>
            <w:r>
              <w:t>2-15</w:t>
            </w:r>
          </w:p>
        </w:tc>
      </w:tr>
      <w:tr w:rsidR="00000000" w14:paraId="25F385DD" w14:textId="77777777">
        <w:tc>
          <w:tcPr>
            <w:tcW w:w="59.40pt" w:type="dxa"/>
          </w:tcPr>
          <w:p w14:paraId="4625F428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54pt" w:type="dxa"/>
          </w:tcPr>
          <w:p w14:paraId="39146C43" w14:textId="77777777" w:rsidR="00000000" w:rsidRDefault="00000000">
            <w:r>
              <w:rPr>
                <w:rFonts w:cs="宋体" w:hint="eastAsia"/>
              </w:rPr>
              <w:t>前缀</w:t>
            </w:r>
          </w:p>
        </w:tc>
        <w:tc>
          <w:tcPr>
            <w:tcW w:w="117pt" w:type="dxa"/>
          </w:tcPr>
          <w:p w14:paraId="5F8A15FD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是否成功接收</w:t>
            </w:r>
          </w:p>
        </w:tc>
        <w:tc>
          <w:tcPr>
            <w:tcW w:w="117pt" w:type="dxa"/>
          </w:tcPr>
          <w:p w14:paraId="4F7A67F8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无意义</w:t>
            </w:r>
          </w:p>
        </w:tc>
      </w:tr>
      <w:tr w:rsidR="00000000" w14:paraId="64DF25A3" w14:textId="77777777">
        <w:tc>
          <w:tcPr>
            <w:tcW w:w="59.40pt" w:type="dxa"/>
          </w:tcPr>
          <w:p w14:paraId="0A6330ED" w14:textId="77777777" w:rsidR="00000000" w:rsidRDefault="00000000">
            <w:r>
              <w:rPr>
                <w:rFonts w:cs="宋体" w:hint="eastAsia"/>
              </w:rPr>
              <w:t>值</w:t>
            </w:r>
          </w:p>
        </w:tc>
        <w:tc>
          <w:tcPr>
            <w:tcW w:w="54pt" w:type="dxa"/>
          </w:tcPr>
          <w:p w14:paraId="1A58AC12" w14:textId="77777777" w:rsidR="00000000" w:rsidRDefault="00000000">
            <w:r>
              <w:t xml:space="preserve"> 0XA2</w:t>
            </w:r>
          </w:p>
        </w:tc>
        <w:tc>
          <w:tcPr>
            <w:tcW w:w="117pt" w:type="dxa"/>
          </w:tcPr>
          <w:p w14:paraId="56CDFC50" w14:textId="77777777" w:rsidR="00000000" w:rsidRDefault="00000000">
            <w:pPr>
              <w:jc w:val="center"/>
            </w:pPr>
            <w:r>
              <w:t>unit8</w:t>
            </w:r>
          </w:p>
        </w:tc>
        <w:tc>
          <w:tcPr>
            <w:tcW w:w="117pt" w:type="dxa"/>
          </w:tcPr>
          <w:p w14:paraId="375577BC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填充</w:t>
            </w:r>
            <w:r>
              <w:t>0xDD</w:t>
            </w:r>
          </w:p>
        </w:tc>
      </w:tr>
    </w:tbl>
    <w:p w14:paraId="5FB3BCD9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  <w:r>
        <w:rPr>
          <w:rFonts w:cs="宋体" w:hint="eastAsia"/>
        </w:rPr>
        <w:t>是否成功接收</w:t>
      </w:r>
      <w:r>
        <w:rPr>
          <w:rFonts w:ascii="宋体" w:hAnsi="宋体" w:cs="宋体" w:hint="eastAsia"/>
          <w:sz w:val="24"/>
          <w:szCs w:val="24"/>
        </w:rPr>
        <w:t>：</w:t>
      </w:r>
      <w:r>
        <w:rPr>
          <w:rFonts w:ascii="宋体" w:hAnsi="宋体" w:cs="宋体"/>
          <w:sz w:val="24"/>
          <w:szCs w:val="24"/>
        </w:rPr>
        <w:t xml:space="preserve"> 0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成功接收</w:t>
      </w:r>
      <w:r>
        <w:rPr>
          <w:rFonts w:ascii="宋体" w:hAnsi="宋体" w:cs="宋体" w:hint="eastAsia"/>
          <w:sz w:val="24"/>
          <w:szCs w:val="24"/>
        </w:rPr>
        <w:t>）或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未成功接收</w:t>
      </w:r>
      <w:r>
        <w:rPr>
          <w:rFonts w:ascii="宋体" w:hAnsi="宋体" w:cs="宋体" w:hint="eastAsia"/>
          <w:sz w:val="24"/>
          <w:szCs w:val="24"/>
        </w:rPr>
        <w:t>）</w:t>
      </w:r>
    </w:p>
    <w:p w14:paraId="0D60BA7C" w14:textId="77777777" w:rsidR="00000000" w:rsidRDefault="00000000">
      <w:pPr>
        <w:rPr>
          <w:sz w:val="44"/>
          <w:szCs w:val="44"/>
        </w:rPr>
      </w:pPr>
    </w:p>
    <w:p w14:paraId="52DEDEDE" w14:textId="77777777" w:rsidR="00000000" w:rsidRDefault="00000000">
      <w:pPr>
        <w:outlineLvl w:val="0"/>
        <w:rPr>
          <w:sz w:val="44"/>
          <w:szCs w:val="44"/>
        </w:rPr>
      </w:pPr>
      <w:r>
        <w:rPr>
          <w:sz w:val="44"/>
          <w:szCs w:val="44"/>
        </w:rPr>
        <w:t xml:space="preserve">3. </w:t>
      </w:r>
      <w:r>
        <w:rPr>
          <w:rFonts w:cs="宋体" w:hint="eastAsia"/>
          <w:sz w:val="44"/>
          <w:szCs w:val="44"/>
        </w:rPr>
        <w:t>采样与控制命令</w:t>
      </w:r>
    </w:p>
    <w:p w14:paraId="4B18D0DA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>3.1</w:t>
      </w:r>
      <w:r>
        <w:rPr>
          <w:rFonts w:cs="宋体" w:hint="eastAsia"/>
          <w:sz w:val="28"/>
          <w:szCs w:val="28"/>
        </w:rPr>
        <w:t>上位机向下位机发送采样与控制指令</w:t>
      </w:r>
    </w:p>
    <w:p w14:paraId="12110BBF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采样数据包的发送采用固定的包长，每包字节数</w:t>
      </w:r>
      <w:r>
        <w:rPr>
          <w:rFonts w:ascii="宋体" w:hAnsi="宋体" w:cs="宋体"/>
          <w:sz w:val="24"/>
          <w:szCs w:val="24"/>
        </w:rPr>
        <w:t>1024</w:t>
      </w:r>
      <w:r>
        <w:rPr>
          <w:rFonts w:ascii="宋体" w:hAnsi="宋体" w:cs="宋体" w:hint="eastAsia"/>
          <w:sz w:val="24"/>
          <w:szCs w:val="24"/>
        </w:rPr>
        <w:t>，有效数据不足</w:t>
      </w:r>
      <w:r>
        <w:rPr>
          <w:rFonts w:ascii="宋体" w:hAnsi="宋体" w:cs="宋体"/>
          <w:sz w:val="24"/>
          <w:szCs w:val="24"/>
        </w:rPr>
        <w:t>1024</w:t>
      </w:r>
      <w:r>
        <w:rPr>
          <w:rFonts w:ascii="宋体" w:hAnsi="宋体" w:cs="宋体" w:hint="eastAsia"/>
          <w:sz w:val="24"/>
          <w:szCs w:val="24"/>
        </w:rPr>
        <w:t>时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补填</w:t>
      </w:r>
      <w:r>
        <w:rPr>
          <w:rFonts w:ascii="宋体" w:hAnsi="宋体" w:cs="宋体"/>
          <w:sz w:val="24"/>
          <w:szCs w:val="24"/>
        </w:rPr>
        <w:t>0xDD</w:t>
      </w:r>
      <w:r>
        <w:rPr>
          <w:rFonts w:ascii="宋体" w:hAnsi="宋体" w:cs="宋体" w:hint="eastAsia"/>
          <w:sz w:val="24"/>
          <w:szCs w:val="24"/>
        </w:rPr>
        <w:t>。</w:t>
      </w:r>
    </w:p>
    <w:tbl>
      <w:tblPr>
        <w:tblW w:w="557.65pt" w:type="dxa"/>
        <w:jc w:val="center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412"/>
        <w:gridCol w:w="771"/>
        <w:gridCol w:w="725"/>
        <w:gridCol w:w="725"/>
        <w:gridCol w:w="739"/>
        <w:gridCol w:w="893"/>
        <w:gridCol w:w="907"/>
        <w:gridCol w:w="1269"/>
        <w:gridCol w:w="907"/>
        <w:gridCol w:w="765"/>
        <w:gridCol w:w="1160"/>
        <w:gridCol w:w="1880"/>
      </w:tblGrid>
      <w:tr w:rsidR="00000000" w14:paraId="78379BAA" w14:textId="77777777">
        <w:trPr>
          <w:trHeight w:val="291"/>
          <w:jc w:val="center"/>
        </w:trPr>
        <w:tc>
          <w:tcPr>
            <w:tcW w:w="20.60pt" w:type="dxa"/>
          </w:tcPr>
          <w:p w14:paraId="32FC5BFB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字节</w:t>
            </w:r>
          </w:p>
        </w:tc>
        <w:tc>
          <w:tcPr>
            <w:tcW w:w="38.55pt" w:type="dxa"/>
          </w:tcPr>
          <w:p w14:paraId="16616B80" w14:textId="77777777" w:rsidR="00000000" w:rsidRDefault="00000000">
            <w:pPr>
              <w:jc w:val="center"/>
            </w:pPr>
            <w:r>
              <w:t>0</w:t>
            </w:r>
          </w:p>
        </w:tc>
        <w:tc>
          <w:tcPr>
            <w:tcW w:w="36.25pt" w:type="dxa"/>
          </w:tcPr>
          <w:p w14:paraId="3265D3A2" w14:textId="77777777" w:rsidR="00000000" w:rsidRDefault="00000000">
            <w:pPr>
              <w:jc w:val="center"/>
            </w:pPr>
            <w:r>
              <w:t>1</w:t>
            </w:r>
          </w:p>
        </w:tc>
        <w:tc>
          <w:tcPr>
            <w:tcW w:w="36.25pt" w:type="dxa"/>
          </w:tcPr>
          <w:p w14:paraId="0774C84B" w14:textId="77777777" w:rsidR="00000000" w:rsidRDefault="00000000">
            <w:pPr>
              <w:jc w:val="center"/>
            </w:pPr>
            <w:r>
              <w:t>2</w:t>
            </w:r>
          </w:p>
        </w:tc>
        <w:tc>
          <w:tcPr>
            <w:tcW w:w="36.95pt" w:type="dxa"/>
          </w:tcPr>
          <w:p w14:paraId="2634A1F1" w14:textId="77777777" w:rsidR="00000000" w:rsidRDefault="00000000">
            <w:pPr>
              <w:jc w:val="center"/>
            </w:pPr>
            <w:r>
              <w:t>3-6</w:t>
            </w:r>
          </w:p>
        </w:tc>
        <w:tc>
          <w:tcPr>
            <w:tcW w:w="44.65pt" w:type="dxa"/>
          </w:tcPr>
          <w:p w14:paraId="4C3552F9" w14:textId="77777777" w:rsidR="00000000" w:rsidRDefault="00000000">
            <w:pPr>
              <w:jc w:val="center"/>
            </w:pPr>
            <w:r>
              <w:t>7</w:t>
            </w:r>
          </w:p>
        </w:tc>
        <w:tc>
          <w:tcPr>
            <w:tcW w:w="45.35pt" w:type="dxa"/>
          </w:tcPr>
          <w:p w14:paraId="34BCEBAE" w14:textId="77777777" w:rsidR="00000000" w:rsidRDefault="00000000">
            <w:pPr>
              <w:jc w:val="center"/>
            </w:pPr>
            <w:r>
              <w:t>8—11</w:t>
            </w:r>
          </w:p>
        </w:tc>
        <w:tc>
          <w:tcPr>
            <w:tcW w:w="63.45pt" w:type="dxa"/>
          </w:tcPr>
          <w:p w14:paraId="4EAA4827" w14:textId="77777777" w:rsidR="00000000" w:rsidRDefault="00000000">
            <w:pPr>
              <w:jc w:val="center"/>
            </w:pPr>
            <w:r>
              <w:t>12—15</w:t>
            </w:r>
          </w:p>
        </w:tc>
        <w:tc>
          <w:tcPr>
            <w:tcW w:w="45.35pt" w:type="dxa"/>
          </w:tcPr>
          <w:p w14:paraId="759EE71E" w14:textId="77777777" w:rsidR="00000000" w:rsidRDefault="00000000">
            <w:pPr>
              <w:jc w:val="center"/>
            </w:pPr>
            <w:r>
              <w:t>16</w:t>
            </w:r>
          </w:p>
        </w:tc>
        <w:tc>
          <w:tcPr>
            <w:tcW w:w="38.25pt" w:type="dxa"/>
          </w:tcPr>
          <w:p w14:paraId="6C1559C4" w14:textId="77777777" w:rsidR="00000000" w:rsidRDefault="00000000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17</w:t>
            </w:r>
          </w:p>
        </w:tc>
        <w:tc>
          <w:tcPr>
            <w:tcW w:w="58pt" w:type="dxa"/>
          </w:tcPr>
          <w:p w14:paraId="0A219564" w14:textId="77777777" w:rsidR="00000000" w:rsidRDefault="00000000">
            <w:pPr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8</w:t>
            </w:r>
            <w:r>
              <w:t>—1</w:t>
            </w:r>
            <w:r>
              <w:rPr>
                <w:rFonts w:hint="eastAsia"/>
              </w:rPr>
              <w:t>9</w:t>
            </w:r>
          </w:p>
        </w:tc>
        <w:tc>
          <w:tcPr>
            <w:tcW w:w="94pt" w:type="dxa"/>
          </w:tcPr>
          <w:p w14:paraId="456CC112" w14:textId="77777777" w:rsidR="00000000" w:rsidRDefault="00000000">
            <w:pPr>
              <w:jc w:val="center"/>
            </w:pPr>
            <w:r>
              <w:rPr>
                <w:rFonts w:hint="eastAsia"/>
              </w:rPr>
              <w:t>20</w:t>
            </w:r>
            <w:r>
              <w:t>—1023</w:t>
            </w:r>
          </w:p>
        </w:tc>
      </w:tr>
      <w:tr w:rsidR="00000000" w14:paraId="7DAA8058" w14:textId="77777777">
        <w:trPr>
          <w:trHeight w:val="593"/>
          <w:jc w:val="center"/>
        </w:trPr>
        <w:tc>
          <w:tcPr>
            <w:tcW w:w="20.60pt" w:type="dxa"/>
          </w:tcPr>
          <w:p w14:paraId="085BB795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定义</w:t>
            </w:r>
          </w:p>
        </w:tc>
        <w:tc>
          <w:tcPr>
            <w:tcW w:w="38.55pt" w:type="dxa"/>
          </w:tcPr>
          <w:p w14:paraId="419E751E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前缀</w:t>
            </w:r>
          </w:p>
        </w:tc>
        <w:tc>
          <w:tcPr>
            <w:tcW w:w="36.25pt" w:type="dxa"/>
          </w:tcPr>
          <w:p w14:paraId="76FFDD42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函数名称代码</w:t>
            </w:r>
          </w:p>
        </w:tc>
        <w:tc>
          <w:tcPr>
            <w:tcW w:w="36.25pt" w:type="dxa"/>
          </w:tcPr>
          <w:p w14:paraId="50D81341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是否最后一包</w:t>
            </w:r>
          </w:p>
        </w:tc>
        <w:tc>
          <w:tcPr>
            <w:tcW w:w="36.95pt" w:type="dxa"/>
          </w:tcPr>
          <w:p w14:paraId="0C677C35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包序号</w:t>
            </w:r>
          </w:p>
        </w:tc>
        <w:tc>
          <w:tcPr>
            <w:tcW w:w="44.65pt" w:type="dxa"/>
          </w:tcPr>
          <w:p w14:paraId="7914BDB0" w14:textId="77777777" w:rsidR="00000000" w:rsidRDefault="00000000">
            <w:pPr>
              <w:jc w:val="center"/>
            </w:pPr>
            <w:r>
              <w:t>AD</w:t>
            </w:r>
            <w:r>
              <w:rPr>
                <w:rFonts w:cs="宋体" w:hint="eastAsia"/>
              </w:rPr>
              <w:t>芯片使用号</w:t>
            </w:r>
          </w:p>
        </w:tc>
        <w:tc>
          <w:tcPr>
            <w:tcW w:w="45.35pt" w:type="dxa"/>
          </w:tcPr>
          <w:p w14:paraId="2BBE113C" w14:textId="77777777" w:rsidR="00000000" w:rsidRDefault="00000000">
            <w:pPr>
              <w:jc w:val="center"/>
            </w:pPr>
            <w:r>
              <w:t>SampleRate</w:t>
            </w:r>
            <w:r>
              <w:rPr>
                <w:rFonts w:cs="宋体" w:hint="eastAsia"/>
              </w:rPr>
              <w:t>采样率</w:t>
            </w:r>
          </w:p>
        </w:tc>
        <w:tc>
          <w:tcPr>
            <w:tcW w:w="63.45pt" w:type="dxa"/>
          </w:tcPr>
          <w:p w14:paraId="35A7EDDC" w14:textId="77777777" w:rsidR="00000000" w:rsidRDefault="00000000">
            <w:pPr>
              <w:jc w:val="center"/>
            </w:pPr>
            <w:r>
              <w:t>SampleTime</w:t>
            </w:r>
            <w:r>
              <w:rPr>
                <w:rFonts w:cs="宋体" w:hint="eastAsia"/>
              </w:rPr>
              <w:t>采样时长（</w:t>
            </w:r>
            <w:r>
              <w:t>ms</w:t>
            </w:r>
            <w:r>
              <w:rPr>
                <w:rFonts w:cs="宋体" w:hint="eastAsia"/>
              </w:rPr>
              <w:t>）</w:t>
            </w:r>
          </w:p>
        </w:tc>
        <w:tc>
          <w:tcPr>
            <w:tcW w:w="45.35pt" w:type="dxa"/>
          </w:tcPr>
          <w:p w14:paraId="065CDA35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t>数字量通道采集</w:t>
            </w:r>
          </w:p>
        </w:tc>
        <w:tc>
          <w:tcPr>
            <w:tcW w:w="38.25pt" w:type="dxa"/>
          </w:tcPr>
          <w:p w14:paraId="332BC918" w14:textId="77777777" w:rsidR="00000000" w:rsidRDefault="00000000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是否采集编码器信号</w:t>
            </w:r>
          </w:p>
        </w:tc>
        <w:tc>
          <w:tcPr>
            <w:tcW w:w="58pt" w:type="dxa"/>
          </w:tcPr>
          <w:p w14:paraId="31CE6D25" w14:textId="77777777" w:rsidR="00000000" w:rsidRDefault="00000000">
            <w:r>
              <w:t>IoCommands</w:t>
            </w:r>
            <w:r>
              <w:rPr>
                <w:rFonts w:cs="宋体" w:hint="eastAsia"/>
              </w:rPr>
              <w:t>字符串长度</w:t>
            </w:r>
            <w:r>
              <w:t>N</w:t>
            </w:r>
          </w:p>
        </w:tc>
        <w:tc>
          <w:tcPr>
            <w:tcW w:w="94pt" w:type="dxa"/>
          </w:tcPr>
          <w:p w14:paraId="573DEC99" w14:textId="77777777" w:rsidR="00000000" w:rsidRDefault="00000000">
            <w:r>
              <w:t>IoCommands</w:t>
            </w:r>
            <w:r>
              <w:rPr>
                <w:rFonts w:cs="宋体" w:hint="eastAsia"/>
              </w:rPr>
              <w:t>，控制命令序列</w:t>
            </w:r>
          </w:p>
        </w:tc>
      </w:tr>
      <w:tr w:rsidR="00000000" w14:paraId="789F8A58" w14:textId="77777777">
        <w:trPr>
          <w:trHeight w:val="469"/>
          <w:jc w:val="center"/>
        </w:trPr>
        <w:tc>
          <w:tcPr>
            <w:tcW w:w="20.60pt" w:type="dxa"/>
          </w:tcPr>
          <w:p w14:paraId="110ABD36" w14:textId="77777777" w:rsidR="00000000" w:rsidRDefault="00000000">
            <w:pPr>
              <w:jc w:val="center"/>
            </w:pPr>
            <w:r>
              <w:rPr>
                <w:rFonts w:cs="宋体" w:hint="eastAsia"/>
              </w:rPr>
              <w:lastRenderedPageBreak/>
              <w:t>值</w:t>
            </w:r>
          </w:p>
        </w:tc>
        <w:tc>
          <w:tcPr>
            <w:tcW w:w="38.55pt" w:type="dxa"/>
          </w:tcPr>
          <w:p w14:paraId="6409833A" w14:textId="77777777" w:rsidR="00000000" w:rsidRDefault="00000000">
            <w:pPr>
              <w:jc w:val="center"/>
            </w:pPr>
            <w:r>
              <w:t>0XA3</w:t>
            </w:r>
          </w:p>
        </w:tc>
        <w:tc>
          <w:tcPr>
            <w:tcW w:w="36.25pt" w:type="dxa"/>
          </w:tcPr>
          <w:p w14:paraId="5BFC3444" w14:textId="77777777" w:rsidR="00000000" w:rsidRDefault="00000000">
            <w:pPr>
              <w:jc w:val="center"/>
            </w:pPr>
            <w:r>
              <w:t>0X33</w:t>
            </w:r>
          </w:p>
        </w:tc>
        <w:tc>
          <w:tcPr>
            <w:tcW w:w="36.25pt" w:type="dxa"/>
          </w:tcPr>
          <w:p w14:paraId="756DF9A1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36.95pt" w:type="dxa"/>
          </w:tcPr>
          <w:p w14:paraId="170E8908" w14:textId="77777777" w:rsidR="00000000" w:rsidRDefault="00000000">
            <w:r>
              <w:t>uint32</w:t>
            </w:r>
          </w:p>
        </w:tc>
        <w:tc>
          <w:tcPr>
            <w:tcW w:w="44.65pt" w:type="dxa"/>
          </w:tcPr>
          <w:p w14:paraId="23ABAEFB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45.35pt" w:type="dxa"/>
          </w:tcPr>
          <w:p w14:paraId="0C649A12" w14:textId="77777777" w:rsidR="00000000" w:rsidRDefault="00000000">
            <w:pPr>
              <w:jc w:val="center"/>
            </w:pPr>
            <w:r>
              <w:t>uint32</w:t>
            </w:r>
          </w:p>
        </w:tc>
        <w:tc>
          <w:tcPr>
            <w:tcW w:w="63.45pt" w:type="dxa"/>
          </w:tcPr>
          <w:p w14:paraId="0A775193" w14:textId="77777777" w:rsidR="00000000" w:rsidRDefault="00000000">
            <w:pPr>
              <w:jc w:val="center"/>
            </w:pPr>
            <w:r>
              <w:t>Uint32</w:t>
            </w:r>
          </w:p>
        </w:tc>
        <w:tc>
          <w:tcPr>
            <w:tcW w:w="45.35pt" w:type="dxa"/>
          </w:tcPr>
          <w:p w14:paraId="1E812E40" w14:textId="77777777" w:rsidR="00000000" w:rsidRDefault="00000000">
            <w:pPr>
              <w:jc w:val="center"/>
            </w:pPr>
            <w:r>
              <w:t>Unit8</w:t>
            </w:r>
          </w:p>
        </w:tc>
        <w:tc>
          <w:tcPr>
            <w:tcW w:w="38.25pt" w:type="dxa"/>
          </w:tcPr>
          <w:p w14:paraId="5CD8096A" w14:textId="77777777" w:rsidR="00000000" w:rsidRDefault="00000000">
            <w:pPr>
              <w:rPr>
                <w:color w:val="0000FF"/>
              </w:rPr>
            </w:pPr>
            <w:r>
              <w:rPr>
                <w:color w:val="0000FF"/>
              </w:rPr>
              <w:t>Unit8</w:t>
            </w:r>
          </w:p>
        </w:tc>
        <w:tc>
          <w:tcPr>
            <w:tcW w:w="58pt" w:type="dxa"/>
          </w:tcPr>
          <w:p w14:paraId="66EE223D" w14:textId="77777777" w:rsidR="00000000" w:rsidRDefault="00000000">
            <w:r>
              <w:t>Uint16</w:t>
            </w:r>
          </w:p>
          <w:p w14:paraId="58A46C3B" w14:textId="77777777" w:rsidR="00000000" w:rsidRDefault="00000000">
            <w:r>
              <w:t>0-1005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color w:val="C00000"/>
              </w:rPr>
              <w:t>或</w:t>
            </w:r>
            <w:r>
              <w:rPr>
                <w:rFonts w:hint="eastAsia"/>
                <w:color w:val="C00000"/>
              </w:rPr>
              <w:t>0xFFFF</w:t>
            </w:r>
          </w:p>
        </w:tc>
        <w:tc>
          <w:tcPr>
            <w:tcW w:w="94pt" w:type="dxa"/>
          </w:tcPr>
          <w:p w14:paraId="36D8E6C1" w14:textId="77777777" w:rsidR="00000000" w:rsidRDefault="00000000">
            <w:r>
              <w:t>Char *</w:t>
            </w:r>
          </w:p>
          <w:p w14:paraId="3A19535B" w14:textId="77777777" w:rsidR="00000000" w:rsidRDefault="00000000">
            <w:r>
              <w:t>N</w:t>
            </w:r>
            <w:r>
              <w:rPr>
                <w:rFonts w:cs="宋体" w:hint="eastAsia"/>
              </w:rPr>
              <w:t>个字符串，见下注释，</w:t>
            </w:r>
            <w:r>
              <w:rPr>
                <w:rFonts w:hint="eastAsia"/>
                <w:color w:val="C00000"/>
              </w:rPr>
              <w:t>或非字符串，见下注释</w:t>
            </w:r>
          </w:p>
        </w:tc>
      </w:tr>
    </w:tbl>
    <w:p w14:paraId="1B8B4C54" w14:textId="77777777" w:rsidR="00000000" w:rsidRDefault="00000000"/>
    <w:p w14:paraId="49FBFDD1" w14:textId="77777777" w:rsidR="00000000" w:rsidRDefault="00000000"/>
    <w:p w14:paraId="634529D1" w14:textId="77777777" w:rsidR="00000000" w:rsidRDefault="00000000">
      <w:r>
        <w:t>1</w:t>
      </w:r>
      <w:r>
        <w:rPr>
          <w:rFonts w:cs="宋体" w:hint="eastAsia"/>
        </w:rPr>
        <w:t>）</w:t>
      </w:r>
      <w:r>
        <w:t xml:space="preserve">  </w:t>
      </w:r>
      <w:r>
        <w:rPr>
          <w:rFonts w:cs="宋体" w:hint="eastAsia"/>
        </w:rPr>
        <w:t>函数名称代码：</w:t>
      </w:r>
      <w:r>
        <w:t>0X33</w:t>
      </w:r>
      <w:r>
        <w:rPr>
          <w:rFonts w:cs="宋体" w:hint="eastAsia"/>
        </w:rPr>
        <w:t>，采集与控制指令。</w:t>
      </w:r>
    </w:p>
    <w:p w14:paraId="6F623088" w14:textId="77777777" w:rsidR="00000000" w:rsidRDefault="00000000">
      <w:r>
        <w:t>2</w:t>
      </w:r>
      <w:r>
        <w:rPr>
          <w:rFonts w:cs="宋体" w:hint="eastAsia"/>
        </w:rPr>
        <w:t>）</w:t>
      </w:r>
      <w:r>
        <w:t xml:space="preserve">  </w:t>
      </w:r>
      <w:r>
        <w:rPr>
          <w:rFonts w:cs="宋体" w:hint="eastAsia"/>
        </w:rPr>
        <w:t>是否最后一包：</w:t>
      </w:r>
      <w:r>
        <w:t>1</w:t>
      </w:r>
      <w:r>
        <w:rPr>
          <w:rFonts w:cs="宋体" w:hint="eastAsia"/>
        </w:rPr>
        <w:t>：最后一包；</w:t>
      </w:r>
      <w:r>
        <w:t>0</w:t>
      </w:r>
      <w:r>
        <w:rPr>
          <w:rFonts w:cs="宋体" w:hint="eastAsia"/>
        </w:rPr>
        <w:t>：还有数据包。</w:t>
      </w:r>
    </w:p>
    <w:p w14:paraId="24ECCA0B" w14:textId="77777777" w:rsidR="00000000" w:rsidRDefault="00000000">
      <w:r>
        <w:t>3</w:t>
      </w:r>
      <w:r>
        <w:rPr>
          <w:rFonts w:cs="宋体" w:hint="eastAsia"/>
        </w:rPr>
        <w:t>）</w:t>
      </w:r>
      <w:r>
        <w:t xml:space="preserve">  </w:t>
      </w:r>
      <w:r>
        <w:rPr>
          <w:rFonts w:cs="宋体" w:hint="eastAsia"/>
        </w:rPr>
        <w:t>包序号：</w:t>
      </w:r>
      <w:r>
        <w:t xml:space="preserve"> </w:t>
      </w:r>
      <w:r>
        <w:rPr>
          <w:rFonts w:cs="宋体" w:hint="eastAsia"/>
        </w:rPr>
        <w:t>“包序号”从</w:t>
      </w:r>
      <w:r>
        <w:t>0</w:t>
      </w:r>
      <w:r>
        <w:rPr>
          <w:rFonts w:cs="宋体" w:hint="eastAsia"/>
        </w:rPr>
        <w:t>开始，每发</w:t>
      </w:r>
      <w:r>
        <w:t>1</w:t>
      </w:r>
      <w:r>
        <w:rPr>
          <w:rFonts w:cs="宋体" w:hint="eastAsia"/>
        </w:rPr>
        <w:t>包加</w:t>
      </w:r>
      <w:r>
        <w:t>1</w:t>
      </w:r>
      <w:r>
        <w:rPr>
          <w:rFonts w:cs="宋体" w:hint="eastAsia"/>
        </w:rPr>
        <w:t>，一直到最后一包数据。例如：指令一共有</w:t>
      </w:r>
      <w:r>
        <w:t>100</w:t>
      </w:r>
      <w:r>
        <w:rPr>
          <w:rFonts w:cs="宋体" w:hint="eastAsia"/>
        </w:rPr>
        <w:t>包，那么包序号应该是从</w:t>
      </w:r>
      <w:r>
        <w:t>0</w:t>
      </w:r>
      <w:r>
        <w:rPr>
          <w:rFonts w:cs="宋体" w:hint="eastAsia"/>
        </w:rPr>
        <w:t>到</w:t>
      </w:r>
      <w:r>
        <w:t>99</w:t>
      </w:r>
    </w:p>
    <w:p w14:paraId="2B0FCC8F" w14:textId="77777777" w:rsidR="00000000" w:rsidRDefault="00000000">
      <w:r>
        <w:t>4</w:t>
      </w:r>
      <w:r>
        <w:rPr>
          <w:rFonts w:cs="宋体" w:hint="eastAsia"/>
        </w:rPr>
        <w:t>）</w:t>
      </w:r>
      <w:r>
        <w:t xml:space="preserve">  AD</w:t>
      </w:r>
      <w:r>
        <w:rPr>
          <w:rFonts w:cs="宋体" w:hint="eastAsia"/>
        </w:rPr>
        <w:t>芯片使用号：定义需要使用的</w:t>
      </w:r>
      <w:r>
        <w:t>AD</w:t>
      </w:r>
      <w:r>
        <w:rPr>
          <w:rFonts w:cs="宋体" w:hint="eastAsia"/>
        </w:rPr>
        <w:t>芯片，每位表示一个芯片，总</w:t>
      </w:r>
      <w:r>
        <w:t>8</w:t>
      </w:r>
      <w:r>
        <w:rPr>
          <w:rFonts w:cs="宋体" w:hint="eastAsia"/>
        </w:rPr>
        <w:t>位由低位到高位表示</w:t>
      </w:r>
      <w:r>
        <w:t>AD</w:t>
      </w:r>
      <w:r>
        <w:rPr>
          <w:rFonts w:cs="宋体" w:hint="eastAsia"/>
        </w:rPr>
        <w:t>芯片</w:t>
      </w:r>
      <w:r>
        <w:t>1~8</w:t>
      </w:r>
      <w:r>
        <w:rPr>
          <w:rFonts w:cs="宋体" w:hint="eastAsia"/>
        </w:rPr>
        <w:t>，置</w:t>
      </w:r>
      <w:r>
        <w:t>1</w:t>
      </w:r>
      <w:r>
        <w:rPr>
          <w:rFonts w:cs="宋体" w:hint="eastAsia"/>
        </w:rPr>
        <w:t>表示使用，</w:t>
      </w:r>
      <w:r>
        <w:t>0</w:t>
      </w:r>
      <w:r>
        <w:rPr>
          <w:rFonts w:cs="宋体" w:hint="eastAsia"/>
        </w:rPr>
        <w:t>表示不使用。如：</w:t>
      </w:r>
      <w:r>
        <w:t xml:space="preserve">00000001b </w:t>
      </w:r>
      <w:r>
        <w:rPr>
          <w:rFonts w:cs="宋体" w:hint="eastAsia"/>
        </w:rPr>
        <w:t>表示使用</w:t>
      </w:r>
      <w:r>
        <w:t>AD</w:t>
      </w:r>
      <w:r>
        <w:rPr>
          <w:rFonts w:cs="宋体" w:hint="eastAsia"/>
        </w:rPr>
        <w:t>芯片</w:t>
      </w:r>
      <w:r>
        <w:t>1</w:t>
      </w:r>
      <w:r>
        <w:rPr>
          <w:rFonts w:cs="宋体" w:hint="eastAsia"/>
        </w:rPr>
        <w:t>；</w:t>
      </w:r>
      <w:r>
        <w:t xml:space="preserve">00010010b </w:t>
      </w:r>
      <w:r>
        <w:rPr>
          <w:rFonts w:cs="宋体" w:hint="eastAsia"/>
        </w:rPr>
        <w:t>表示使用</w:t>
      </w:r>
      <w:r>
        <w:t>AD</w:t>
      </w:r>
      <w:r>
        <w:rPr>
          <w:rFonts w:cs="宋体" w:hint="eastAsia"/>
        </w:rPr>
        <w:t>芯片</w:t>
      </w:r>
      <w:r>
        <w:t>2</w:t>
      </w:r>
      <w:r>
        <w:rPr>
          <w:rFonts w:cs="宋体" w:hint="eastAsia"/>
        </w:rPr>
        <w:t>、</w:t>
      </w:r>
      <w:r>
        <w:t>5</w:t>
      </w:r>
      <w:r>
        <w:rPr>
          <w:rFonts w:cs="宋体" w:hint="eastAsia"/>
        </w:rPr>
        <w:t>同时使用。</w:t>
      </w:r>
    </w:p>
    <w:p w14:paraId="18274525" w14:textId="77777777" w:rsidR="00000000" w:rsidRDefault="00000000">
      <w:r>
        <w:t>5</w:t>
      </w:r>
      <w:r>
        <w:rPr>
          <w:rFonts w:cs="宋体" w:hint="eastAsia"/>
        </w:rPr>
        <w:t>）</w:t>
      </w:r>
      <w:r>
        <w:t xml:space="preserve">  SampleRate</w:t>
      </w:r>
      <w:r>
        <w:rPr>
          <w:rFonts w:cs="宋体" w:hint="eastAsia"/>
        </w:rPr>
        <w:t>采样率：定义指令执行时的采样率。</w:t>
      </w:r>
    </w:p>
    <w:p w14:paraId="359462F3" w14:textId="77777777" w:rsidR="00000000" w:rsidRDefault="00000000">
      <w:r>
        <w:t>6</w:t>
      </w:r>
      <w:r>
        <w:rPr>
          <w:rFonts w:cs="宋体" w:hint="eastAsia"/>
        </w:rPr>
        <w:t>）</w:t>
      </w:r>
      <w:r>
        <w:t xml:space="preserve">  SampleTime</w:t>
      </w:r>
      <w:r>
        <w:rPr>
          <w:rFonts w:cs="宋体" w:hint="eastAsia"/>
        </w:rPr>
        <w:t>采样时长：定义采样过程时间长度（指令执行距指令开始时刻的最大时长）。</w:t>
      </w:r>
      <w:r>
        <w:rPr>
          <w:rFonts w:cs="宋体" w:hint="eastAsia"/>
          <w:color w:val="C00000"/>
        </w:rPr>
        <w:t>“自主判断模式”时，这个参数无意义，总采样时长动态确定。</w:t>
      </w:r>
    </w:p>
    <w:p w14:paraId="18A4DB32" w14:textId="77777777" w:rsidR="00000000" w:rsidRDefault="00000000">
      <w:pPr>
        <w:rPr>
          <w:rFonts w:cs="宋体" w:hint="eastAsia"/>
          <w:color w:val="0000FF"/>
        </w:rPr>
      </w:pPr>
      <w:r>
        <w:t>7</w:t>
      </w:r>
      <w:r>
        <w:rPr>
          <w:rFonts w:cs="宋体" w:hint="eastAsia"/>
        </w:rPr>
        <w:t>）</w:t>
      </w:r>
      <w:r>
        <w:t xml:space="preserve">  </w:t>
      </w:r>
      <w:r>
        <w:rPr>
          <w:rFonts w:cs="宋体" w:hint="eastAsia"/>
        </w:rPr>
        <w:t>数字量通道采集：</w:t>
      </w:r>
      <w:r>
        <w:rPr>
          <w:rFonts w:cs="宋体" w:hint="eastAsia"/>
          <w:color w:val="0000FF"/>
        </w:rPr>
        <w:t>定义要采集的数字量通道，按位表示，</w:t>
      </w:r>
      <w:r>
        <w:rPr>
          <w:rFonts w:cs="宋体" w:hint="eastAsia"/>
          <w:color w:val="0000FF"/>
        </w:rPr>
        <w:t>1</w:t>
      </w:r>
      <w:r>
        <w:rPr>
          <w:rFonts w:cs="宋体" w:hint="eastAsia"/>
          <w:color w:val="0000FF"/>
        </w:rPr>
        <w:t>表示采集，</w:t>
      </w:r>
      <w:r>
        <w:rPr>
          <w:rFonts w:cs="宋体" w:hint="eastAsia"/>
          <w:color w:val="0000FF"/>
        </w:rPr>
        <w:t>0</w:t>
      </w:r>
      <w:r>
        <w:rPr>
          <w:rFonts w:cs="宋体" w:hint="eastAsia"/>
          <w:color w:val="0000FF"/>
        </w:rPr>
        <w:t>表示不采集。</w:t>
      </w:r>
      <w:r>
        <w:rPr>
          <w:rFonts w:cs="宋体" w:hint="eastAsia"/>
          <w:color w:val="0000FF"/>
        </w:rPr>
        <w:t>BIT0</w:t>
      </w:r>
      <w:r>
        <w:rPr>
          <w:rFonts w:cs="宋体" w:hint="eastAsia"/>
          <w:color w:val="0000FF"/>
        </w:rPr>
        <w:t>对应数字通道</w:t>
      </w:r>
      <w:r>
        <w:rPr>
          <w:rFonts w:cs="宋体" w:hint="eastAsia"/>
          <w:color w:val="0000FF"/>
        </w:rPr>
        <w:t>33</w:t>
      </w:r>
      <w:r>
        <w:rPr>
          <w:rFonts w:cs="宋体" w:hint="eastAsia"/>
          <w:color w:val="0000FF"/>
        </w:rPr>
        <w:t>，</w:t>
      </w:r>
      <w:r>
        <w:rPr>
          <w:rFonts w:cs="宋体" w:hint="eastAsia"/>
          <w:color w:val="0000FF"/>
        </w:rPr>
        <w:t>BIT1</w:t>
      </w:r>
      <w:r>
        <w:rPr>
          <w:rFonts w:cs="宋体" w:hint="eastAsia"/>
          <w:color w:val="0000FF"/>
        </w:rPr>
        <w:t>对应数字通道</w:t>
      </w:r>
      <w:r>
        <w:rPr>
          <w:rFonts w:cs="宋体" w:hint="eastAsia"/>
          <w:color w:val="0000FF"/>
        </w:rPr>
        <w:t>34</w:t>
      </w:r>
      <w:r>
        <w:rPr>
          <w:rFonts w:cs="宋体" w:hint="eastAsia"/>
          <w:color w:val="0000FF"/>
        </w:rPr>
        <w:t>，依次类推，</w:t>
      </w:r>
      <w:r>
        <w:rPr>
          <w:rFonts w:cs="宋体" w:hint="eastAsia"/>
          <w:color w:val="0000FF"/>
        </w:rPr>
        <w:t>BIT7</w:t>
      </w:r>
      <w:r>
        <w:rPr>
          <w:rFonts w:cs="宋体" w:hint="eastAsia"/>
          <w:color w:val="0000FF"/>
        </w:rPr>
        <w:t>对应数字通道</w:t>
      </w:r>
      <w:r>
        <w:rPr>
          <w:rFonts w:cs="宋体" w:hint="eastAsia"/>
          <w:color w:val="0000FF"/>
        </w:rPr>
        <w:t>40</w:t>
      </w:r>
      <w:r>
        <w:rPr>
          <w:rFonts w:cs="宋体" w:hint="eastAsia"/>
          <w:color w:val="0000FF"/>
        </w:rPr>
        <w:t>。如果本字节位零，表示不采集数字量通道。</w:t>
      </w:r>
    </w:p>
    <w:p w14:paraId="0779DB9E" w14:textId="77777777" w:rsidR="00000000" w:rsidRDefault="00000000">
      <w:pPr>
        <w:rPr>
          <w:rFonts w:cs="宋体"/>
          <w:color w:val="0000FF"/>
        </w:rPr>
      </w:pPr>
      <w:r>
        <w:rPr>
          <w:rFonts w:hint="eastAsia"/>
          <w:color w:val="0000FF"/>
        </w:rPr>
        <w:t>8</w:t>
      </w:r>
      <w:r>
        <w:rPr>
          <w:rFonts w:hint="eastAsia"/>
          <w:color w:val="0000FF"/>
        </w:rPr>
        <w:t>）是否采集编码器信号：</w:t>
      </w:r>
      <w:r>
        <w:rPr>
          <w:rFonts w:hint="eastAsia"/>
          <w:color w:val="0000FF"/>
        </w:rPr>
        <w:t>0</w:t>
      </w:r>
      <w:r>
        <w:rPr>
          <w:rFonts w:hint="eastAsia"/>
          <w:color w:val="0000FF"/>
        </w:rPr>
        <w:t>：不采集，</w:t>
      </w:r>
      <w:r>
        <w:rPr>
          <w:rFonts w:hint="eastAsia"/>
          <w:color w:val="0000FF"/>
        </w:rPr>
        <w:t>1</w:t>
      </w:r>
      <w:r>
        <w:rPr>
          <w:rFonts w:hint="eastAsia"/>
          <w:color w:val="0000FF"/>
        </w:rPr>
        <w:t>：采集。</w:t>
      </w:r>
    </w:p>
    <w:p w14:paraId="68EAF6B1" w14:textId="77777777" w:rsidR="00000000" w:rsidRDefault="00000000">
      <w:pPr>
        <w:rPr>
          <w:color w:val="C00000"/>
        </w:rPr>
      </w:pPr>
      <w:r>
        <w:rPr>
          <w:rFonts w:hint="eastAsia"/>
        </w:rPr>
        <w:t>9</w:t>
      </w:r>
      <w:r>
        <w:rPr>
          <w:rFonts w:cs="宋体" w:hint="eastAsia"/>
        </w:rPr>
        <w:t>）</w:t>
      </w:r>
      <w:r>
        <w:t xml:space="preserve">  IoCommands</w:t>
      </w:r>
      <w:r>
        <w:rPr>
          <w:rFonts w:cs="宋体" w:hint="eastAsia"/>
        </w:rPr>
        <w:t>字符串长度</w:t>
      </w:r>
      <w:r>
        <w:t>N</w:t>
      </w:r>
      <w:r>
        <w:rPr>
          <w:rFonts w:cs="宋体" w:hint="eastAsia"/>
        </w:rPr>
        <w:t>：</w:t>
      </w:r>
      <w:r>
        <w:t>IO</w:t>
      </w:r>
      <w:r>
        <w:rPr>
          <w:rFonts w:cs="宋体" w:hint="eastAsia"/>
        </w:rPr>
        <w:t>命令字符串总长（</w:t>
      </w:r>
      <w:r>
        <w:t>0~1005</w:t>
      </w:r>
      <w:r>
        <w:rPr>
          <w:rFonts w:cs="宋体" w:hint="eastAsia"/>
        </w:rPr>
        <w:t>）。</w:t>
      </w:r>
      <w:r>
        <w:rPr>
          <w:rFonts w:cs="宋体" w:hint="eastAsia"/>
          <w:color w:val="C00000"/>
        </w:rPr>
        <w:t>或为</w:t>
      </w:r>
      <w:r>
        <w:rPr>
          <w:rFonts w:cs="宋体" w:hint="eastAsia"/>
          <w:color w:val="C00000"/>
        </w:rPr>
        <w:t>0xFFFF,</w:t>
      </w:r>
      <w:r>
        <w:rPr>
          <w:rFonts w:cs="宋体" w:hint="eastAsia"/>
          <w:color w:val="C00000"/>
        </w:rPr>
        <w:t>这种情况下，后面控制命令序列不是字符串命令，而是给出下位机采样过程中“自主判断模式”所需要的信息，见后文说明。</w:t>
      </w:r>
    </w:p>
    <w:p w14:paraId="1906CA48" w14:textId="77777777" w:rsidR="00000000" w:rsidRDefault="00000000">
      <w:pPr>
        <w:rPr>
          <w:rFonts w:cs="宋体" w:hint="eastAsia"/>
        </w:rPr>
      </w:pPr>
      <w:r>
        <w:rPr>
          <w:rFonts w:hint="eastAsia"/>
        </w:rPr>
        <w:t>10</w:t>
      </w:r>
      <w:r>
        <w:rPr>
          <w:rFonts w:cs="宋体" w:hint="eastAsia"/>
        </w:rPr>
        <w:t>）</w:t>
      </w:r>
      <w:r>
        <w:t xml:space="preserve">  IoCommands</w:t>
      </w:r>
      <w:r>
        <w:rPr>
          <w:rFonts w:cs="宋体" w:hint="eastAsia"/>
        </w:rPr>
        <w:t>，控制命令序列：</w:t>
      </w:r>
      <w:bookmarkStart w:id="2" w:name="OLE_LINK2"/>
      <w:bookmarkStart w:id="3" w:name="OLE_LINK1"/>
      <w:r>
        <w:t>IoCommands</w:t>
      </w:r>
      <w:r>
        <w:rPr>
          <w:rFonts w:cs="宋体" w:hint="eastAsia"/>
        </w:rPr>
        <w:t>表达了一个控制指令序列。是一组字符串，每个字符串以</w:t>
      </w:r>
      <w:r>
        <w:t xml:space="preserve"> </w:t>
      </w:r>
      <w:r>
        <w:rPr>
          <w:rFonts w:cs="宋体" w:hint="eastAsia"/>
        </w:rPr>
        <w:t>“；”号分开，表示一个控制指令，每个字符串中字符以“，”号分开。带外部触发的控制指令以</w:t>
      </w:r>
      <w:r>
        <w:rPr>
          <w:rFonts w:cs="宋体" w:hint="eastAsia"/>
        </w:rPr>
        <w:t xml:space="preserve"> </w:t>
      </w:r>
      <w:r>
        <w:rPr>
          <w:rFonts w:cs="宋体" w:hint="eastAsia"/>
        </w:rPr>
        <w:t>“</w:t>
      </w:r>
      <w:r>
        <w:rPr>
          <w:rFonts w:cs="宋体" w:hint="eastAsia"/>
        </w:rPr>
        <w:t>[</w:t>
      </w:r>
      <w:r>
        <w:rPr>
          <w:rFonts w:cs="宋体" w:hint="eastAsia"/>
        </w:rPr>
        <w:t>”号开头，以“</w:t>
      </w:r>
      <w:r>
        <w:rPr>
          <w:rFonts w:cs="宋体" w:hint="eastAsia"/>
        </w:rPr>
        <w:t>]</w:t>
      </w:r>
      <w:r>
        <w:rPr>
          <w:rFonts w:cs="宋体" w:hint="eastAsia"/>
        </w:rPr>
        <w:t>”号结束。例如：不需触发的指令：引脚</w:t>
      </w:r>
      <w:r>
        <w:t>IO28-</w:t>
      </w:r>
      <w:r>
        <w:rPr>
          <w:rFonts w:hint="eastAsia"/>
        </w:rPr>
        <w:t>2</w:t>
      </w:r>
      <w:r>
        <w:t>ms-</w:t>
      </w:r>
      <w:r>
        <w:rPr>
          <w:rFonts w:cs="宋体" w:hint="eastAsia"/>
        </w:rPr>
        <w:t>高</w:t>
      </w:r>
      <w:r>
        <w:t>-20ms-</w:t>
      </w:r>
      <w:r>
        <w:rPr>
          <w:rFonts w:cs="宋体" w:hint="eastAsia"/>
        </w:rPr>
        <w:t>低</w:t>
      </w:r>
      <w:r>
        <w:t>-80ms-</w:t>
      </w:r>
      <w:r>
        <w:rPr>
          <w:rFonts w:cs="宋体" w:hint="eastAsia"/>
        </w:rPr>
        <w:t>高，引脚</w:t>
      </w:r>
      <w:r>
        <w:t>IO29 -120ms-</w:t>
      </w:r>
      <w:r>
        <w:rPr>
          <w:rFonts w:cs="宋体" w:hint="eastAsia"/>
        </w:rPr>
        <w:t>低</w:t>
      </w:r>
      <w:r>
        <w:t>-100ms-</w:t>
      </w:r>
      <w:r>
        <w:rPr>
          <w:rFonts w:cs="宋体" w:hint="eastAsia"/>
        </w:rPr>
        <w:t>高</w:t>
      </w:r>
      <w:r>
        <w:t>-60ms-</w:t>
      </w:r>
      <w:r>
        <w:rPr>
          <w:rFonts w:cs="宋体" w:hint="eastAsia"/>
        </w:rPr>
        <w:t>低。需外部触发的指令：引脚</w:t>
      </w:r>
      <w:r>
        <w:rPr>
          <w:rFonts w:cs="宋体" w:hint="eastAsia"/>
        </w:rPr>
        <w:t>IO2</w:t>
      </w:r>
      <w:r>
        <w:rPr>
          <w:rFonts w:cs="宋体" w:hint="eastAsia"/>
        </w:rPr>
        <w:t>第</w:t>
      </w:r>
      <w:r>
        <w:rPr>
          <w:rFonts w:cs="宋体" w:hint="eastAsia"/>
        </w:rPr>
        <w:t>2</w:t>
      </w:r>
      <w:r>
        <w:rPr>
          <w:rFonts w:cs="宋体" w:hint="eastAsia"/>
        </w:rPr>
        <w:t>次为高时，执行</w:t>
      </w:r>
      <w:r>
        <w:rPr>
          <w:rFonts w:cs="宋体" w:hint="eastAsia"/>
        </w:rPr>
        <w:t>IO30-100ms-</w:t>
      </w:r>
      <w:r>
        <w:rPr>
          <w:rFonts w:cs="宋体" w:hint="eastAsia"/>
        </w:rPr>
        <w:t>低</w:t>
      </w:r>
      <w:r>
        <w:rPr>
          <w:rFonts w:cs="宋体" w:hint="eastAsia"/>
        </w:rPr>
        <w:t>-100ms-</w:t>
      </w:r>
      <w:r>
        <w:rPr>
          <w:rFonts w:cs="宋体" w:hint="eastAsia"/>
        </w:rPr>
        <w:t>高</w:t>
      </w:r>
      <w:r>
        <w:rPr>
          <w:rFonts w:cs="宋体" w:hint="eastAsia"/>
        </w:rPr>
        <w:t>-80ms-</w:t>
      </w:r>
      <w:r>
        <w:rPr>
          <w:rFonts w:cs="宋体" w:hint="eastAsia"/>
        </w:rPr>
        <w:t>低，</w:t>
      </w:r>
      <w:r>
        <w:rPr>
          <w:rFonts w:cs="宋体" w:hint="eastAsia"/>
        </w:rPr>
        <w:t>IO31-200ms-</w:t>
      </w:r>
      <w:r>
        <w:rPr>
          <w:rFonts w:cs="宋体" w:hint="eastAsia"/>
        </w:rPr>
        <w:t>低</w:t>
      </w:r>
      <w:r>
        <w:rPr>
          <w:rFonts w:cs="宋体" w:hint="eastAsia"/>
        </w:rPr>
        <w:t>-200ms-</w:t>
      </w:r>
      <w:r>
        <w:rPr>
          <w:rFonts w:cs="宋体" w:hint="eastAsia"/>
        </w:rPr>
        <w:t>高</w:t>
      </w:r>
      <w:r>
        <w:rPr>
          <w:rFonts w:cs="宋体" w:hint="eastAsia"/>
        </w:rPr>
        <w:t>-100ms-</w:t>
      </w:r>
      <w:r>
        <w:rPr>
          <w:rFonts w:cs="宋体" w:hint="eastAsia"/>
        </w:rPr>
        <w:t>低。写成函数入参如下：“</w:t>
      </w:r>
      <w:r>
        <w:t>28,1,</w:t>
      </w:r>
      <w:r>
        <w:rPr>
          <w:rFonts w:hint="eastAsia"/>
        </w:rPr>
        <w:t>2</w:t>
      </w:r>
      <w:commentRangeStart w:id="4"/>
      <w:commentRangeStart w:id="5"/>
      <w:commentRangeEnd w:id="4"/>
      <w:commentRangeEnd w:id="5"/>
      <w:r>
        <w:commentReference w:id="5"/>
      </w:r>
      <w:r>
        <w:t>,20,80</w:t>
      </w:r>
      <w:r>
        <w:rPr>
          <w:rFonts w:cs="宋体" w:hint="eastAsia"/>
        </w:rPr>
        <w:t>；</w:t>
      </w:r>
      <w:r>
        <w:t>29,0,120,100,60</w:t>
      </w:r>
      <w:r>
        <w:rPr>
          <w:rFonts w:cs="宋体" w:hint="eastAsia"/>
        </w:rPr>
        <w:t>；</w:t>
      </w:r>
      <w:r>
        <w:rPr>
          <w:rFonts w:cs="宋体" w:hint="eastAsia"/>
        </w:rPr>
        <w:t>[2,1,2,30,0,100,100,80</w:t>
      </w:r>
      <w:r>
        <w:rPr>
          <w:rFonts w:cs="宋体" w:hint="eastAsia"/>
        </w:rPr>
        <w:t>；</w:t>
      </w:r>
      <w:r>
        <w:rPr>
          <w:rFonts w:cs="宋体" w:hint="eastAsia"/>
        </w:rPr>
        <w:t>31,0,200,200,100</w:t>
      </w:r>
      <w:r>
        <w:rPr>
          <w:rFonts w:cs="宋体" w:hint="eastAsia"/>
        </w:rPr>
        <w:t>；</w:t>
      </w:r>
      <w:r>
        <w:rPr>
          <w:rFonts w:cs="宋体" w:hint="eastAsia"/>
        </w:rPr>
        <w:t>]</w:t>
      </w:r>
      <w:r>
        <w:rPr>
          <w:rFonts w:cs="宋体" w:hint="eastAsia"/>
        </w:rPr>
        <w:t>”。其中时间参数表示各信号翻转时间间隔。</w:t>
      </w:r>
    </w:p>
    <w:p w14:paraId="348AE7CD" w14:textId="77777777" w:rsidR="00000000" w:rsidRDefault="00000000">
      <w:pPr>
        <w:rPr>
          <w:rFonts w:cs="宋体" w:hint="eastAsia"/>
        </w:rPr>
      </w:pPr>
      <w:r>
        <w:rPr>
          <w:rFonts w:cs="宋体" w:hint="eastAsia"/>
        </w:rPr>
        <w:t>“不需外部触发指令”：“动作</w:t>
      </w:r>
      <w:r>
        <w:rPr>
          <w:rFonts w:cs="宋体" w:hint="eastAsia"/>
        </w:rPr>
        <w:t>IO</w:t>
      </w:r>
      <w:r>
        <w:rPr>
          <w:rFonts w:cs="宋体" w:hint="eastAsia"/>
        </w:rPr>
        <w:t>号</w:t>
      </w:r>
      <w:r>
        <w:rPr>
          <w:rFonts w:cs="宋体" w:hint="eastAsia"/>
        </w:rPr>
        <w:t xml:space="preserve">, </w:t>
      </w:r>
      <w:r>
        <w:rPr>
          <w:rFonts w:cs="宋体" w:hint="eastAsia"/>
        </w:rPr>
        <w:t>动作电平</w:t>
      </w:r>
      <w:r>
        <w:rPr>
          <w:rFonts w:cs="宋体" w:hint="eastAsia"/>
        </w:rPr>
        <w:t>,T1,T2,T3,T4,T5,T6</w:t>
      </w:r>
      <w:r>
        <w:rPr>
          <w:rFonts w:cs="宋体"/>
        </w:rPr>
        <w:t>…</w:t>
      </w:r>
      <w:r>
        <w:rPr>
          <w:rFonts w:cs="宋体" w:hint="eastAsia"/>
        </w:rPr>
        <w:t>”</w:t>
      </w:r>
    </w:p>
    <w:p w14:paraId="4FEB6D6D" w14:textId="77777777" w:rsidR="00000000" w:rsidRDefault="00000000">
      <w:pPr>
        <w:rPr>
          <w:rFonts w:cs="宋体" w:hint="eastAsia"/>
        </w:rPr>
      </w:pPr>
      <w:r>
        <w:rPr>
          <w:rFonts w:cs="宋体" w:hint="eastAsia"/>
        </w:rPr>
        <w:t>“需外部触发指令”：“</w:t>
      </w:r>
      <w:r>
        <w:rPr>
          <w:rFonts w:cs="宋体" w:hint="eastAsia"/>
        </w:rPr>
        <w:t>[</w:t>
      </w:r>
      <w:r>
        <w:rPr>
          <w:rFonts w:cs="宋体" w:hint="eastAsia"/>
        </w:rPr>
        <w:t>触发</w:t>
      </w:r>
      <w:r>
        <w:rPr>
          <w:rFonts w:cs="宋体" w:hint="eastAsia"/>
        </w:rPr>
        <w:t>IO</w:t>
      </w:r>
      <w:r>
        <w:rPr>
          <w:rFonts w:cs="宋体" w:hint="eastAsia"/>
        </w:rPr>
        <w:t>号</w:t>
      </w:r>
      <w:r>
        <w:rPr>
          <w:rFonts w:cs="宋体" w:hint="eastAsia"/>
        </w:rPr>
        <w:t>,</w:t>
      </w:r>
      <w:r>
        <w:rPr>
          <w:rFonts w:cs="宋体" w:hint="eastAsia"/>
        </w:rPr>
        <w:t>触发电平</w:t>
      </w:r>
      <w:r>
        <w:rPr>
          <w:rFonts w:cs="宋体" w:hint="eastAsia"/>
        </w:rPr>
        <w:t>,</w:t>
      </w:r>
      <w:r>
        <w:rPr>
          <w:rFonts w:cs="宋体" w:hint="eastAsia"/>
        </w:rPr>
        <w:t>第几次触发</w:t>
      </w:r>
      <w:r>
        <w:rPr>
          <w:rFonts w:cs="宋体" w:hint="eastAsia"/>
        </w:rPr>
        <w:t xml:space="preserve">, </w:t>
      </w:r>
      <w:r>
        <w:rPr>
          <w:rFonts w:cs="宋体" w:hint="eastAsia"/>
        </w:rPr>
        <w:t>动作</w:t>
      </w:r>
      <w:r>
        <w:rPr>
          <w:rFonts w:cs="宋体" w:hint="eastAsia"/>
        </w:rPr>
        <w:t>IO</w:t>
      </w:r>
      <w:r>
        <w:rPr>
          <w:rFonts w:cs="宋体" w:hint="eastAsia"/>
        </w:rPr>
        <w:t>号</w:t>
      </w:r>
      <w:r>
        <w:rPr>
          <w:rFonts w:cs="宋体" w:hint="eastAsia"/>
        </w:rPr>
        <w:t xml:space="preserve">, </w:t>
      </w:r>
      <w:r>
        <w:rPr>
          <w:rFonts w:cs="宋体" w:hint="eastAsia"/>
        </w:rPr>
        <w:t>动作电平</w:t>
      </w:r>
      <w:r>
        <w:rPr>
          <w:rFonts w:cs="宋体" w:hint="eastAsia"/>
        </w:rPr>
        <w:t>,T1,T2,T3,T4,T5,T6</w:t>
      </w:r>
      <w:r>
        <w:rPr>
          <w:rFonts w:cs="宋体"/>
        </w:rPr>
        <w:t>…</w:t>
      </w:r>
      <w:r>
        <w:rPr>
          <w:rFonts w:cs="宋体" w:hint="eastAsia"/>
        </w:rPr>
        <w:t>][]</w:t>
      </w:r>
      <w:r>
        <w:rPr>
          <w:rFonts w:cs="宋体" w:hint="eastAsia"/>
        </w:rPr>
        <w:t>”</w:t>
      </w:r>
    </w:p>
    <w:p w14:paraId="15D1D328" w14:textId="77777777" w:rsidR="00000000" w:rsidRDefault="00000000">
      <w:pPr>
        <w:rPr>
          <w:rFonts w:cs="宋体" w:hint="eastAsia"/>
        </w:rPr>
      </w:pPr>
      <w:r>
        <w:rPr>
          <w:rFonts w:cs="宋体" w:hint="eastAsia"/>
        </w:rPr>
        <w:t>“不需外部触发指令”中的时间零点为采样开始时间点。</w:t>
      </w:r>
    </w:p>
    <w:p w14:paraId="2D9E4FDE" w14:textId="77777777" w:rsidR="00000000" w:rsidRDefault="00000000">
      <w:pPr>
        <w:rPr>
          <w:rFonts w:cs="宋体" w:hint="eastAsia"/>
        </w:rPr>
      </w:pPr>
      <w:r>
        <w:rPr>
          <w:rFonts w:cs="宋体" w:hint="eastAsia"/>
        </w:rPr>
        <w:t>“需外部触发指令”中的时间零点为触发条件满足的时间点。</w:t>
      </w:r>
    </w:p>
    <w:p w14:paraId="2D6AC32D" w14:textId="77777777" w:rsidR="00000000" w:rsidRDefault="00000000">
      <w:r>
        <w:rPr>
          <w:rFonts w:cs="宋体" w:hint="eastAsia"/>
        </w:rPr>
        <w:t>一条采集控制指令可以包含一个“不需外部触发指令”和多个“需外部触发指令”，但采样控制过程持续时间超过采样时间时，采样过程停止。因此采样时间应大于等于所有指令完成的时间。</w:t>
      </w:r>
    </w:p>
    <w:bookmarkEnd w:id="2"/>
    <w:bookmarkEnd w:id="3"/>
    <w:p w14:paraId="73CE72C8" w14:textId="77777777" w:rsidR="00000000" w:rsidRDefault="00000000">
      <w:pPr>
        <w:rPr>
          <w:rFonts w:cs="宋体" w:hint="eastAsia"/>
        </w:rPr>
      </w:pPr>
      <w:r>
        <w:rPr>
          <w:rFonts w:cs="宋体" w:hint="eastAsia"/>
        </w:rPr>
        <w:t>注：多段指令时，有效数据可以不完全填充，即每段结尾都可以填充</w:t>
      </w:r>
      <w:r>
        <w:t>0xDD</w:t>
      </w:r>
      <w:r>
        <w:rPr>
          <w:rFonts w:cs="宋体" w:hint="eastAsia"/>
        </w:rPr>
        <w:t>，但</w:t>
      </w:r>
      <w:r>
        <w:t>IO</w:t>
      </w:r>
      <w:r>
        <w:rPr>
          <w:rFonts w:cs="宋体" w:hint="eastAsia"/>
        </w:rPr>
        <w:t>命令字符串总长必须和实际有效字节数相符。且字符串执行时间不能超过采样时间。</w:t>
      </w:r>
    </w:p>
    <w:p w14:paraId="52164FE7" w14:textId="77777777" w:rsidR="00000000" w:rsidRDefault="00000000">
      <w:pPr>
        <w:rPr>
          <w:rFonts w:hint="eastAsia"/>
        </w:rPr>
      </w:pPr>
      <w:r>
        <w:rPr>
          <w:rFonts w:cs="宋体" w:hint="eastAsia"/>
        </w:rPr>
        <w:t>“需外部触发指令”中</w:t>
      </w:r>
      <w:r>
        <w:rPr>
          <w:rFonts w:hint="eastAsia"/>
        </w:rPr>
        <w:t>参数“第几次触发”为</w:t>
      </w:r>
      <w:r>
        <w:rPr>
          <w:rFonts w:hint="eastAsia"/>
        </w:rPr>
        <w:t>0</w:t>
      </w:r>
      <w:r>
        <w:rPr>
          <w:rFonts w:hint="eastAsia"/>
        </w:rPr>
        <w:t>时，指令立即触发，等同于</w:t>
      </w:r>
      <w:r>
        <w:rPr>
          <w:rFonts w:cs="宋体" w:hint="eastAsia"/>
        </w:rPr>
        <w:t>“不需外部触发指令”</w:t>
      </w:r>
      <w:r>
        <w:rPr>
          <w:rFonts w:hint="eastAsia"/>
        </w:rPr>
        <w:t>。</w:t>
      </w:r>
    </w:p>
    <w:p w14:paraId="3D042477" w14:textId="77777777" w:rsidR="00000000" w:rsidRDefault="00000000">
      <w:pPr>
        <w:rPr>
          <w:rFonts w:hint="eastAsia"/>
        </w:rPr>
      </w:pPr>
    </w:p>
    <w:p w14:paraId="62F7B103" w14:textId="77777777" w:rsidR="00000000" w:rsidRDefault="00000000">
      <w:pPr>
        <w:rPr>
          <w:rFonts w:hint="eastAsia"/>
        </w:rPr>
      </w:pPr>
      <w:bookmarkStart w:id="6" w:name="OLE_LINK3"/>
      <w:r>
        <w:rPr>
          <w:rFonts w:hint="eastAsia"/>
        </w:rPr>
        <w:t>指令按照触发的先后顺序执行，指令执行过程中，判断其他指令是否触发。指令一旦触发即</w:t>
      </w:r>
      <w:r>
        <w:rPr>
          <w:rFonts w:hint="eastAsia"/>
        </w:rPr>
        <w:lastRenderedPageBreak/>
        <w:t>开始执行。对于同时满足触发的指令，按照上位机下发指令的顺序，</w:t>
      </w:r>
      <w:r>
        <w:rPr>
          <w:rFonts w:hint="eastAsia"/>
        </w:rPr>
        <w:t>(</w:t>
      </w:r>
      <w:r>
        <w:rPr>
          <w:rFonts w:hint="eastAsia"/>
        </w:rPr>
        <w:t>同一个采样周期</w:t>
      </w:r>
      <w:r>
        <w:rPr>
          <w:rFonts w:hint="eastAsia"/>
        </w:rPr>
        <w:t>)</w:t>
      </w:r>
      <w:r>
        <w:rPr>
          <w:rFonts w:hint="eastAsia"/>
        </w:rPr>
        <w:t>并行执行。</w:t>
      </w:r>
    </w:p>
    <w:bookmarkEnd w:id="6"/>
    <w:p w14:paraId="534E9A61" w14:textId="77777777" w:rsidR="00000000" w:rsidRDefault="00000000">
      <w:pPr>
        <w:rPr>
          <w:rFonts w:cs="宋体" w:hint="eastAsia"/>
        </w:rPr>
      </w:pPr>
      <w:r>
        <w:t>AD</w:t>
      </w:r>
      <w:r>
        <w:rPr>
          <w:rFonts w:cs="宋体" w:hint="eastAsia"/>
        </w:rPr>
        <w:t>采样通道号</w:t>
      </w:r>
      <w:r>
        <w:t>n1</w:t>
      </w:r>
      <w:r>
        <w:rPr>
          <w:rFonts w:cs="宋体" w:hint="eastAsia"/>
        </w:rPr>
        <w:t>与</w:t>
      </w:r>
      <w:r>
        <w:t>AD</w:t>
      </w:r>
      <w:r>
        <w:rPr>
          <w:rFonts w:cs="宋体" w:hint="eastAsia"/>
        </w:rPr>
        <w:t>芯片号</w:t>
      </w:r>
      <w:r>
        <w:t xml:space="preserve">n </w:t>
      </w:r>
      <w:r>
        <w:rPr>
          <w:rFonts w:cs="宋体" w:hint="eastAsia"/>
        </w:rPr>
        <w:t>对应关系：</w:t>
      </w:r>
      <w:r>
        <w:t>(( n1-1 )/4)+1 = n ;</w:t>
      </w:r>
      <w:r>
        <w:rPr>
          <w:rFonts w:cs="宋体" w:hint="eastAsia"/>
        </w:rPr>
        <w:t>参见《模拟量输入输出说明</w:t>
      </w:r>
      <w:r>
        <w:t>.doc</w:t>
      </w:r>
      <w:r>
        <w:rPr>
          <w:rFonts w:cs="宋体" w:hint="eastAsia"/>
        </w:rPr>
        <w:t>》</w:t>
      </w:r>
    </w:p>
    <w:p w14:paraId="0985505C" w14:textId="77777777" w:rsidR="00000000" w:rsidRDefault="00000000">
      <w:pPr>
        <w:rPr>
          <w:rFonts w:hint="eastAsia"/>
        </w:rPr>
      </w:pPr>
      <w:r>
        <w:rPr>
          <w:rFonts w:hint="eastAsia"/>
        </w:rPr>
        <w:t>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5A689A15" w14:textId="77777777" w:rsidR="00000000" w:rsidRDefault="00000000">
      <w:pPr>
        <w:rPr>
          <w:rFonts w:hint="eastAsia"/>
        </w:rPr>
      </w:pPr>
      <w:r>
        <w:rPr>
          <w:rFonts w:hint="eastAsia"/>
        </w:rPr>
        <w:t>采集控制指令中，采样频率、采样时间长度都可以由上位机设定，但由于硬件资源的限制，采样频率、采样时间有以下限制：</w:t>
      </w:r>
    </w:p>
    <w:p w14:paraId="79EC0E76" w14:textId="77777777" w:rsidR="00000000" w:rsidRDefault="00000000">
      <w:pPr>
        <w:rPr>
          <w:rFonts w:hint="eastAsia"/>
        </w:rPr>
      </w:pPr>
      <w:r>
        <w:rPr>
          <w:rFonts w:hint="eastAsia"/>
        </w:rPr>
        <w:t>采样频率：</w:t>
      </w:r>
      <w:r>
        <w:rPr>
          <w:rFonts w:hint="eastAsia"/>
        </w:rPr>
        <w:t>f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Hz</w:t>
      </w:r>
      <w:r>
        <w:rPr>
          <w:rFonts w:hint="eastAsia"/>
        </w:rPr>
        <w:t>）</w:t>
      </w:r>
    </w:p>
    <w:p w14:paraId="6FF3C837" w14:textId="77777777" w:rsidR="00000000" w:rsidRDefault="00000000">
      <w:pPr>
        <w:rPr>
          <w:rFonts w:hint="eastAsia"/>
        </w:rPr>
      </w:pPr>
      <w:r>
        <w:rPr>
          <w:rFonts w:hint="eastAsia"/>
        </w:rPr>
        <w:t>采样时间长度：</w:t>
      </w:r>
      <w:r>
        <w:rPr>
          <w:rFonts w:hint="eastAsia"/>
        </w:rPr>
        <w:t>T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）</w:t>
      </w:r>
    </w:p>
    <w:p w14:paraId="7654CFDA" w14:textId="77777777" w:rsidR="00000000" w:rsidRDefault="00000000">
      <w:pPr>
        <w:rPr>
          <w:rFonts w:hint="eastAsia"/>
        </w:rPr>
      </w:pPr>
      <w:r>
        <w:rPr>
          <w:rFonts w:hint="eastAsia"/>
        </w:rPr>
        <w:t>采样通道数：</w:t>
      </w:r>
      <w:r>
        <w:rPr>
          <w:rFonts w:hint="eastAsia"/>
        </w:rPr>
        <w:t>n</w:t>
      </w:r>
      <w:r>
        <w:rPr>
          <w:rFonts w:hint="eastAsia"/>
        </w:rPr>
        <w:tab/>
      </w:r>
      <w:r>
        <w:rPr>
          <w:rFonts w:hint="eastAsia"/>
        </w:rPr>
        <w:t>（个）</w:t>
      </w:r>
    </w:p>
    <w:p w14:paraId="2EB6D15D" w14:textId="77777777" w:rsidR="00000000" w:rsidRDefault="00000000">
      <w:pPr>
        <w:rPr>
          <w:rFonts w:hint="eastAsia"/>
        </w:rPr>
      </w:pPr>
      <w:r>
        <w:rPr>
          <w:rFonts w:hint="eastAsia"/>
        </w:rPr>
        <w:t>注：采样通道包含模拟量通道和数字量通道，其中</w:t>
      </w:r>
      <w:r>
        <w:rPr>
          <w:rFonts w:hint="eastAsia"/>
        </w:rPr>
        <w:t xml:space="preserve"> </w:t>
      </w:r>
      <w:r>
        <w:rPr>
          <w:rFonts w:hint="eastAsia"/>
        </w:rPr>
        <w:t>模拟量通道数</w:t>
      </w:r>
      <w:r>
        <w:rPr>
          <w:rFonts w:hint="eastAsia"/>
        </w:rPr>
        <w:t xml:space="preserve"> = </w:t>
      </w:r>
      <w:r>
        <w:rPr>
          <w:rFonts w:hint="eastAsia"/>
        </w:rPr>
        <w:t>使用的</w:t>
      </w:r>
      <w:r>
        <w:rPr>
          <w:rFonts w:hint="eastAsia"/>
        </w:rPr>
        <w:t>AD</w:t>
      </w:r>
      <w:r>
        <w:rPr>
          <w:rFonts w:hint="eastAsia"/>
        </w:rPr>
        <w:t>芯片数</w:t>
      </w:r>
      <w:r>
        <w:rPr>
          <w:rFonts w:hint="eastAsia"/>
        </w:rPr>
        <w:t xml:space="preserve"> * 4 </w:t>
      </w:r>
      <w:r>
        <w:rPr>
          <w:rFonts w:hint="eastAsia"/>
        </w:rPr>
        <w:t>；数字量通道数</w:t>
      </w:r>
      <w:r>
        <w:rPr>
          <w:rFonts w:hint="eastAsia"/>
        </w:rPr>
        <w:t xml:space="preserve"> = 8</w:t>
      </w:r>
      <w:r>
        <w:rPr>
          <w:rFonts w:hint="eastAsia"/>
        </w:rPr>
        <w:t>（采集数字量）或</w:t>
      </w:r>
      <w:r>
        <w:rPr>
          <w:rFonts w:hint="eastAsia"/>
        </w:rPr>
        <w:t xml:space="preserve"> 0 </w:t>
      </w:r>
      <w:r>
        <w:rPr>
          <w:rFonts w:hint="eastAsia"/>
        </w:rPr>
        <w:t>（不采集数字量）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68A974E" w14:textId="77777777" w:rsidR="00000000" w:rsidRDefault="00000000"/>
    <w:p w14:paraId="7DDB5FDA" w14:textId="77777777" w:rsidR="00000000" w:rsidRDefault="0000000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ab/>
        <w:t>1K &lt;= f &lt;= 40K ;</w:t>
      </w:r>
    </w:p>
    <w:p w14:paraId="63F92A33" w14:textId="77777777" w:rsidR="00000000" w:rsidRDefault="00000000">
      <w:pPr>
        <w:rPr>
          <w:rFonts w:hint="eastAsia"/>
        </w:rPr>
      </w:pPr>
      <w:r>
        <w:rPr>
          <w:rFonts w:hint="eastAsia"/>
        </w:rPr>
        <w:t>当采样频率超过</w:t>
      </w:r>
      <w:r>
        <w:rPr>
          <w:rFonts w:hint="eastAsia"/>
        </w:rPr>
        <w:t>40K</w:t>
      </w:r>
      <w:r>
        <w:rPr>
          <w:rFonts w:hint="eastAsia"/>
        </w:rPr>
        <w:t>时，下位机采用</w:t>
      </w:r>
      <w:r>
        <w:rPr>
          <w:rFonts w:hint="eastAsia"/>
        </w:rPr>
        <w:t xml:space="preserve">40K </w:t>
      </w:r>
      <w:r>
        <w:rPr>
          <w:rFonts w:hint="eastAsia"/>
        </w:rPr>
        <w:t>；当采样频率低于</w:t>
      </w:r>
      <w:r>
        <w:rPr>
          <w:rFonts w:hint="eastAsia"/>
        </w:rPr>
        <w:t>1K</w:t>
      </w:r>
      <w:r>
        <w:rPr>
          <w:rFonts w:hint="eastAsia"/>
        </w:rPr>
        <w:t>时，下位机采用</w:t>
      </w:r>
      <w:r>
        <w:rPr>
          <w:rFonts w:hint="eastAsia"/>
        </w:rPr>
        <w:t xml:space="preserve">1K </w:t>
      </w:r>
      <w:r>
        <w:rPr>
          <w:rFonts w:hint="eastAsia"/>
        </w:rPr>
        <w:t>。</w:t>
      </w:r>
    </w:p>
    <w:p w14:paraId="68D4D80B" w14:textId="77777777" w:rsidR="00000000" w:rsidRDefault="0000000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ab/>
        <w:t>f * T &lt; 44*1024*1024/2/n ;</w:t>
      </w:r>
    </w:p>
    <w:p w14:paraId="4870FEF4" w14:textId="77777777" w:rsidR="00000000" w:rsidRDefault="00000000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f * T</w:t>
      </w:r>
      <w:r>
        <w:rPr>
          <w:rFonts w:hint="eastAsia"/>
        </w:rPr>
        <w:t>不满足此限定，下位机内存越界，结果不确定。</w:t>
      </w:r>
    </w:p>
    <w:p w14:paraId="31F1B221" w14:textId="77777777" w:rsidR="00000000" w:rsidRDefault="00000000">
      <w:pPr>
        <w:rPr>
          <w:rFonts w:hint="eastAsia"/>
        </w:rPr>
      </w:pPr>
      <w:r>
        <w:rPr>
          <w:rFonts w:hint="eastAsia"/>
        </w:rPr>
        <w:t>说明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204B6D83" w14:textId="77777777" w:rsidR="00000000" w:rsidRDefault="00000000">
      <w:pPr>
        <w:rPr>
          <w:rFonts w:hint="eastAsia"/>
        </w:rPr>
      </w:pPr>
      <w:r>
        <w:rPr>
          <w:rFonts w:hint="eastAsia"/>
        </w:rPr>
        <w:t>由于下位机的原因，不需外部触发指令，</w:t>
      </w:r>
      <w:r>
        <w:rPr>
          <w:rFonts w:hint="eastAsia"/>
        </w:rPr>
        <w:t>IO</w:t>
      </w:r>
      <w:r>
        <w:rPr>
          <w:rFonts w:hint="eastAsia"/>
        </w:rPr>
        <w:t>输出指令的第一次输出时间应大于</w:t>
      </w:r>
      <w:r>
        <w:rPr>
          <w:rFonts w:hint="eastAsia"/>
        </w:rPr>
        <w:t>1ms</w:t>
      </w:r>
      <w:r>
        <w:rPr>
          <w:rFonts w:hint="eastAsia"/>
        </w:rPr>
        <w:t>。否则输出的时间存在误差。例如：引脚</w:t>
      </w:r>
      <w:r>
        <w:t>IO28-0ms-</w:t>
      </w:r>
      <w:r>
        <w:rPr>
          <w:rFonts w:hint="eastAsia"/>
        </w:rPr>
        <w:t>高</w:t>
      </w:r>
      <w:r>
        <w:t>-20ms-</w:t>
      </w:r>
      <w:r>
        <w:rPr>
          <w:rFonts w:hint="eastAsia"/>
        </w:rPr>
        <w:t>低</w:t>
      </w:r>
      <w:r>
        <w:t>-80ms-</w:t>
      </w:r>
      <w:r>
        <w:rPr>
          <w:rFonts w:hint="eastAsia"/>
        </w:rPr>
        <w:t>底，写成函数入参如下：“</w:t>
      </w:r>
      <w:r>
        <w:t>28,1,0,20,80</w:t>
      </w:r>
      <w:r>
        <w:rPr>
          <w:rFonts w:hint="eastAsia"/>
        </w:rPr>
        <w:t>；”不允许，因为第一次输出时间为</w:t>
      </w:r>
      <w:r>
        <w:rPr>
          <w:rFonts w:hint="eastAsia"/>
        </w:rPr>
        <w:t>0ms</w:t>
      </w:r>
      <w:r>
        <w:rPr>
          <w:rFonts w:hint="eastAsia"/>
        </w:rPr>
        <w:t>，小于</w:t>
      </w:r>
      <w:r>
        <w:rPr>
          <w:rFonts w:hint="eastAsia"/>
        </w:rPr>
        <w:t>1ms</w:t>
      </w:r>
      <w:r>
        <w:rPr>
          <w:rFonts w:hint="eastAsia"/>
        </w:rPr>
        <w:t>；</w:t>
      </w:r>
    </w:p>
    <w:p w14:paraId="08B5060C" w14:textId="77777777" w:rsidR="00000000" w:rsidRDefault="00000000">
      <w:pPr>
        <w:rPr>
          <w:rFonts w:hint="eastAsia"/>
        </w:rPr>
      </w:pPr>
      <w:r>
        <w:rPr>
          <w:rFonts w:hint="eastAsia"/>
        </w:rPr>
        <w:t>引脚</w:t>
      </w:r>
      <w:r>
        <w:t>IO29 -120ms-</w:t>
      </w:r>
      <w:r>
        <w:rPr>
          <w:rFonts w:hint="eastAsia"/>
        </w:rPr>
        <w:t>低</w:t>
      </w:r>
      <w:r>
        <w:t>-100ms-</w:t>
      </w:r>
      <w:r>
        <w:rPr>
          <w:rFonts w:hint="eastAsia"/>
        </w:rPr>
        <w:t>高</w:t>
      </w:r>
      <w:r>
        <w:t>-60ms-</w:t>
      </w:r>
      <w:r>
        <w:rPr>
          <w:rFonts w:hint="eastAsia"/>
        </w:rPr>
        <w:t>低。写成函数入参如下：“</w:t>
      </w:r>
      <w:r>
        <w:t>29,0,120,100,60</w:t>
      </w:r>
      <w:r>
        <w:rPr>
          <w:rFonts w:hint="eastAsia"/>
        </w:rPr>
        <w:t>；”。允许。</w:t>
      </w:r>
    </w:p>
    <w:p w14:paraId="23B5AA77" w14:textId="77777777" w:rsidR="00000000" w:rsidRDefault="00000000">
      <w:pPr>
        <w:rPr>
          <w:rFonts w:hint="eastAsia"/>
        </w:rPr>
      </w:pPr>
      <w:r>
        <w:rPr>
          <w:rFonts w:hint="eastAsia"/>
        </w:rPr>
        <w:t>“需外部触发指令”没有此限制。</w:t>
      </w:r>
    </w:p>
    <w:p w14:paraId="0B59623D" w14:textId="77777777" w:rsidR="00000000" w:rsidRDefault="00000000">
      <w:pPr>
        <w:ind w:firstLineChars="200" w:firstLine="21pt"/>
        <w:rPr>
          <w:rFonts w:hint="eastAsia"/>
          <w:color w:val="C00000"/>
        </w:rPr>
      </w:pPr>
    </w:p>
    <w:p w14:paraId="7F1A6AD0" w14:textId="77777777" w:rsidR="00000000" w:rsidRDefault="00000000">
      <w:pPr>
        <w:rPr>
          <w:rFonts w:hint="eastAsia"/>
          <w:color w:val="C00000"/>
        </w:rPr>
      </w:pPr>
      <w:r>
        <w:rPr>
          <w:rFonts w:hint="eastAsia"/>
          <w:color w:val="C00000"/>
        </w:rPr>
        <w:t>下位机“自主判断模式”说明：</w:t>
      </w:r>
    </w:p>
    <w:p w14:paraId="3380B7A8" w14:textId="77777777" w:rsidR="00000000" w:rsidRDefault="00000000">
      <w:pPr>
        <w:ind w:firstLineChars="200" w:firstLine="21pt"/>
        <w:rPr>
          <w:rFonts w:hint="eastAsia"/>
          <w:color w:val="C00000"/>
        </w:rPr>
      </w:pPr>
      <w:r>
        <w:rPr>
          <w:rFonts w:hint="eastAsia"/>
          <w:color w:val="C00000"/>
        </w:rPr>
        <w:t>自主判断模式下，下位机会判断线圈带电是否成功，开关是否拒绝动作等，当发生错误时，提前结束采样。下位机所需信息在原“</w:t>
      </w:r>
      <w:r>
        <w:rPr>
          <w:rFonts w:hint="eastAsia"/>
          <w:color w:val="C00000"/>
        </w:rPr>
        <w:t>IoCommands</w:t>
      </w:r>
      <w:r>
        <w:rPr>
          <w:rFonts w:hint="eastAsia"/>
          <w:color w:val="C00000"/>
        </w:rPr>
        <w:t>控制命令序列”对应位置给出，格式如下：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367"/>
        <w:gridCol w:w="1550"/>
        <w:gridCol w:w="1220"/>
        <w:gridCol w:w="1220"/>
      </w:tblGrid>
      <w:tr w:rsidR="00000000" w14:paraId="4B89833A" w14:textId="77777777">
        <w:tc>
          <w:tcPr>
            <w:tcW w:w="59.40pt" w:type="dxa"/>
          </w:tcPr>
          <w:p w14:paraId="6C1278E0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字节</w:t>
            </w:r>
          </w:p>
        </w:tc>
        <w:tc>
          <w:tcPr>
            <w:tcW w:w="54pt" w:type="dxa"/>
          </w:tcPr>
          <w:p w14:paraId="1BB42935" w14:textId="77777777" w:rsidR="00000000" w:rsidRDefault="00000000">
            <w:pPr>
              <w:rPr>
                <w:color w:val="C00000"/>
              </w:rPr>
            </w:pPr>
            <w:r>
              <w:rPr>
                <w:color w:val="C00000"/>
              </w:rPr>
              <w:t>0</w:t>
            </w:r>
          </w:p>
        </w:tc>
        <w:tc>
          <w:tcPr>
            <w:tcW w:w="68.35pt" w:type="dxa"/>
          </w:tcPr>
          <w:p w14:paraId="699D853B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</w:t>
            </w:r>
          </w:p>
        </w:tc>
        <w:tc>
          <w:tcPr>
            <w:tcW w:w="77.50pt" w:type="dxa"/>
          </w:tcPr>
          <w:p w14:paraId="5B0D245D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2~5</w:t>
            </w:r>
          </w:p>
        </w:tc>
        <w:tc>
          <w:tcPr>
            <w:tcW w:w="61pt" w:type="dxa"/>
          </w:tcPr>
          <w:p w14:paraId="2238EE43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6~9</w:t>
            </w:r>
          </w:p>
        </w:tc>
        <w:tc>
          <w:tcPr>
            <w:tcW w:w="61pt" w:type="dxa"/>
          </w:tcPr>
          <w:p w14:paraId="7D193815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10~13</w:t>
            </w:r>
          </w:p>
        </w:tc>
      </w:tr>
      <w:tr w:rsidR="00000000" w14:paraId="264B4C3C" w14:textId="77777777">
        <w:tc>
          <w:tcPr>
            <w:tcW w:w="59.40pt" w:type="dxa"/>
          </w:tcPr>
          <w:p w14:paraId="757C1CD0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定义</w:t>
            </w:r>
          </w:p>
        </w:tc>
        <w:tc>
          <w:tcPr>
            <w:tcW w:w="54pt" w:type="dxa"/>
          </w:tcPr>
          <w:p w14:paraId="356A421D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本次以分开始，还是以合开始</w:t>
            </w:r>
          </w:p>
        </w:tc>
        <w:tc>
          <w:tcPr>
            <w:tcW w:w="68.35pt" w:type="dxa"/>
          </w:tcPr>
          <w:p w14:paraId="48771166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开关动作次数</w:t>
            </w:r>
            <w:r>
              <w:rPr>
                <w:rFonts w:hint="eastAsia"/>
                <w:color w:val="C00000"/>
              </w:rPr>
              <w:t>N</w:t>
            </w:r>
          </w:p>
        </w:tc>
        <w:tc>
          <w:tcPr>
            <w:tcW w:w="77.50pt" w:type="dxa"/>
          </w:tcPr>
          <w:p w14:paraId="1AE35F1B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线圈带电超时时间</w:t>
            </w:r>
            <w:r>
              <w:rPr>
                <w:rFonts w:hint="eastAsia"/>
                <w:color w:val="C00000"/>
              </w:rPr>
              <w:t>(ms)</w:t>
            </w:r>
          </w:p>
        </w:tc>
        <w:tc>
          <w:tcPr>
            <w:tcW w:w="61pt" w:type="dxa"/>
          </w:tcPr>
          <w:p w14:paraId="1FC45B9D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合命令延续时间</w:t>
            </w:r>
            <w:r>
              <w:rPr>
                <w:rFonts w:hint="eastAsia"/>
                <w:color w:val="C00000"/>
              </w:rPr>
              <w:t>(ms)</w:t>
            </w:r>
          </w:p>
        </w:tc>
        <w:tc>
          <w:tcPr>
            <w:tcW w:w="61pt" w:type="dxa"/>
          </w:tcPr>
          <w:p w14:paraId="4AFB507B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分命令延续时间（</w:t>
            </w:r>
            <w:r>
              <w:rPr>
                <w:rFonts w:hint="eastAsia"/>
                <w:color w:val="C00000"/>
              </w:rPr>
              <w:t>ms</w:t>
            </w:r>
            <w:r>
              <w:rPr>
                <w:rFonts w:hint="eastAsia"/>
                <w:color w:val="C00000"/>
              </w:rPr>
              <w:t>）</w:t>
            </w:r>
          </w:p>
        </w:tc>
      </w:tr>
      <w:tr w:rsidR="00000000" w14:paraId="61650315" w14:textId="77777777">
        <w:tc>
          <w:tcPr>
            <w:tcW w:w="59.40pt" w:type="dxa"/>
          </w:tcPr>
          <w:p w14:paraId="31B87390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值</w:t>
            </w:r>
          </w:p>
        </w:tc>
        <w:tc>
          <w:tcPr>
            <w:tcW w:w="54pt" w:type="dxa"/>
          </w:tcPr>
          <w:p w14:paraId="0C362605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0</w:t>
            </w:r>
            <w:r>
              <w:rPr>
                <w:rFonts w:hint="eastAsia"/>
                <w:color w:val="C00000"/>
              </w:rPr>
              <w:t>（分）或</w:t>
            </w:r>
            <w:r>
              <w:rPr>
                <w:rFonts w:hint="eastAsia"/>
                <w:color w:val="C00000"/>
              </w:rPr>
              <w:t>1</w:t>
            </w:r>
            <w:r>
              <w:rPr>
                <w:rFonts w:hint="eastAsia"/>
                <w:color w:val="C00000"/>
              </w:rPr>
              <w:t>（合）</w:t>
            </w:r>
          </w:p>
        </w:tc>
        <w:tc>
          <w:tcPr>
            <w:tcW w:w="68.35pt" w:type="dxa"/>
          </w:tcPr>
          <w:p w14:paraId="145D44F7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uint8</w:t>
            </w:r>
          </w:p>
        </w:tc>
        <w:tc>
          <w:tcPr>
            <w:tcW w:w="77.50pt" w:type="dxa"/>
          </w:tcPr>
          <w:p w14:paraId="592B8594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uint32</w:t>
            </w:r>
          </w:p>
        </w:tc>
        <w:tc>
          <w:tcPr>
            <w:tcW w:w="61pt" w:type="dxa"/>
          </w:tcPr>
          <w:p w14:paraId="75B07466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uint32</w:t>
            </w:r>
          </w:p>
        </w:tc>
        <w:tc>
          <w:tcPr>
            <w:tcW w:w="61pt" w:type="dxa"/>
          </w:tcPr>
          <w:p w14:paraId="0D6E7401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uint32</w:t>
            </w:r>
          </w:p>
        </w:tc>
      </w:tr>
    </w:tbl>
    <w:p w14:paraId="7B3429B9" w14:textId="77777777" w:rsidR="00000000" w:rsidRDefault="00000000">
      <w:pPr>
        <w:ind w:firstLineChars="200" w:firstLine="21pt"/>
        <w:rPr>
          <w:rFonts w:hint="eastAsia"/>
          <w:color w:val="C00000"/>
        </w:rPr>
      </w:pPr>
    </w:p>
    <w:p w14:paraId="1B318A08" w14:textId="77777777" w:rsidR="00000000" w:rsidRDefault="00000000">
      <w:pPr>
        <w:ind w:firstLineChars="200" w:firstLine="21pt"/>
        <w:rPr>
          <w:rFonts w:hint="eastAsia"/>
          <w:color w:val="C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080"/>
        <w:gridCol w:w="1550"/>
      </w:tblGrid>
      <w:tr w:rsidR="00000000" w14:paraId="68F87907" w14:textId="77777777">
        <w:tc>
          <w:tcPr>
            <w:tcW w:w="59.40pt" w:type="dxa"/>
          </w:tcPr>
          <w:p w14:paraId="56891711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字节</w:t>
            </w:r>
          </w:p>
        </w:tc>
        <w:tc>
          <w:tcPr>
            <w:tcW w:w="54pt" w:type="dxa"/>
          </w:tcPr>
          <w:p w14:paraId="6446CFEC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14~17</w:t>
            </w:r>
          </w:p>
        </w:tc>
        <w:tc>
          <w:tcPr>
            <w:tcW w:w="54pt" w:type="dxa"/>
          </w:tcPr>
          <w:p w14:paraId="0BA38E65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18~21</w:t>
            </w:r>
          </w:p>
        </w:tc>
        <w:tc>
          <w:tcPr>
            <w:tcW w:w="77.50pt" w:type="dxa"/>
          </w:tcPr>
          <w:p w14:paraId="1C9A5D42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22</w:t>
            </w:r>
          </w:p>
        </w:tc>
      </w:tr>
      <w:tr w:rsidR="00000000" w14:paraId="380029B5" w14:textId="77777777">
        <w:tc>
          <w:tcPr>
            <w:tcW w:w="59.40pt" w:type="dxa"/>
          </w:tcPr>
          <w:p w14:paraId="1F47E965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定义</w:t>
            </w:r>
          </w:p>
        </w:tc>
        <w:tc>
          <w:tcPr>
            <w:tcW w:w="54pt" w:type="dxa"/>
          </w:tcPr>
          <w:p w14:paraId="24D19817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拒合时间（</w:t>
            </w:r>
            <w:r>
              <w:rPr>
                <w:rFonts w:hint="eastAsia"/>
                <w:color w:val="C00000"/>
              </w:rPr>
              <w:t xml:space="preserve"> ms</w:t>
            </w:r>
            <w:r>
              <w:rPr>
                <w:rFonts w:hint="eastAsia"/>
                <w:color w:val="C00000"/>
              </w:rPr>
              <w:t>）</w:t>
            </w:r>
          </w:p>
        </w:tc>
        <w:tc>
          <w:tcPr>
            <w:tcW w:w="54pt" w:type="dxa"/>
          </w:tcPr>
          <w:p w14:paraId="17C48060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拒分时间（</w:t>
            </w:r>
            <w:r>
              <w:rPr>
                <w:rFonts w:hint="eastAsia"/>
                <w:color w:val="C00000"/>
              </w:rPr>
              <w:t xml:space="preserve"> ms</w:t>
            </w:r>
            <w:r>
              <w:rPr>
                <w:rFonts w:hint="eastAsia"/>
                <w:color w:val="C00000"/>
              </w:rPr>
              <w:t>）</w:t>
            </w:r>
          </w:p>
        </w:tc>
        <w:tc>
          <w:tcPr>
            <w:tcW w:w="77.50pt" w:type="dxa"/>
          </w:tcPr>
          <w:p w14:paraId="687DAA6E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控制类型</w:t>
            </w:r>
          </w:p>
        </w:tc>
      </w:tr>
      <w:tr w:rsidR="00000000" w14:paraId="18BB006F" w14:textId="77777777">
        <w:tc>
          <w:tcPr>
            <w:tcW w:w="59.40pt" w:type="dxa"/>
          </w:tcPr>
          <w:p w14:paraId="794CE63C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值</w:t>
            </w:r>
          </w:p>
        </w:tc>
        <w:tc>
          <w:tcPr>
            <w:tcW w:w="54pt" w:type="dxa"/>
          </w:tcPr>
          <w:p w14:paraId="162971B4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uint32</w:t>
            </w:r>
          </w:p>
        </w:tc>
        <w:tc>
          <w:tcPr>
            <w:tcW w:w="54pt" w:type="dxa"/>
          </w:tcPr>
          <w:p w14:paraId="4EFBBB11" w14:textId="77777777" w:rsidR="00000000" w:rsidRDefault="00000000">
            <w:pPr>
              <w:rPr>
                <w:color w:val="C00000"/>
              </w:rPr>
            </w:pPr>
            <w:r>
              <w:rPr>
                <w:color w:val="C00000"/>
              </w:rPr>
              <w:t xml:space="preserve"> </w:t>
            </w:r>
            <w:r>
              <w:rPr>
                <w:rFonts w:hint="eastAsia"/>
                <w:color w:val="C00000"/>
              </w:rPr>
              <w:t>uint32</w:t>
            </w:r>
          </w:p>
        </w:tc>
        <w:tc>
          <w:tcPr>
            <w:tcW w:w="77.50pt" w:type="dxa"/>
          </w:tcPr>
          <w:p w14:paraId="2A444941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uint8</w:t>
            </w:r>
          </w:p>
        </w:tc>
      </w:tr>
    </w:tbl>
    <w:p w14:paraId="590C502E" w14:textId="77777777" w:rsidR="00000000" w:rsidRDefault="00000000">
      <w:pPr>
        <w:ind w:firstLineChars="200" w:firstLine="21pt"/>
        <w:rPr>
          <w:rFonts w:hint="eastAsia"/>
          <w:color w:val="C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367"/>
        <w:gridCol w:w="1550"/>
        <w:gridCol w:w="1220"/>
        <w:gridCol w:w="1220"/>
      </w:tblGrid>
      <w:tr w:rsidR="00000000" w14:paraId="3455D0FE" w14:textId="77777777">
        <w:trPr>
          <w:trHeight w:val="292"/>
        </w:trPr>
        <w:tc>
          <w:tcPr>
            <w:tcW w:w="59.40pt" w:type="dxa"/>
          </w:tcPr>
          <w:p w14:paraId="486CD4D8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字节</w:t>
            </w:r>
          </w:p>
        </w:tc>
        <w:tc>
          <w:tcPr>
            <w:tcW w:w="54pt" w:type="dxa"/>
          </w:tcPr>
          <w:p w14:paraId="122E3E09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23</w:t>
            </w:r>
          </w:p>
        </w:tc>
        <w:tc>
          <w:tcPr>
            <w:tcW w:w="68.35pt" w:type="dxa"/>
          </w:tcPr>
          <w:p w14:paraId="130E9166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24</w:t>
            </w:r>
          </w:p>
        </w:tc>
        <w:tc>
          <w:tcPr>
            <w:tcW w:w="77.50pt" w:type="dxa"/>
          </w:tcPr>
          <w:p w14:paraId="30ECBD63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25</w:t>
            </w:r>
          </w:p>
        </w:tc>
        <w:tc>
          <w:tcPr>
            <w:tcW w:w="61pt" w:type="dxa"/>
          </w:tcPr>
          <w:p w14:paraId="052A55D0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26</w:t>
            </w:r>
          </w:p>
        </w:tc>
        <w:tc>
          <w:tcPr>
            <w:tcW w:w="61pt" w:type="dxa"/>
          </w:tcPr>
          <w:p w14:paraId="442AADAE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27</w:t>
            </w:r>
          </w:p>
        </w:tc>
      </w:tr>
      <w:tr w:rsidR="00000000" w14:paraId="07880E40" w14:textId="77777777">
        <w:tc>
          <w:tcPr>
            <w:tcW w:w="59.40pt" w:type="dxa"/>
          </w:tcPr>
          <w:p w14:paraId="5B3F5F83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定义</w:t>
            </w:r>
          </w:p>
        </w:tc>
        <w:tc>
          <w:tcPr>
            <w:tcW w:w="54pt" w:type="dxa"/>
          </w:tcPr>
          <w:p w14:paraId="29400A1F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分命令的</w:t>
            </w:r>
            <w:r>
              <w:rPr>
                <w:rFonts w:hint="eastAsia"/>
                <w:color w:val="C00000"/>
              </w:rPr>
              <w:lastRenderedPageBreak/>
              <w:t>IO</w:t>
            </w:r>
            <w:r>
              <w:rPr>
                <w:rFonts w:hint="eastAsia"/>
                <w:color w:val="C00000"/>
              </w:rPr>
              <w:t>号</w:t>
            </w:r>
          </w:p>
        </w:tc>
        <w:tc>
          <w:tcPr>
            <w:tcW w:w="68.35pt" w:type="dxa"/>
          </w:tcPr>
          <w:p w14:paraId="18D0FF76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lastRenderedPageBreak/>
              <w:t>合命令的</w:t>
            </w:r>
            <w:r>
              <w:rPr>
                <w:rFonts w:hint="eastAsia"/>
                <w:color w:val="C00000"/>
              </w:rPr>
              <w:t>IO</w:t>
            </w:r>
            <w:r>
              <w:rPr>
                <w:rFonts w:hint="eastAsia"/>
                <w:color w:val="C00000"/>
              </w:rPr>
              <w:lastRenderedPageBreak/>
              <w:t>号</w:t>
            </w:r>
          </w:p>
        </w:tc>
        <w:tc>
          <w:tcPr>
            <w:tcW w:w="77.50pt" w:type="dxa"/>
          </w:tcPr>
          <w:p w14:paraId="24E50E30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lastRenderedPageBreak/>
              <w:t>分线圈状态的</w:t>
            </w:r>
            <w:r>
              <w:rPr>
                <w:rFonts w:hint="eastAsia"/>
                <w:color w:val="C00000"/>
              </w:rPr>
              <w:lastRenderedPageBreak/>
              <w:t>IO</w:t>
            </w:r>
            <w:r>
              <w:rPr>
                <w:rFonts w:hint="eastAsia"/>
                <w:color w:val="C00000"/>
              </w:rPr>
              <w:t>号</w:t>
            </w:r>
          </w:p>
        </w:tc>
        <w:tc>
          <w:tcPr>
            <w:tcW w:w="61pt" w:type="dxa"/>
          </w:tcPr>
          <w:p w14:paraId="025E0362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lastRenderedPageBreak/>
              <w:t>合线圈状</w:t>
            </w:r>
            <w:r>
              <w:rPr>
                <w:rFonts w:hint="eastAsia"/>
                <w:color w:val="C00000"/>
              </w:rPr>
              <w:lastRenderedPageBreak/>
              <w:t>态的</w:t>
            </w:r>
            <w:r>
              <w:rPr>
                <w:rFonts w:hint="eastAsia"/>
                <w:color w:val="C00000"/>
              </w:rPr>
              <w:t>IO</w:t>
            </w:r>
            <w:r>
              <w:rPr>
                <w:rFonts w:hint="eastAsia"/>
                <w:color w:val="C00000"/>
              </w:rPr>
              <w:t>号</w:t>
            </w:r>
          </w:p>
        </w:tc>
        <w:tc>
          <w:tcPr>
            <w:tcW w:w="61pt" w:type="dxa"/>
          </w:tcPr>
          <w:p w14:paraId="6BB48610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lastRenderedPageBreak/>
              <w:t>要判断的</w:t>
            </w:r>
            <w:r>
              <w:rPr>
                <w:rFonts w:hint="eastAsia"/>
                <w:color w:val="C00000"/>
              </w:rPr>
              <w:lastRenderedPageBreak/>
              <w:t>触头信号数量</w:t>
            </w:r>
          </w:p>
        </w:tc>
      </w:tr>
      <w:tr w:rsidR="00000000" w14:paraId="1D873A3B" w14:textId="77777777">
        <w:tc>
          <w:tcPr>
            <w:tcW w:w="59.40pt" w:type="dxa"/>
          </w:tcPr>
          <w:p w14:paraId="0997702A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lastRenderedPageBreak/>
              <w:t>值</w:t>
            </w:r>
          </w:p>
        </w:tc>
        <w:tc>
          <w:tcPr>
            <w:tcW w:w="54pt" w:type="dxa"/>
          </w:tcPr>
          <w:p w14:paraId="11B6B69B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unit8</w:t>
            </w:r>
          </w:p>
        </w:tc>
        <w:tc>
          <w:tcPr>
            <w:tcW w:w="68.35pt" w:type="dxa"/>
          </w:tcPr>
          <w:p w14:paraId="29880664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unit8</w:t>
            </w:r>
          </w:p>
        </w:tc>
        <w:tc>
          <w:tcPr>
            <w:tcW w:w="77.50pt" w:type="dxa"/>
          </w:tcPr>
          <w:p w14:paraId="6269F900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unit8</w:t>
            </w:r>
          </w:p>
        </w:tc>
        <w:tc>
          <w:tcPr>
            <w:tcW w:w="61pt" w:type="dxa"/>
          </w:tcPr>
          <w:p w14:paraId="16826A91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unit8</w:t>
            </w:r>
          </w:p>
        </w:tc>
        <w:tc>
          <w:tcPr>
            <w:tcW w:w="61pt" w:type="dxa"/>
          </w:tcPr>
          <w:p w14:paraId="243EEFEE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color w:val="C00000"/>
              </w:rPr>
              <w:t xml:space="preserve"> </w:t>
            </w:r>
            <w:r>
              <w:rPr>
                <w:rFonts w:hint="eastAsia"/>
                <w:color w:val="C00000"/>
              </w:rPr>
              <w:t>unit8</w:t>
            </w:r>
            <w:r>
              <w:rPr>
                <w:rFonts w:hint="eastAsia"/>
                <w:color w:val="C00000"/>
              </w:rPr>
              <w:t>，</w:t>
            </w:r>
            <w:r>
              <w:rPr>
                <w:rFonts w:hint="eastAsia"/>
                <w:color w:val="C00000"/>
              </w:rPr>
              <w:t>1~3</w:t>
            </w:r>
          </w:p>
        </w:tc>
      </w:tr>
    </w:tbl>
    <w:p w14:paraId="67D1A8D2" w14:textId="77777777" w:rsidR="00000000" w:rsidRDefault="00000000">
      <w:pPr>
        <w:ind w:firstLineChars="200" w:firstLine="21pt"/>
        <w:rPr>
          <w:rFonts w:hint="eastAsia"/>
          <w:color w:val="C00000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367"/>
        <w:gridCol w:w="1000"/>
        <w:gridCol w:w="2650"/>
      </w:tblGrid>
      <w:tr w:rsidR="00000000" w14:paraId="41BEC34D" w14:textId="77777777">
        <w:tc>
          <w:tcPr>
            <w:tcW w:w="59.40pt" w:type="dxa"/>
          </w:tcPr>
          <w:p w14:paraId="714673C0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字节</w:t>
            </w:r>
          </w:p>
        </w:tc>
        <w:tc>
          <w:tcPr>
            <w:tcW w:w="54pt" w:type="dxa"/>
          </w:tcPr>
          <w:p w14:paraId="36D3896E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28</w:t>
            </w:r>
          </w:p>
        </w:tc>
        <w:tc>
          <w:tcPr>
            <w:tcW w:w="68.35pt" w:type="dxa"/>
          </w:tcPr>
          <w:p w14:paraId="6C4C2463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29</w:t>
            </w:r>
          </w:p>
        </w:tc>
        <w:tc>
          <w:tcPr>
            <w:tcW w:w="50pt" w:type="dxa"/>
          </w:tcPr>
          <w:p w14:paraId="401CEB97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30</w:t>
            </w:r>
          </w:p>
        </w:tc>
        <w:tc>
          <w:tcPr>
            <w:tcW w:w="132.50pt" w:type="dxa"/>
          </w:tcPr>
          <w:p w14:paraId="3086E2FD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31~</w:t>
            </w:r>
            <w:r>
              <w:rPr>
                <w:rFonts w:hint="eastAsia"/>
                <w:color w:val="C00000"/>
              </w:rPr>
              <w:t>（</w:t>
            </w:r>
            <w:r>
              <w:rPr>
                <w:rFonts w:hint="eastAsia"/>
                <w:color w:val="C00000"/>
              </w:rPr>
              <w:t>30+N*4</w:t>
            </w:r>
            <w:r>
              <w:rPr>
                <w:rFonts w:hint="eastAsia"/>
                <w:color w:val="C00000"/>
              </w:rPr>
              <w:t>）</w:t>
            </w:r>
          </w:p>
        </w:tc>
      </w:tr>
      <w:tr w:rsidR="00000000" w14:paraId="2A80658F" w14:textId="77777777">
        <w:tc>
          <w:tcPr>
            <w:tcW w:w="59.40pt" w:type="dxa"/>
          </w:tcPr>
          <w:p w14:paraId="4E572E13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定义</w:t>
            </w:r>
          </w:p>
        </w:tc>
        <w:tc>
          <w:tcPr>
            <w:tcW w:w="54pt" w:type="dxa"/>
          </w:tcPr>
          <w:p w14:paraId="018F6539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触头信号</w:t>
            </w:r>
            <w:r>
              <w:rPr>
                <w:rFonts w:hint="eastAsia"/>
                <w:color w:val="C00000"/>
              </w:rPr>
              <w:t>1</w:t>
            </w:r>
            <w:r>
              <w:rPr>
                <w:rFonts w:hint="eastAsia"/>
                <w:color w:val="C00000"/>
              </w:rPr>
              <w:t>的</w:t>
            </w:r>
            <w:r>
              <w:rPr>
                <w:rFonts w:hint="eastAsia"/>
                <w:color w:val="C00000"/>
              </w:rPr>
              <w:t>IO</w:t>
            </w:r>
            <w:r>
              <w:rPr>
                <w:rFonts w:hint="eastAsia"/>
                <w:color w:val="C00000"/>
              </w:rPr>
              <w:t>号</w:t>
            </w:r>
          </w:p>
        </w:tc>
        <w:tc>
          <w:tcPr>
            <w:tcW w:w="68.35pt" w:type="dxa"/>
          </w:tcPr>
          <w:p w14:paraId="752AF8C5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触头信号</w:t>
            </w:r>
            <w:r>
              <w:rPr>
                <w:rFonts w:hint="eastAsia"/>
                <w:color w:val="C00000"/>
              </w:rPr>
              <w:t>2</w:t>
            </w:r>
            <w:r>
              <w:rPr>
                <w:rFonts w:hint="eastAsia"/>
                <w:color w:val="C00000"/>
              </w:rPr>
              <w:t>的</w:t>
            </w:r>
            <w:r>
              <w:rPr>
                <w:rFonts w:hint="eastAsia"/>
                <w:color w:val="C00000"/>
              </w:rPr>
              <w:t>IO</w:t>
            </w:r>
            <w:r>
              <w:rPr>
                <w:rFonts w:hint="eastAsia"/>
                <w:color w:val="C00000"/>
              </w:rPr>
              <w:t>号</w:t>
            </w:r>
          </w:p>
        </w:tc>
        <w:tc>
          <w:tcPr>
            <w:tcW w:w="50pt" w:type="dxa"/>
          </w:tcPr>
          <w:p w14:paraId="0C969F32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触头信号</w:t>
            </w:r>
            <w:r>
              <w:rPr>
                <w:rFonts w:hint="eastAsia"/>
                <w:color w:val="C00000"/>
              </w:rPr>
              <w:t>3</w:t>
            </w:r>
            <w:r>
              <w:rPr>
                <w:rFonts w:hint="eastAsia"/>
                <w:color w:val="C00000"/>
              </w:rPr>
              <w:t>的</w:t>
            </w:r>
            <w:r>
              <w:rPr>
                <w:rFonts w:hint="eastAsia"/>
                <w:color w:val="C00000"/>
              </w:rPr>
              <w:t>IO</w:t>
            </w:r>
            <w:r>
              <w:rPr>
                <w:rFonts w:hint="eastAsia"/>
                <w:color w:val="C00000"/>
              </w:rPr>
              <w:t>号</w:t>
            </w:r>
          </w:p>
        </w:tc>
        <w:tc>
          <w:tcPr>
            <w:tcW w:w="132.50pt" w:type="dxa"/>
          </w:tcPr>
          <w:p w14:paraId="09660953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开关动作间隔时间</w:t>
            </w:r>
            <w:r>
              <w:rPr>
                <w:rFonts w:hint="eastAsia"/>
                <w:color w:val="C00000"/>
              </w:rPr>
              <w:t>T</w:t>
            </w:r>
            <w:r>
              <w:rPr>
                <w:rFonts w:hint="eastAsia"/>
                <w:color w:val="C00000"/>
                <w:vertAlign w:val="subscript"/>
              </w:rPr>
              <w:t>1</w:t>
            </w:r>
            <w:r>
              <w:rPr>
                <w:rFonts w:hint="eastAsia"/>
                <w:color w:val="C00000"/>
              </w:rPr>
              <w:t>……</w:t>
            </w:r>
            <w:r>
              <w:rPr>
                <w:rFonts w:hint="eastAsia"/>
                <w:color w:val="C00000"/>
              </w:rPr>
              <w:t>T</w:t>
            </w:r>
            <w:r>
              <w:rPr>
                <w:rFonts w:hint="eastAsia"/>
                <w:color w:val="C00000"/>
                <w:vertAlign w:val="subscript"/>
              </w:rPr>
              <w:t>N</w:t>
            </w:r>
            <w:r>
              <w:rPr>
                <w:rFonts w:hint="eastAsia"/>
                <w:color w:val="C00000"/>
              </w:rPr>
              <w:t>（</w:t>
            </w:r>
            <w:r>
              <w:rPr>
                <w:rFonts w:hint="eastAsia"/>
                <w:color w:val="C00000"/>
              </w:rPr>
              <w:t>ms</w:t>
            </w:r>
            <w:r>
              <w:rPr>
                <w:rFonts w:hint="eastAsia"/>
                <w:color w:val="C00000"/>
              </w:rPr>
              <w:t>）</w:t>
            </w:r>
          </w:p>
        </w:tc>
      </w:tr>
      <w:tr w:rsidR="00000000" w14:paraId="18B249A3" w14:textId="77777777">
        <w:tc>
          <w:tcPr>
            <w:tcW w:w="59.40pt" w:type="dxa"/>
          </w:tcPr>
          <w:p w14:paraId="1AC4DF77" w14:textId="77777777" w:rsidR="00000000" w:rsidRDefault="00000000">
            <w:pPr>
              <w:rPr>
                <w:color w:val="C00000"/>
              </w:rPr>
            </w:pPr>
            <w:r>
              <w:rPr>
                <w:rFonts w:cs="宋体" w:hint="eastAsia"/>
                <w:color w:val="C00000"/>
              </w:rPr>
              <w:t>值</w:t>
            </w:r>
          </w:p>
        </w:tc>
        <w:tc>
          <w:tcPr>
            <w:tcW w:w="54pt" w:type="dxa"/>
          </w:tcPr>
          <w:p w14:paraId="0DBD9AC5" w14:textId="77777777" w:rsidR="00000000" w:rsidRDefault="00000000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unit8</w:t>
            </w:r>
          </w:p>
        </w:tc>
        <w:tc>
          <w:tcPr>
            <w:tcW w:w="68.35pt" w:type="dxa"/>
          </w:tcPr>
          <w:p w14:paraId="3DE7366F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unit8</w:t>
            </w:r>
          </w:p>
        </w:tc>
        <w:tc>
          <w:tcPr>
            <w:tcW w:w="50pt" w:type="dxa"/>
          </w:tcPr>
          <w:p w14:paraId="6A200302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unit8</w:t>
            </w:r>
          </w:p>
        </w:tc>
        <w:tc>
          <w:tcPr>
            <w:tcW w:w="132.50pt" w:type="dxa"/>
          </w:tcPr>
          <w:p w14:paraId="692056E4" w14:textId="77777777" w:rsidR="00000000" w:rsidRDefault="00000000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uint32</w:t>
            </w:r>
          </w:p>
        </w:tc>
      </w:tr>
    </w:tbl>
    <w:p w14:paraId="0ABFBFC5" w14:textId="77777777" w:rsidR="00000000" w:rsidRDefault="00000000">
      <w:pPr>
        <w:ind w:firstLineChars="200" w:firstLine="21pt"/>
        <w:rPr>
          <w:rFonts w:cs="宋体"/>
          <w:color w:val="C00000"/>
        </w:rPr>
      </w:pPr>
    </w:p>
    <w:p w14:paraId="792C9BF7" w14:textId="77777777" w:rsidR="00000000" w:rsidRDefault="00000000">
      <w:pPr>
        <w:ind w:firstLineChars="200" w:firstLine="21pt"/>
        <w:rPr>
          <w:rFonts w:cs="宋体"/>
          <w:color w:val="C00000"/>
        </w:rPr>
      </w:pPr>
    </w:p>
    <w:p w14:paraId="3F6843CC" w14:textId="77777777" w:rsidR="00000000" w:rsidRDefault="00000000">
      <w:pPr>
        <w:ind w:firstLineChars="200" w:firstLine="21pt"/>
        <w:rPr>
          <w:rFonts w:cs="宋体"/>
          <w:color w:val="C00000"/>
        </w:rPr>
      </w:pPr>
    </w:p>
    <w:p w14:paraId="1DFDC6B2" w14:textId="77777777" w:rsidR="00000000" w:rsidRDefault="00000000">
      <w:pPr>
        <w:rPr>
          <w:color w:val="C00000"/>
        </w:rPr>
      </w:pPr>
      <w:r>
        <w:rPr>
          <w:color w:val="C00000"/>
        </w:rPr>
        <w:t>注：</w:t>
      </w:r>
    </w:p>
    <w:p w14:paraId="2BBC6F7C" w14:textId="77777777" w:rsidR="00000000" w:rsidRDefault="00000000">
      <w:pPr>
        <w:rPr>
          <w:color w:val="C00000"/>
        </w:rPr>
      </w:pPr>
      <w:r>
        <w:rPr>
          <w:rFonts w:hint="eastAsia"/>
          <w:color w:val="C00000"/>
        </w:rPr>
        <w:t>1</w:t>
      </w:r>
      <w:r>
        <w:rPr>
          <w:color w:val="C00000"/>
        </w:rPr>
        <w:t>）</w:t>
      </w:r>
      <w:r>
        <w:rPr>
          <w:rFonts w:hint="eastAsia"/>
          <w:color w:val="C00000"/>
        </w:rPr>
        <w:t>线圈带电超时时间：自合（分）命令发出后，如果达到这个时间时合（分）线圈还没有带电，则判定为出错，下位机结束采样，返回错误。</w:t>
      </w:r>
    </w:p>
    <w:p w14:paraId="770DB332" w14:textId="77777777" w:rsidR="00000000" w:rsidRDefault="00000000">
      <w:pPr>
        <w:rPr>
          <w:rFonts w:hint="eastAsia"/>
          <w:color w:val="C00000"/>
        </w:rPr>
      </w:pPr>
      <w:r>
        <w:rPr>
          <w:rFonts w:hint="eastAsia"/>
          <w:color w:val="C00000"/>
        </w:rPr>
        <w:t>2</w:t>
      </w:r>
      <w:r>
        <w:rPr>
          <w:color w:val="C00000"/>
        </w:rPr>
        <w:t>）合命令延续时间：指</w:t>
      </w:r>
      <w:r>
        <w:rPr>
          <w:rFonts w:hint="eastAsia"/>
          <w:color w:val="C00000"/>
        </w:rPr>
        <w:t>触头动作后，</w:t>
      </w:r>
      <w:r>
        <w:rPr>
          <w:color w:val="C00000"/>
        </w:rPr>
        <w:t>合线圈</w:t>
      </w:r>
      <w:r>
        <w:rPr>
          <w:rFonts w:hint="eastAsia"/>
          <w:color w:val="C00000"/>
        </w:rPr>
        <w:t>继续</w:t>
      </w:r>
      <w:r>
        <w:rPr>
          <w:color w:val="C00000"/>
        </w:rPr>
        <w:t>带电的持续时间，用于确定关闭合线圈的时机</w:t>
      </w:r>
      <w:r>
        <w:rPr>
          <w:rFonts w:hint="eastAsia"/>
          <w:color w:val="C00000"/>
        </w:rPr>
        <w:t>。</w:t>
      </w:r>
    </w:p>
    <w:p w14:paraId="63A08C7C" w14:textId="77777777" w:rsidR="00000000" w:rsidRDefault="00000000">
      <w:pPr>
        <w:rPr>
          <w:color w:val="C00000"/>
        </w:rPr>
      </w:pPr>
      <w:r>
        <w:rPr>
          <w:rFonts w:hint="eastAsia"/>
          <w:color w:val="C00000"/>
        </w:rPr>
        <w:t>3</w:t>
      </w:r>
      <w:r>
        <w:rPr>
          <w:color w:val="C00000"/>
        </w:rPr>
        <w:t>）分命令延续时间：指</w:t>
      </w:r>
      <w:r>
        <w:rPr>
          <w:rFonts w:hint="eastAsia"/>
          <w:color w:val="C00000"/>
        </w:rPr>
        <w:t>触头动作后，</w:t>
      </w:r>
      <w:r>
        <w:rPr>
          <w:color w:val="C00000"/>
        </w:rPr>
        <w:t>分线圈</w:t>
      </w:r>
      <w:r>
        <w:rPr>
          <w:rFonts w:hint="eastAsia"/>
          <w:color w:val="C00000"/>
        </w:rPr>
        <w:t>继续</w:t>
      </w:r>
      <w:r>
        <w:rPr>
          <w:color w:val="C00000"/>
        </w:rPr>
        <w:t>带电的持续时间，用于确定关闭分线圈的时机</w:t>
      </w:r>
      <w:r>
        <w:rPr>
          <w:rFonts w:hint="eastAsia"/>
          <w:color w:val="C00000"/>
        </w:rPr>
        <w:t>。</w:t>
      </w:r>
    </w:p>
    <w:p w14:paraId="213A4CB0" w14:textId="77777777" w:rsidR="00000000" w:rsidRDefault="00000000">
      <w:pPr>
        <w:rPr>
          <w:rFonts w:hint="eastAsia"/>
          <w:color w:val="C00000"/>
        </w:rPr>
      </w:pPr>
      <w:r>
        <w:rPr>
          <w:rFonts w:hint="eastAsia"/>
          <w:color w:val="C00000"/>
        </w:rPr>
        <w:t>4</w:t>
      </w:r>
      <w:r>
        <w:rPr>
          <w:color w:val="C00000"/>
        </w:rPr>
        <w:t>）拒</w:t>
      </w:r>
      <w:r>
        <w:rPr>
          <w:rFonts w:hint="eastAsia"/>
          <w:color w:val="C00000"/>
        </w:rPr>
        <w:t>合（分）</w:t>
      </w:r>
      <w:r>
        <w:rPr>
          <w:color w:val="C00000"/>
        </w:rPr>
        <w:t>时间</w:t>
      </w:r>
      <w:r>
        <w:rPr>
          <w:rFonts w:hint="eastAsia"/>
          <w:color w:val="C00000"/>
        </w:rPr>
        <w:t>：</w:t>
      </w:r>
      <w:r>
        <w:rPr>
          <w:color w:val="C00000"/>
        </w:rPr>
        <w:t>指</w:t>
      </w:r>
      <w:r>
        <w:rPr>
          <w:rFonts w:hint="eastAsia"/>
          <w:color w:val="C00000"/>
        </w:rPr>
        <w:t>触头动作的超时时间，自合（分）线圈带电起，如果达到这个时间时触头还没有动作，则判定为开关拒合（分），下位机结束采样，返回错误。</w:t>
      </w:r>
    </w:p>
    <w:p w14:paraId="549CB508" w14:textId="77777777" w:rsidR="00000000" w:rsidRDefault="00000000">
      <w:pPr>
        <w:rPr>
          <w:color w:val="C00000"/>
        </w:rPr>
      </w:pPr>
      <w:r>
        <w:rPr>
          <w:rFonts w:hint="eastAsia"/>
          <w:color w:val="C00000"/>
        </w:rPr>
        <w:t>5</w:t>
      </w:r>
      <w:r>
        <w:rPr>
          <w:color w:val="C00000"/>
        </w:rPr>
        <w:t>）控制类型：</w:t>
      </w:r>
      <w:r>
        <w:rPr>
          <w:color w:val="C00000"/>
        </w:rPr>
        <w:t>0x</w:t>
      </w:r>
      <w:r>
        <w:rPr>
          <w:rFonts w:hint="eastAsia"/>
          <w:color w:val="C00000"/>
        </w:rPr>
        <w:t>B</w:t>
      </w:r>
      <w:r>
        <w:rPr>
          <w:color w:val="C00000"/>
        </w:rPr>
        <w:t>0</w:t>
      </w:r>
      <w:r>
        <w:rPr>
          <w:color w:val="C00000"/>
        </w:rPr>
        <w:t>：内控；</w:t>
      </w:r>
      <w:r>
        <w:rPr>
          <w:color w:val="C00000"/>
        </w:rPr>
        <w:t>0x</w:t>
      </w:r>
      <w:r>
        <w:rPr>
          <w:rFonts w:hint="eastAsia"/>
          <w:color w:val="C00000"/>
        </w:rPr>
        <w:t>B</w:t>
      </w:r>
      <w:r>
        <w:rPr>
          <w:color w:val="C00000"/>
        </w:rPr>
        <w:t>1</w:t>
      </w:r>
      <w:r>
        <w:rPr>
          <w:color w:val="C00000"/>
        </w:rPr>
        <w:t>：外控；</w:t>
      </w:r>
      <w:r>
        <w:rPr>
          <w:color w:val="C00000"/>
        </w:rPr>
        <w:t>0x</w:t>
      </w:r>
      <w:r>
        <w:rPr>
          <w:rFonts w:hint="eastAsia"/>
          <w:color w:val="C00000"/>
        </w:rPr>
        <w:t>B</w:t>
      </w:r>
      <w:r>
        <w:rPr>
          <w:color w:val="C00000"/>
        </w:rPr>
        <w:t>2</w:t>
      </w:r>
      <w:r>
        <w:rPr>
          <w:color w:val="C00000"/>
        </w:rPr>
        <w:t>：手力。</w:t>
      </w:r>
    </w:p>
    <w:p w14:paraId="1AD9DD7C" w14:textId="77777777" w:rsidR="00000000" w:rsidRDefault="00000000">
      <w:pPr>
        <w:rPr>
          <w:color w:val="C00000"/>
        </w:rPr>
      </w:pPr>
      <w:r>
        <w:rPr>
          <w:rFonts w:hint="eastAsia"/>
          <w:color w:val="C00000"/>
        </w:rPr>
        <w:t>6</w:t>
      </w:r>
      <w:r>
        <w:rPr>
          <w:color w:val="C00000"/>
        </w:rPr>
        <w:t>）字段</w:t>
      </w:r>
      <w:r>
        <w:rPr>
          <w:color w:val="C00000"/>
        </w:rPr>
        <w:t>“</w:t>
      </w:r>
      <w:r>
        <w:rPr>
          <w:color w:val="C00000"/>
        </w:rPr>
        <w:t>开关动作间隔时间</w:t>
      </w:r>
      <w:r>
        <w:rPr>
          <w:color w:val="C00000"/>
        </w:rPr>
        <w:t>”</w:t>
      </w:r>
      <w:r>
        <w:rPr>
          <w:color w:val="C00000"/>
        </w:rPr>
        <w:t>：</w:t>
      </w:r>
      <w:r>
        <w:rPr>
          <w:color w:val="C00000"/>
        </w:rPr>
        <w:t>T1</w:t>
      </w:r>
      <w:r>
        <w:rPr>
          <w:color w:val="C00000"/>
        </w:rPr>
        <w:t>是指第</w:t>
      </w:r>
      <w:r>
        <w:rPr>
          <w:color w:val="C00000"/>
        </w:rPr>
        <w:t>1</w:t>
      </w:r>
      <w:r>
        <w:rPr>
          <w:color w:val="C00000"/>
        </w:rPr>
        <w:t>次动作和第</w:t>
      </w:r>
      <w:r>
        <w:rPr>
          <w:color w:val="C00000"/>
        </w:rPr>
        <w:t>2</w:t>
      </w:r>
      <w:r>
        <w:rPr>
          <w:color w:val="C00000"/>
        </w:rPr>
        <w:t>次动作之间的时间间隔，</w:t>
      </w:r>
      <w:r>
        <w:rPr>
          <w:color w:val="C00000"/>
        </w:rPr>
        <w:t>Ti</w:t>
      </w:r>
      <w:r>
        <w:rPr>
          <w:color w:val="C00000"/>
        </w:rPr>
        <w:t>是指第</w:t>
      </w:r>
      <w:r>
        <w:rPr>
          <w:color w:val="C00000"/>
        </w:rPr>
        <w:t>i</w:t>
      </w:r>
      <w:r>
        <w:rPr>
          <w:color w:val="C00000"/>
        </w:rPr>
        <w:t>次动作和第（</w:t>
      </w:r>
      <w:r>
        <w:rPr>
          <w:color w:val="C00000"/>
        </w:rPr>
        <w:t>i+1</w:t>
      </w:r>
      <w:r>
        <w:rPr>
          <w:color w:val="C00000"/>
        </w:rPr>
        <w:t>）次动作之间的时间间隔</w:t>
      </w:r>
      <w:r>
        <w:rPr>
          <w:rFonts w:hint="eastAsia"/>
          <w:color w:val="C00000"/>
        </w:rPr>
        <w:t>，</w:t>
      </w:r>
      <w:r>
        <w:rPr>
          <w:rFonts w:hint="eastAsia"/>
          <w:color w:val="C00000"/>
        </w:rPr>
        <w:t>T</w:t>
      </w:r>
      <w:r>
        <w:rPr>
          <w:rFonts w:hint="eastAsia"/>
          <w:color w:val="C00000"/>
          <w:vertAlign w:val="subscript"/>
        </w:rPr>
        <w:t>N</w:t>
      </w:r>
      <w:r>
        <w:rPr>
          <w:rFonts w:hint="eastAsia"/>
          <w:color w:val="C00000"/>
        </w:rPr>
        <w:t>是开关最后一次正常动作后的附加采样时间。例如：</w:t>
      </w:r>
      <w:r>
        <w:rPr>
          <w:color w:val="C00000"/>
        </w:rPr>
        <w:t>当开关动作次数</w:t>
      </w:r>
      <w:r>
        <w:rPr>
          <w:color w:val="C00000"/>
        </w:rPr>
        <w:t>N=1</w:t>
      </w:r>
      <w:r>
        <w:rPr>
          <w:color w:val="C00000"/>
        </w:rPr>
        <w:t>时，</w:t>
      </w:r>
      <w:r>
        <w:rPr>
          <w:rFonts w:hint="eastAsia"/>
          <w:color w:val="C00000"/>
        </w:rPr>
        <w:t>只</w:t>
      </w:r>
      <w:r>
        <w:rPr>
          <w:color w:val="C00000"/>
        </w:rPr>
        <w:t>发</w:t>
      </w:r>
      <w:r>
        <w:rPr>
          <w:color w:val="C00000"/>
        </w:rPr>
        <w:t>T</w:t>
      </w:r>
      <w:r>
        <w:rPr>
          <w:rFonts w:hint="eastAsia"/>
          <w:color w:val="C00000"/>
        </w:rPr>
        <w:t>1</w:t>
      </w:r>
      <w:r>
        <w:rPr>
          <w:rFonts w:hint="eastAsia"/>
          <w:color w:val="C00000"/>
        </w:rPr>
        <w:t>，表示开关最后一次正常动作后的附加采样时间</w:t>
      </w:r>
      <w:r>
        <w:rPr>
          <w:color w:val="C00000"/>
        </w:rPr>
        <w:t>；当开关动作次数</w:t>
      </w:r>
      <w:r>
        <w:rPr>
          <w:color w:val="C00000"/>
        </w:rPr>
        <w:t>N=</w:t>
      </w:r>
      <w:r>
        <w:rPr>
          <w:rFonts w:hint="eastAsia"/>
          <w:color w:val="C00000"/>
        </w:rPr>
        <w:t>2</w:t>
      </w:r>
      <w:r>
        <w:rPr>
          <w:color w:val="C00000"/>
        </w:rPr>
        <w:t>时，下发</w:t>
      </w:r>
      <w:r>
        <w:rPr>
          <w:color w:val="C00000"/>
        </w:rPr>
        <w:t>T</w:t>
      </w:r>
      <w:r>
        <w:rPr>
          <w:rFonts w:hint="eastAsia"/>
          <w:color w:val="C00000"/>
        </w:rPr>
        <w:t>1</w:t>
      </w:r>
      <w:r>
        <w:rPr>
          <w:rFonts w:hint="eastAsia"/>
          <w:color w:val="C00000"/>
        </w:rPr>
        <w:t>、</w:t>
      </w:r>
      <w:r>
        <w:rPr>
          <w:color w:val="C00000"/>
        </w:rPr>
        <w:t>T</w:t>
      </w:r>
      <w:r>
        <w:rPr>
          <w:rFonts w:hint="eastAsia"/>
          <w:color w:val="C00000"/>
        </w:rPr>
        <w:t>2</w:t>
      </w:r>
      <w:r>
        <w:rPr>
          <w:rFonts w:hint="eastAsia"/>
          <w:color w:val="C00000"/>
        </w:rPr>
        <w:t>，</w:t>
      </w:r>
      <w:r>
        <w:rPr>
          <w:color w:val="C00000"/>
        </w:rPr>
        <w:t>T</w:t>
      </w:r>
      <w:r>
        <w:rPr>
          <w:rFonts w:hint="eastAsia"/>
          <w:color w:val="C00000"/>
        </w:rPr>
        <w:t>2</w:t>
      </w:r>
      <w:r>
        <w:rPr>
          <w:rFonts w:hint="eastAsia"/>
          <w:color w:val="C00000"/>
        </w:rPr>
        <w:t>表示开关最后一次正常动作后的附加采样时间。</w:t>
      </w:r>
    </w:p>
    <w:p w14:paraId="33128EE7" w14:textId="77777777" w:rsidR="00000000" w:rsidRDefault="00000000">
      <w:pPr>
        <w:rPr>
          <w:color w:val="C00000"/>
        </w:rPr>
      </w:pPr>
      <w:r>
        <w:rPr>
          <w:rFonts w:hint="eastAsia"/>
          <w:color w:val="C00000"/>
        </w:rPr>
        <w:t>7</w:t>
      </w:r>
      <w:r>
        <w:rPr>
          <w:color w:val="C00000"/>
        </w:rPr>
        <w:t>）</w:t>
      </w:r>
      <w:r>
        <w:rPr>
          <w:color w:val="C00000"/>
        </w:rPr>
        <w:t>“</w:t>
      </w:r>
      <w:r>
        <w:rPr>
          <w:color w:val="C00000"/>
        </w:rPr>
        <w:t>开关动作间隔时间</w:t>
      </w:r>
      <w:r>
        <w:rPr>
          <w:color w:val="C00000"/>
        </w:rPr>
        <w:t>”</w:t>
      </w:r>
      <w:r>
        <w:rPr>
          <w:color w:val="C00000"/>
        </w:rPr>
        <w:t>的时间计量，是指开关分开或者合上为起点，到开关合闸线圈或者分闸线圈带电的时间。例如，对于</w:t>
      </w:r>
      <w:r>
        <w:rPr>
          <w:color w:val="C00000"/>
        </w:rPr>
        <w:t>C</w:t>
      </w:r>
      <w:r>
        <w:rPr>
          <w:color w:val="C00000"/>
        </w:rPr>
        <w:t>－</w:t>
      </w:r>
      <w:r>
        <w:rPr>
          <w:color w:val="C00000"/>
        </w:rPr>
        <w:t>T1</w:t>
      </w:r>
      <w:r>
        <w:rPr>
          <w:color w:val="C00000"/>
        </w:rPr>
        <w:t>－</w:t>
      </w:r>
      <w:r>
        <w:rPr>
          <w:color w:val="C00000"/>
        </w:rPr>
        <w:t>O</w:t>
      </w:r>
      <w:r>
        <w:rPr>
          <w:color w:val="C00000"/>
        </w:rPr>
        <w:t>操作，即是指开关合上到分闸线圈带电这段时间为</w:t>
      </w:r>
      <w:r>
        <w:rPr>
          <w:color w:val="C00000"/>
        </w:rPr>
        <w:t>T1</w:t>
      </w:r>
      <w:r>
        <w:rPr>
          <w:color w:val="C00000"/>
        </w:rPr>
        <w:t>。</w:t>
      </w:r>
    </w:p>
    <w:p w14:paraId="6A00F7E0" w14:textId="77777777" w:rsidR="00000000" w:rsidRDefault="00000000"/>
    <w:p w14:paraId="423242E9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>
        <w:rPr>
          <w:rFonts w:cs="宋体" w:hint="eastAsia"/>
          <w:sz w:val="28"/>
          <w:szCs w:val="28"/>
        </w:rPr>
        <w:t>下位机响应接收</w:t>
      </w:r>
    </w:p>
    <w:p w14:paraId="1D3DCC1F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992"/>
        <w:gridCol w:w="1992"/>
      </w:tblGrid>
      <w:tr w:rsidR="00000000" w14:paraId="3463EEC6" w14:textId="77777777">
        <w:tc>
          <w:tcPr>
            <w:tcW w:w="59.40pt" w:type="dxa"/>
          </w:tcPr>
          <w:p w14:paraId="66CC952E" w14:textId="77777777" w:rsidR="00000000" w:rsidRDefault="00000000">
            <w:r>
              <w:rPr>
                <w:rFonts w:cs="宋体" w:hint="eastAsia"/>
              </w:rPr>
              <w:t>字节</w:t>
            </w:r>
          </w:p>
        </w:tc>
        <w:tc>
          <w:tcPr>
            <w:tcW w:w="54pt" w:type="dxa"/>
          </w:tcPr>
          <w:p w14:paraId="5183F055" w14:textId="77777777" w:rsidR="00000000" w:rsidRDefault="00000000">
            <w:r>
              <w:t>0</w:t>
            </w:r>
          </w:p>
        </w:tc>
        <w:tc>
          <w:tcPr>
            <w:tcW w:w="99.60pt" w:type="dxa"/>
          </w:tcPr>
          <w:p w14:paraId="4DA7D8ED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.60pt" w:type="dxa"/>
          </w:tcPr>
          <w:p w14:paraId="3B39D317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2-15</w:t>
            </w:r>
          </w:p>
        </w:tc>
      </w:tr>
      <w:tr w:rsidR="00000000" w14:paraId="6F743ABE" w14:textId="77777777">
        <w:tc>
          <w:tcPr>
            <w:tcW w:w="59.40pt" w:type="dxa"/>
          </w:tcPr>
          <w:p w14:paraId="78CBFE77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54pt" w:type="dxa"/>
          </w:tcPr>
          <w:p w14:paraId="44EE0195" w14:textId="77777777" w:rsidR="00000000" w:rsidRDefault="00000000">
            <w:r>
              <w:rPr>
                <w:rFonts w:cs="宋体" w:hint="eastAsia"/>
              </w:rPr>
              <w:t>前缀</w:t>
            </w:r>
          </w:p>
        </w:tc>
        <w:tc>
          <w:tcPr>
            <w:tcW w:w="99.60pt" w:type="dxa"/>
          </w:tcPr>
          <w:p w14:paraId="79BF8FC3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cs="宋体" w:hint="eastAsia"/>
                <w:sz w:val="22"/>
                <w:szCs w:val="22"/>
              </w:rPr>
              <w:t>是否成功接收</w:t>
            </w:r>
          </w:p>
        </w:tc>
        <w:tc>
          <w:tcPr>
            <w:tcW w:w="99.60pt" w:type="dxa"/>
          </w:tcPr>
          <w:p w14:paraId="44FB157D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cs="宋体" w:hint="eastAsia"/>
                <w:sz w:val="22"/>
                <w:szCs w:val="22"/>
              </w:rPr>
              <w:t>无意义</w:t>
            </w:r>
          </w:p>
        </w:tc>
      </w:tr>
      <w:tr w:rsidR="00000000" w14:paraId="01D97D0D" w14:textId="77777777">
        <w:tc>
          <w:tcPr>
            <w:tcW w:w="59.40pt" w:type="dxa"/>
          </w:tcPr>
          <w:p w14:paraId="58FE7F29" w14:textId="77777777" w:rsidR="00000000" w:rsidRDefault="00000000">
            <w:r>
              <w:rPr>
                <w:rFonts w:cs="宋体" w:hint="eastAsia"/>
              </w:rPr>
              <w:t>值</w:t>
            </w:r>
          </w:p>
        </w:tc>
        <w:tc>
          <w:tcPr>
            <w:tcW w:w="54pt" w:type="dxa"/>
          </w:tcPr>
          <w:p w14:paraId="366136B7" w14:textId="77777777" w:rsidR="00000000" w:rsidRDefault="00000000">
            <w:r>
              <w:t xml:space="preserve"> 0XD3</w:t>
            </w:r>
          </w:p>
        </w:tc>
        <w:tc>
          <w:tcPr>
            <w:tcW w:w="99.60pt" w:type="dxa"/>
          </w:tcPr>
          <w:p w14:paraId="4A7CD6C2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unit8</w:t>
            </w:r>
          </w:p>
        </w:tc>
        <w:tc>
          <w:tcPr>
            <w:tcW w:w="99.60pt" w:type="dxa"/>
          </w:tcPr>
          <w:p w14:paraId="3247A6DF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sz w:val="22"/>
                <w:szCs w:val="22"/>
              </w:rPr>
              <w:t>0xDD</w:t>
            </w:r>
          </w:p>
        </w:tc>
      </w:tr>
    </w:tbl>
    <w:p w14:paraId="0F9F0C81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  <w:r>
        <w:rPr>
          <w:rFonts w:cs="宋体" w:hint="eastAsia"/>
        </w:rPr>
        <w:t>是否成功接收</w:t>
      </w:r>
      <w:r>
        <w:rPr>
          <w:rFonts w:ascii="宋体" w:hAnsi="宋体" w:cs="宋体" w:hint="eastAsia"/>
          <w:sz w:val="24"/>
          <w:szCs w:val="24"/>
        </w:rPr>
        <w:t>：</w:t>
      </w:r>
      <w:r>
        <w:rPr>
          <w:rFonts w:ascii="宋体"/>
          <w:sz w:val="24"/>
          <w:szCs w:val="24"/>
        </w:rPr>
        <w:tab/>
      </w:r>
      <w:r>
        <w:rPr>
          <w:rFonts w:ascii="宋体" w:hAnsi="宋体" w:cs="宋体"/>
          <w:sz w:val="24"/>
          <w:szCs w:val="24"/>
        </w:rPr>
        <w:t>0x00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成功接收</w:t>
      </w:r>
      <w:r>
        <w:rPr>
          <w:rFonts w:ascii="宋体" w:hAnsi="宋体" w:cs="宋体" w:hint="eastAsia"/>
          <w:sz w:val="24"/>
          <w:szCs w:val="24"/>
        </w:rPr>
        <w:t>）</w:t>
      </w:r>
    </w:p>
    <w:p w14:paraId="63AF6DDB" w14:textId="77777777" w:rsidR="00000000" w:rsidRDefault="00000000">
      <w:pPr>
        <w:ind w:start="84pt" w:firstLine="21pt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0x01</w:t>
      </w:r>
      <w:r>
        <w:rPr>
          <w:rFonts w:ascii="宋体" w:hAnsi="宋体" w:cs="宋体" w:hint="eastAsia"/>
          <w:sz w:val="24"/>
          <w:szCs w:val="24"/>
        </w:rPr>
        <w:t>（指令长度错误）</w:t>
      </w:r>
    </w:p>
    <w:p w14:paraId="5C1655DB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0x02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IO</w:t>
      </w:r>
      <w:r>
        <w:rPr>
          <w:rFonts w:ascii="宋体" w:hAnsi="宋体" w:cs="宋体" w:hint="eastAsia"/>
          <w:sz w:val="24"/>
          <w:szCs w:val="24"/>
        </w:rPr>
        <w:t>未初始化）</w:t>
      </w:r>
    </w:p>
    <w:p w14:paraId="5FE89098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77FFEF7B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309340D7" w14:textId="77777777" w:rsidR="00000000" w:rsidRDefault="00000000">
      <w:pPr>
        <w:rPr>
          <w:rFonts w:ascii="宋体"/>
          <w:sz w:val="24"/>
          <w:szCs w:val="24"/>
        </w:rPr>
      </w:pPr>
    </w:p>
    <w:p w14:paraId="1C2B3506" w14:textId="77777777" w:rsidR="00000000" w:rsidRDefault="00000000">
      <w:pPr>
        <w:rPr>
          <w:rFonts w:ascii="宋体"/>
          <w:sz w:val="30"/>
          <w:szCs w:val="30"/>
        </w:rPr>
      </w:pPr>
    </w:p>
    <w:p w14:paraId="409DF482" w14:textId="77777777" w:rsidR="00000000" w:rsidRDefault="00000000">
      <w:pPr>
        <w:outlineLvl w:val="1"/>
        <w:rPr>
          <w:sz w:val="28"/>
          <w:szCs w:val="28"/>
        </w:rPr>
      </w:pPr>
      <w:r>
        <w:rPr>
          <w:sz w:val="28"/>
          <w:szCs w:val="28"/>
        </w:rPr>
        <w:t>3.3.</w:t>
      </w:r>
      <w:r>
        <w:rPr>
          <w:rFonts w:cs="宋体" w:hint="eastAsia"/>
          <w:sz w:val="28"/>
          <w:szCs w:val="28"/>
        </w:rPr>
        <w:t>下位机测试数据回传</w:t>
      </w:r>
    </w:p>
    <w:p w14:paraId="06B9E417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  <w:r>
        <w:rPr>
          <w:rFonts w:ascii="宋体" w:hAnsi="宋体" w:cs="宋体" w:hint="eastAsia"/>
          <w:sz w:val="24"/>
          <w:szCs w:val="24"/>
        </w:rPr>
        <w:t>下位机测试数据回传按以下步骤进行：</w:t>
      </w:r>
    </w:p>
    <w:p w14:paraId="246FF710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第一步：下位机上传“采样数据基本包”</w:t>
      </w:r>
    </w:p>
    <w:p w14:paraId="7665D6D5" w14:textId="77777777" w:rsidR="00000000" w:rsidRDefault="00000000">
      <w:pPr>
        <w:outlineLvl w:val="2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3.3.1 </w:t>
      </w:r>
      <w:r>
        <w:rPr>
          <w:rFonts w:ascii="宋体" w:hAnsi="宋体" w:cs="宋体" w:hint="eastAsia"/>
          <w:sz w:val="24"/>
          <w:szCs w:val="24"/>
        </w:rPr>
        <w:t>“采样数据基本包”的数据格式：</w:t>
      </w:r>
    </w:p>
    <w:p w14:paraId="3BEFA828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color w:val="0000FF"/>
          <w:sz w:val="24"/>
          <w:szCs w:val="24"/>
        </w:rPr>
        <w:t>本包长度固定为72字节。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458"/>
        <w:gridCol w:w="700"/>
        <w:gridCol w:w="821"/>
        <w:gridCol w:w="1138"/>
        <w:gridCol w:w="942"/>
        <w:gridCol w:w="1346"/>
        <w:gridCol w:w="1561"/>
        <w:gridCol w:w="759"/>
      </w:tblGrid>
      <w:tr w:rsidR="00000000" w14:paraId="236A87AC" w14:textId="77777777">
        <w:tc>
          <w:tcPr>
            <w:tcW w:w="22.90pt" w:type="dxa"/>
          </w:tcPr>
          <w:p w14:paraId="7412ED41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35pt" w:type="dxa"/>
          </w:tcPr>
          <w:p w14:paraId="1524D7F1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41.05pt" w:type="dxa"/>
          </w:tcPr>
          <w:p w14:paraId="417CFFCF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56.90pt" w:type="dxa"/>
          </w:tcPr>
          <w:p w14:paraId="736E7812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2-5</w:t>
            </w:r>
          </w:p>
        </w:tc>
        <w:tc>
          <w:tcPr>
            <w:tcW w:w="47.10pt" w:type="dxa"/>
          </w:tcPr>
          <w:p w14:paraId="70013C81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6-9</w:t>
            </w:r>
          </w:p>
        </w:tc>
        <w:tc>
          <w:tcPr>
            <w:tcW w:w="67.30pt" w:type="dxa"/>
          </w:tcPr>
          <w:p w14:paraId="7A7B0557" w14:textId="77777777" w:rsidR="00000000" w:rsidRDefault="00000000">
            <w:pPr>
              <w:jc w:val="center"/>
              <w:rPr>
                <w:rFonts w:ascii="宋体" w:hAnsi="宋体" w:cs="宋体"/>
                <w:color w:val="0000FF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FF"/>
                <w:sz w:val="24"/>
                <w:szCs w:val="24"/>
              </w:rPr>
              <w:t>10-57</w:t>
            </w:r>
          </w:p>
        </w:tc>
        <w:tc>
          <w:tcPr>
            <w:tcW w:w="78.05pt" w:type="dxa"/>
          </w:tcPr>
          <w:p w14:paraId="5C88CAC6" w14:textId="77777777" w:rsidR="00000000" w:rsidRDefault="00000000">
            <w:pPr>
              <w:jc w:val="center"/>
              <w:rPr>
                <w:rFonts w:ascii="宋体" w:hAnsi="宋体" w:cs="宋体"/>
                <w:color w:val="0000FF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FF"/>
                <w:sz w:val="24"/>
                <w:szCs w:val="24"/>
              </w:rPr>
              <w:t>58-65</w:t>
            </w:r>
          </w:p>
        </w:tc>
        <w:tc>
          <w:tcPr>
            <w:tcW w:w="37.95pt" w:type="dxa"/>
          </w:tcPr>
          <w:p w14:paraId="06D7E4A0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66</w:t>
            </w:r>
            <w:r>
              <w:rPr>
                <w:rFonts w:ascii="宋体" w:hAnsi="宋体" w:cs="宋体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71</w:t>
            </w:r>
          </w:p>
        </w:tc>
      </w:tr>
      <w:tr w:rsidR="00000000" w14:paraId="0F4F797A" w14:textId="77777777">
        <w:tc>
          <w:tcPr>
            <w:tcW w:w="22.90pt" w:type="dxa"/>
          </w:tcPr>
          <w:p w14:paraId="48E39824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35pt" w:type="dxa"/>
          </w:tcPr>
          <w:p w14:paraId="5E5081EE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41.05pt" w:type="dxa"/>
          </w:tcPr>
          <w:p w14:paraId="51957408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错误代码</w:t>
            </w:r>
          </w:p>
        </w:tc>
        <w:tc>
          <w:tcPr>
            <w:tcW w:w="56.90pt" w:type="dxa"/>
          </w:tcPr>
          <w:p w14:paraId="6D913850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实际采样频率</w:t>
            </w:r>
            <w:r>
              <w:rPr>
                <w:rFonts w:ascii="宋体" w:hAnsi="宋体" w:cs="宋体"/>
                <w:sz w:val="24"/>
                <w:szCs w:val="24"/>
              </w:rPr>
              <w:t>(Hz)</w:t>
            </w:r>
          </w:p>
        </w:tc>
        <w:tc>
          <w:tcPr>
            <w:tcW w:w="47.10pt" w:type="dxa"/>
          </w:tcPr>
          <w:p w14:paraId="772A33FE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每路采样总点数</w:t>
            </w:r>
          </w:p>
        </w:tc>
        <w:tc>
          <w:tcPr>
            <w:tcW w:w="67.30pt" w:type="dxa"/>
          </w:tcPr>
          <w:p w14:paraId="29199CDF" w14:textId="77777777" w:rsidR="00000000" w:rsidRDefault="00000000">
            <w:pPr>
              <w:jc w:val="center"/>
              <w:rPr>
                <w:rFonts w:ascii="宋体"/>
                <w:color w:val="0000FF"/>
                <w:sz w:val="24"/>
                <w:szCs w:val="24"/>
              </w:rPr>
            </w:pPr>
            <w:r>
              <w:rPr>
                <w:rFonts w:ascii="宋体" w:hint="eastAsia"/>
                <w:color w:val="0000FF"/>
                <w:sz w:val="24"/>
                <w:szCs w:val="24"/>
              </w:rPr>
              <w:t>每4个字节为一个uint32,依次给出各编码器数据通道的字节数，若某通道没有数据，则为0</w:t>
            </w:r>
          </w:p>
        </w:tc>
        <w:tc>
          <w:tcPr>
            <w:tcW w:w="78.05pt" w:type="dxa"/>
          </w:tcPr>
          <w:p w14:paraId="56A3EBC1" w14:textId="77777777" w:rsidR="00000000" w:rsidRDefault="00000000">
            <w:pPr>
              <w:jc w:val="center"/>
              <w:rPr>
                <w:rFonts w:ascii="宋体"/>
                <w:color w:val="0000FF"/>
                <w:sz w:val="24"/>
                <w:szCs w:val="24"/>
              </w:rPr>
            </w:pPr>
            <w:r>
              <w:rPr>
                <w:rFonts w:ascii="宋体" w:hint="eastAsia"/>
                <w:b/>
                <w:bCs/>
                <w:color w:val="0000FF"/>
                <w:sz w:val="24"/>
                <w:szCs w:val="24"/>
              </w:rPr>
              <w:t>calibration_factor</w:t>
            </w:r>
            <w:r>
              <w:rPr>
                <w:rFonts w:ascii="宋体" w:hint="eastAsia"/>
                <w:color w:val="0000FF"/>
                <w:sz w:val="24"/>
                <w:szCs w:val="24"/>
              </w:rPr>
              <w:t>，校准系数</w:t>
            </w:r>
          </w:p>
        </w:tc>
        <w:tc>
          <w:tcPr>
            <w:tcW w:w="37.95pt" w:type="dxa"/>
          </w:tcPr>
          <w:p w14:paraId="699835A9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无意义</w:t>
            </w:r>
          </w:p>
        </w:tc>
      </w:tr>
      <w:tr w:rsidR="00000000" w14:paraId="2B4120A9" w14:textId="77777777">
        <w:trPr>
          <w:trHeight w:val="70"/>
        </w:trPr>
        <w:tc>
          <w:tcPr>
            <w:tcW w:w="22.90pt" w:type="dxa"/>
          </w:tcPr>
          <w:p w14:paraId="76F3F211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35pt" w:type="dxa"/>
          </w:tcPr>
          <w:p w14:paraId="079A7196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0XB0</w:t>
            </w:r>
          </w:p>
        </w:tc>
        <w:tc>
          <w:tcPr>
            <w:tcW w:w="41.05pt" w:type="dxa"/>
          </w:tcPr>
          <w:p w14:paraId="4B044143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uint8</w:t>
            </w:r>
          </w:p>
        </w:tc>
        <w:tc>
          <w:tcPr>
            <w:tcW w:w="56.90pt" w:type="dxa"/>
          </w:tcPr>
          <w:p w14:paraId="7D4882E6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uint32</w:t>
            </w:r>
          </w:p>
          <w:p w14:paraId="61D2B068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47.10pt" w:type="dxa"/>
          </w:tcPr>
          <w:p w14:paraId="6AC6738D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uint32</w:t>
            </w:r>
          </w:p>
        </w:tc>
        <w:tc>
          <w:tcPr>
            <w:tcW w:w="67.30pt" w:type="dxa"/>
          </w:tcPr>
          <w:p w14:paraId="5A4BC608" w14:textId="77777777" w:rsidR="00000000" w:rsidRDefault="00000000">
            <w:pPr>
              <w:jc w:val="center"/>
              <w:rPr>
                <w:rFonts w:cs="宋体"/>
                <w:color w:val="0000FF"/>
              </w:rPr>
            </w:pPr>
            <w:r>
              <w:rPr>
                <w:rFonts w:cs="宋体" w:hint="eastAsia"/>
                <w:color w:val="0000FF"/>
              </w:rPr>
              <w:t>12*uint32</w:t>
            </w:r>
          </w:p>
        </w:tc>
        <w:tc>
          <w:tcPr>
            <w:tcW w:w="78.05pt" w:type="dxa"/>
          </w:tcPr>
          <w:p w14:paraId="27F90AA2" w14:textId="77777777" w:rsidR="00000000" w:rsidRDefault="00000000">
            <w:pPr>
              <w:jc w:val="center"/>
              <w:rPr>
                <w:rFonts w:cs="宋体"/>
                <w:color w:val="0000FF"/>
              </w:rPr>
            </w:pPr>
            <w:r>
              <w:rPr>
                <w:rFonts w:cs="宋体" w:hint="eastAsia"/>
                <w:color w:val="0000FF"/>
              </w:rPr>
              <w:t>double</w:t>
            </w:r>
            <w:r>
              <w:rPr>
                <w:rFonts w:cs="宋体" w:hint="eastAsia"/>
                <w:color w:val="0000FF"/>
              </w:rPr>
              <w:t>型</w:t>
            </w:r>
          </w:p>
        </w:tc>
        <w:tc>
          <w:tcPr>
            <w:tcW w:w="37.95pt" w:type="dxa"/>
          </w:tcPr>
          <w:p w14:paraId="1819A7A5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7C8EC450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</w:p>
    <w:p w14:paraId="0C0E37DD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458"/>
        <w:gridCol w:w="4175"/>
        <w:gridCol w:w="1667"/>
        <w:gridCol w:w="1200"/>
      </w:tblGrid>
      <w:tr w:rsidR="00000000" w14:paraId="1CAD5819" w14:textId="77777777">
        <w:tc>
          <w:tcPr>
            <w:tcW w:w="22.90pt" w:type="dxa"/>
          </w:tcPr>
          <w:p w14:paraId="1881C412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208.75pt" w:type="dxa"/>
          </w:tcPr>
          <w:p w14:paraId="454BB583" w14:textId="77777777" w:rsidR="00000000" w:rsidRDefault="00000000">
            <w:pPr>
              <w:jc w:val="center"/>
              <w:rPr>
                <w:rFonts w:ascii="宋体" w:cs="宋体"/>
                <w:color w:val="C00000"/>
                <w:sz w:val="24"/>
                <w:szCs w:val="24"/>
              </w:rPr>
            </w:pPr>
            <w:r>
              <w:rPr>
                <w:rFonts w:ascii="宋体" w:cs="宋体" w:hint="eastAsia"/>
                <w:color w:val="C00000"/>
                <w:sz w:val="24"/>
                <w:szCs w:val="24"/>
              </w:rPr>
              <w:t>66</w:t>
            </w:r>
          </w:p>
        </w:tc>
        <w:tc>
          <w:tcPr>
            <w:tcW w:w="83.35pt" w:type="dxa"/>
          </w:tcPr>
          <w:p w14:paraId="047F4DAB" w14:textId="77777777" w:rsidR="00000000" w:rsidRDefault="00000000">
            <w:pPr>
              <w:jc w:val="center"/>
              <w:rPr>
                <w:rFonts w:ascii="宋体"/>
                <w:color w:val="C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C00000"/>
                <w:sz w:val="24"/>
                <w:szCs w:val="24"/>
              </w:rPr>
              <w:t>67</w:t>
            </w:r>
          </w:p>
        </w:tc>
        <w:tc>
          <w:tcPr>
            <w:tcW w:w="60pt" w:type="dxa"/>
          </w:tcPr>
          <w:p w14:paraId="22D33BE4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68</w:t>
            </w:r>
            <w:r>
              <w:rPr>
                <w:rFonts w:ascii="宋体" w:hAnsi="宋体" w:cs="宋体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71</w:t>
            </w:r>
          </w:p>
        </w:tc>
      </w:tr>
      <w:tr w:rsidR="00000000" w14:paraId="411B70BE" w14:textId="77777777">
        <w:tc>
          <w:tcPr>
            <w:tcW w:w="22.90pt" w:type="dxa"/>
          </w:tcPr>
          <w:p w14:paraId="41196863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208.75pt" w:type="dxa"/>
          </w:tcPr>
          <w:p w14:paraId="06C66560" w14:textId="77777777" w:rsidR="00000000" w:rsidRDefault="00000000">
            <w:pPr>
              <w:rPr>
                <w:rFonts w:ascii="宋体"/>
                <w:color w:val="C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C00000"/>
                <w:sz w:val="24"/>
                <w:szCs w:val="24"/>
              </w:rPr>
              <w:t>自主判断模式下，当采样过程中发生错误时，表示错误发生在第几次动作。0表示第1次动作，1表示第2次动作，依此类推。</w:t>
            </w:r>
          </w:p>
        </w:tc>
        <w:tc>
          <w:tcPr>
            <w:tcW w:w="83.35pt" w:type="dxa"/>
          </w:tcPr>
          <w:p w14:paraId="042BCB53" w14:textId="77777777" w:rsidR="00000000" w:rsidRDefault="00000000">
            <w:pPr>
              <w:jc w:val="center"/>
              <w:rPr>
                <w:rFonts w:ascii="宋体"/>
                <w:color w:val="C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C00000"/>
                <w:sz w:val="24"/>
                <w:szCs w:val="24"/>
              </w:rPr>
              <w:t>拒分拒合详情，见下文说明。</w:t>
            </w:r>
          </w:p>
        </w:tc>
        <w:tc>
          <w:tcPr>
            <w:tcW w:w="60pt" w:type="dxa"/>
          </w:tcPr>
          <w:p w14:paraId="1F23F284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无意义</w:t>
            </w:r>
          </w:p>
        </w:tc>
      </w:tr>
      <w:tr w:rsidR="00000000" w14:paraId="554B1AB6" w14:textId="77777777">
        <w:trPr>
          <w:trHeight w:val="70"/>
        </w:trPr>
        <w:tc>
          <w:tcPr>
            <w:tcW w:w="22.90pt" w:type="dxa"/>
          </w:tcPr>
          <w:p w14:paraId="54C10B1B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208.75pt" w:type="dxa"/>
          </w:tcPr>
          <w:p w14:paraId="0CD3DBBC" w14:textId="77777777" w:rsidR="00000000" w:rsidRDefault="00000000">
            <w:pPr>
              <w:rPr>
                <w:rFonts w:ascii="宋体"/>
                <w:color w:val="C00000"/>
                <w:sz w:val="24"/>
                <w:szCs w:val="24"/>
              </w:rPr>
            </w:pPr>
            <w:r>
              <w:rPr>
                <w:rFonts w:ascii="宋体" w:hAnsi="宋体" w:cs="宋体"/>
                <w:color w:val="C00000"/>
                <w:sz w:val="24"/>
                <w:szCs w:val="24"/>
              </w:rPr>
              <w:t>uint8</w:t>
            </w:r>
          </w:p>
        </w:tc>
        <w:tc>
          <w:tcPr>
            <w:tcW w:w="83.35pt" w:type="dxa"/>
          </w:tcPr>
          <w:p w14:paraId="36A1755E" w14:textId="77777777" w:rsidR="00000000" w:rsidRDefault="00000000">
            <w:pPr>
              <w:jc w:val="center"/>
              <w:rPr>
                <w:rFonts w:ascii="宋体"/>
                <w:color w:val="C00000"/>
                <w:sz w:val="24"/>
                <w:szCs w:val="24"/>
              </w:rPr>
            </w:pPr>
            <w:r>
              <w:rPr>
                <w:rFonts w:ascii="宋体" w:hAnsi="宋体" w:cs="宋体"/>
                <w:color w:val="C00000"/>
                <w:sz w:val="24"/>
                <w:szCs w:val="24"/>
              </w:rPr>
              <w:t>uint8</w:t>
            </w:r>
          </w:p>
        </w:tc>
        <w:tc>
          <w:tcPr>
            <w:tcW w:w="60pt" w:type="dxa"/>
          </w:tcPr>
          <w:p w14:paraId="6B206838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3D4CA763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</w:p>
    <w:p w14:paraId="40BE50B0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</w:p>
    <w:p w14:paraId="602A53F7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错误代码：</w:t>
      </w:r>
    </w:p>
    <w:p w14:paraId="52E41760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0)</w:t>
      </w:r>
      <w:r>
        <w:rPr>
          <w:rFonts w:ascii="宋体" w:hAnsi="宋体" w:cs="宋体"/>
          <w:sz w:val="24"/>
          <w:szCs w:val="24"/>
        </w:rPr>
        <w:tab/>
        <w:t>0x00</w:t>
      </w:r>
      <w:r>
        <w:rPr>
          <w:rFonts w:ascii="宋体" w:hAnsi="宋体" w:cs="宋体" w:hint="eastAsia"/>
          <w:sz w:val="24"/>
          <w:szCs w:val="24"/>
        </w:rPr>
        <w:t>：表示没有差错</w:t>
      </w:r>
    </w:p>
    <w:p w14:paraId="1361A641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1)</w:t>
      </w:r>
      <w:r>
        <w:rPr>
          <w:rFonts w:ascii="宋体" w:hAnsi="宋体" w:cs="宋体"/>
          <w:sz w:val="24"/>
          <w:szCs w:val="24"/>
        </w:rPr>
        <w:tab/>
        <w:t>0x01</w:t>
      </w:r>
      <w:r>
        <w:rPr>
          <w:rFonts w:ascii="宋体" w:hAnsi="宋体" w:cs="宋体" w:hint="eastAsia"/>
          <w:sz w:val="24"/>
          <w:szCs w:val="24"/>
        </w:rPr>
        <w:t>：采样过程出现问题</w:t>
      </w:r>
      <w:r>
        <w:rPr>
          <w:rFonts w:ascii="宋体"/>
          <w:sz w:val="24"/>
          <w:szCs w:val="24"/>
        </w:rPr>
        <w:tab/>
      </w:r>
    </w:p>
    <w:p w14:paraId="2433C011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2)</w:t>
      </w:r>
      <w:r>
        <w:rPr>
          <w:rFonts w:ascii="宋体" w:hAnsi="宋体" w:cs="宋体"/>
          <w:sz w:val="24"/>
          <w:szCs w:val="24"/>
        </w:rPr>
        <w:tab/>
        <w:t>0x03</w:t>
      </w:r>
      <w:r>
        <w:rPr>
          <w:rFonts w:ascii="宋体" w:hAnsi="宋体" w:cs="宋体" w:hint="eastAsia"/>
          <w:sz w:val="24"/>
          <w:szCs w:val="24"/>
        </w:rPr>
        <w:t>：控制采集指令包序号没有从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开始</w:t>
      </w:r>
    </w:p>
    <w:p w14:paraId="705C0558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3) </w:t>
      </w:r>
      <w:r>
        <w:rPr>
          <w:rFonts w:ascii="宋体" w:hAnsi="宋体" w:cs="宋体"/>
          <w:sz w:val="24"/>
          <w:szCs w:val="24"/>
        </w:rPr>
        <w:tab/>
        <w:t>0x04</w:t>
      </w:r>
      <w:r>
        <w:rPr>
          <w:rFonts w:ascii="宋体" w:hAnsi="宋体" w:cs="宋体" w:hint="eastAsia"/>
          <w:sz w:val="24"/>
          <w:szCs w:val="24"/>
        </w:rPr>
        <w:t>：控制采集指令包重复</w:t>
      </w:r>
    </w:p>
    <w:p w14:paraId="1545F184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4)</w:t>
      </w:r>
      <w:r>
        <w:rPr>
          <w:rFonts w:ascii="宋体" w:hAnsi="宋体" w:cs="宋体"/>
          <w:sz w:val="24"/>
          <w:szCs w:val="24"/>
        </w:rPr>
        <w:tab/>
      </w:r>
      <w:bookmarkStart w:id="7" w:name="OLE_LINK9"/>
      <w:bookmarkStart w:id="8" w:name="OLE_LINK8"/>
      <w:r>
        <w:rPr>
          <w:rFonts w:ascii="宋体" w:hAnsi="宋体" w:cs="宋体"/>
          <w:sz w:val="24"/>
          <w:szCs w:val="24"/>
        </w:rPr>
        <w:t>0x05</w:t>
      </w:r>
      <w:bookmarkEnd w:id="7"/>
      <w:bookmarkEnd w:id="8"/>
      <w:r>
        <w:rPr>
          <w:rFonts w:ascii="宋体" w:hAnsi="宋体" w:cs="宋体" w:hint="eastAsia"/>
          <w:sz w:val="24"/>
          <w:szCs w:val="24"/>
        </w:rPr>
        <w:t>：控制采集指令包序号顺序错误（序列号没有按顺序加一）</w:t>
      </w:r>
    </w:p>
    <w:p w14:paraId="374F01D6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t>5</w:t>
      </w:r>
      <w:r>
        <w:rPr>
          <w:rFonts w:ascii="宋体" w:hAnsi="宋体" w:cs="宋体"/>
          <w:color w:val="C00000"/>
          <w:sz w:val="24"/>
          <w:szCs w:val="24"/>
        </w:rPr>
        <w:t>)</w:t>
      </w:r>
      <w:r>
        <w:rPr>
          <w:rFonts w:ascii="宋体" w:hAnsi="宋体" w:cs="宋体"/>
          <w:color w:val="C00000"/>
          <w:sz w:val="24"/>
          <w:szCs w:val="24"/>
        </w:rPr>
        <w:tab/>
        <w:t>0x0</w:t>
      </w:r>
      <w:r>
        <w:rPr>
          <w:rFonts w:ascii="宋体" w:hAnsi="宋体" w:cs="宋体" w:hint="eastAsia"/>
          <w:color w:val="C00000"/>
          <w:sz w:val="24"/>
          <w:szCs w:val="24"/>
        </w:rPr>
        <w:t>6自主判断模式参数有错</w:t>
      </w:r>
    </w:p>
    <w:p w14:paraId="6D064103" w14:textId="77777777" w:rsidR="00000000" w:rsidRDefault="00000000"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t>6) 0x10：开关触头状态错误（比如执行合闸时开关是合上的）</w:t>
      </w:r>
    </w:p>
    <w:p w14:paraId="23F8FADD" w14:textId="77777777" w:rsidR="00000000" w:rsidRDefault="00000000">
      <w:pPr>
        <w:rPr>
          <w:rFonts w:ascii="宋体" w:hAnsi="宋体" w:cs="宋体" w:hint="eastAsia"/>
          <w:color w:val="C00000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t>7) 0x11：开关拒分</w:t>
      </w:r>
    </w:p>
    <w:p w14:paraId="21BCC3FB" w14:textId="77777777" w:rsidR="00000000" w:rsidRDefault="00000000">
      <w:pPr>
        <w:rPr>
          <w:rFonts w:ascii="宋体" w:hAnsi="宋体" w:cs="宋体" w:hint="eastAsia"/>
          <w:color w:val="C00000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t>8) 0x12：开关拒合</w:t>
      </w:r>
    </w:p>
    <w:p w14:paraId="61B749E6" w14:textId="77777777" w:rsidR="00000000" w:rsidRDefault="00000000">
      <w:pPr>
        <w:rPr>
          <w:rFonts w:ascii="宋体" w:hAnsi="宋体" w:cs="宋体"/>
          <w:color w:val="C00000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t>9) 0x13：分线圈带电超时</w:t>
      </w:r>
    </w:p>
    <w:p w14:paraId="4F9AF4F7" w14:textId="77777777" w:rsidR="00000000" w:rsidRDefault="00000000">
      <w:pPr>
        <w:rPr>
          <w:rFonts w:ascii="宋体" w:hAnsi="宋体" w:cs="宋体"/>
          <w:color w:val="C00000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lastRenderedPageBreak/>
        <w:t>10) 0x14：合线圈带电超时</w:t>
      </w:r>
    </w:p>
    <w:p w14:paraId="06B47D9A" w14:textId="77777777" w:rsidR="00000000" w:rsidRDefault="00000000">
      <w:pPr>
        <w:rPr>
          <w:rFonts w:ascii="宋体" w:hAnsi="宋体" w:cs="宋体" w:hint="eastAsia"/>
          <w:color w:val="C00000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t>拒分拒合详情：</w:t>
      </w:r>
    </w:p>
    <w:p w14:paraId="55433690" w14:textId="77777777" w:rsidR="00000000" w:rsidRDefault="00000000">
      <w:pPr>
        <w:rPr>
          <w:rFonts w:ascii="宋体" w:hAnsi="宋体" w:cs="宋体"/>
          <w:color w:val="C00000"/>
          <w:sz w:val="24"/>
          <w:szCs w:val="24"/>
        </w:rPr>
      </w:pPr>
      <w:r>
        <w:rPr>
          <w:rFonts w:ascii="宋体" w:hAnsi="宋体" w:cs="宋体" w:hint="eastAsia"/>
          <w:color w:val="C00000"/>
          <w:sz w:val="24"/>
          <w:szCs w:val="24"/>
        </w:rPr>
        <w:t>当错误代码表示开关拒分或拒合时，表示拒分拒合详情。按位表示，为1表示触头信号异常（没有发生预期动作），为0表示触头信号正常。BIT0对应触头信号1，BIT1对应触头信号2，BIT2对应触头信号3，其他位无意义。</w:t>
      </w:r>
    </w:p>
    <w:p w14:paraId="0E91264E" w14:textId="77777777" w:rsidR="00000000" w:rsidRDefault="00000000">
      <w:pPr>
        <w:rPr>
          <w:rFonts w:ascii="宋体" w:hAnsi="宋体" w:cs="宋体"/>
          <w:sz w:val="24"/>
          <w:szCs w:val="24"/>
        </w:rPr>
      </w:pPr>
    </w:p>
    <w:p w14:paraId="717738B4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/>
          <w:sz w:val="24"/>
          <w:szCs w:val="24"/>
        </w:rPr>
        <w:tab/>
      </w:r>
    </w:p>
    <w:p w14:paraId="05C73E57" w14:textId="77777777" w:rsidR="00000000" w:rsidRDefault="00000000">
      <w:pPr>
        <w:outlineLvl w:val="2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3.3.2 </w:t>
      </w:r>
      <w:r>
        <w:rPr>
          <w:rFonts w:ascii="宋体" w:hAnsi="宋体" w:cs="宋体" w:hint="eastAsia"/>
          <w:sz w:val="24"/>
          <w:szCs w:val="24"/>
        </w:rPr>
        <w:t>上位机的回复：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874"/>
        <w:gridCol w:w="1188"/>
        <w:gridCol w:w="2090"/>
        <w:gridCol w:w="2088"/>
        <w:gridCol w:w="2088"/>
      </w:tblGrid>
      <w:tr w:rsidR="00000000" w14:paraId="33851E35" w14:textId="77777777">
        <w:trPr>
          <w:trHeight w:val="526"/>
        </w:trPr>
        <w:tc>
          <w:tcPr>
            <w:tcW w:w="43.70pt" w:type="dxa"/>
          </w:tcPr>
          <w:p w14:paraId="47AF4747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59.40pt" w:type="dxa"/>
          </w:tcPr>
          <w:p w14:paraId="2A4E470F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104.50pt" w:type="dxa"/>
          </w:tcPr>
          <w:p w14:paraId="1808E33E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104.40pt" w:type="dxa"/>
          </w:tcPr>
          <w:p w14:paraId="28027E5E" w14:textId="77777777" w:rsidR="00000000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2-3</w:t>
            </w:r>
          </w:p>
        </w:tc>
        <w:tc>
          <w:tcPr>
            <w:tcW w:w="104.40pt" w:type="dxa"/>
          </w:tcPr>
          <w:p w14:paraId="02B6A283" w14:textId="77777777" w:rsidR="00000000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/>
                <w:sz w:val="24"/>
                <w:szCs w:val="24"/>
              </w:rPr>
              <w:t>-15</w:t>
            </w:r>
          </w:p>
        </w:tc>
      </w:tr>
      <w:tr w:rsidR="00000000" w14:paraId="2F8CD470" w14:textId="77777777">
        <w:trPr>
          <w:trHeight w:val="549"/>
        </w:trPr>
        <w:tc>
          <w:tcPr>
            <w:tcW w:w="43.70pt" w:type="dxa"/>
          </w:tcPr>
          <w:p w14:paraId="14E4ADF4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59.40pt" w:type="dxa"/>
          </w:tcPr>
          <w:p w14:paraId="23F213D4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104.50pt" w:type="dxa"/>
          </w:tcPr>
          <w:p w14:paraId="18EF699C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准备好否</w:t>
            </w:r>
          </w:p>
        </w:tc>
        <w:tc>
          <w:tcPr>
            <w:tcW w:w="104.40pt" w:type="dxa"/>
          </w:tcPr>
          <w:p w14:paraId="33B344FD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每块数据的最大包数</w:t>
            </w:r>
          </w:p>
        </w:tc>
        <w:tc>
          <w:tcPr>
            <w:tcW w:w="104.40pt" w:type="dxa"/>
          </w:tcPr>
          <w:p w14:paraId="7F6A640A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3A6EBF80" w14:textId="77777777">
        <w:trPr>
          <w:trHeight w:val="60"/>
        </w:trPr>
        <w:tc>
          <w:tcPr>
            <w:tcW w:w="43.70pt" w:type="dxa"/>
          </w:tcPr>
          <w:p w14:paraId="48BE8974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59.40pt" w:type="dxa"/>
          </w:tcPr>
          <w:p w14:paraId="50AC0CE4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0xC0</w:t>
            </w:r>
          </w:p>
        </w:tc>
        <w:tc>
          <w:tcPr>
            <w:tcW w:w="104.50pt" w:type="dxa"/>
          </w:tcPr>
          <w:p w14:paraId="73777A4A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  <w:r>
              <w:rPr>
                <w:rFonts w:ascii="宋体" w:hAnsi="宋体" w:cs="宋体" w:hint="eastAsia"/>
                <w:sz w:val="24"/>
                <w:szCs w:val="24"/>
              </w:rPr>
              <w:t>（没准备好）</w:t>
            </w:r>
            <w:r>
              <w:rPr>
                <w:rFonts w:ascii="宋体" w:hAnsi="宋体" w:cs="宋体"/>
                <w:sz w:val="24"/>
                <w:szCs w:val="24"/>
              </w:rPr>
              <w:t>/1</w:t>
            </w:r>
            <w:r>
              <w:rPr>
                <w:rFonts w:ascii="宋体" w:hAnsi="宋体" w:cs="宋体" w:hint="eastAsia"/>
                <w:sz w:val="24"/>
                <w:szCs w:val="24"/>
              </w:rPr>
              <w:t>（准备好）</w:t>
            </w:r>
            <w:r>
              <w:rPr>
                <w:rFonts w:ascii="宋体" w:hAnsi="宋体" w:cs="宋体"/>
                <w:sz w:val="24"/>
                <w:szCs w:val="24"/>
              </w:rPr>
              <w:t>OK</w:t>
            </w:r>
          </w:p>
        </w:tc>
        <w:tc>
          <w:tcPr>
            <w:tcW w:w="104.40pt" w:type="dxa"/>
          </w:tcPr>
          <w:p w14:paraId="499B6590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</w:t>
            </w:r>
            <w:r>
              <w:rPr>
                <w:rFonts w:ascii="宋体" w:hAnsi="宋体" w:cs="宋体" w:hint="eastAsia"/>
                <w:sz w:val="24"/>
                <w:szCs w:val="24"/>
              </w:rPr>
              <w:t>16</w:t>
            </w:r>
          </w:p>
          <w:p w14:paraId="699428BD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</w:p>
        </w:tc>
        <w:tc>
          <w:tcPr>
            <w:tcW w:w="104.40pt" w:type="dxa"/>
          </w:tcPr>
          <w:p w14:paraId="73EBDC49" w14:textId="77777777" w:rsidR="00000000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45B56964" w14:textId="77777777" w:rsidR="00000000" w:rsidRDefault="00000000">
      <w:pPr>
        <w:ind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下位机如果没有收到上位机的回复，或收到上位机“没有准备好”时，将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秒后重发“采样数据基本包”。重试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次失败则放弃数据的上传。</w:t>
      </w:r>
    </w:p>
    <w:p w14:paraId="5B98FDA3" w14:textId="77777777" w:rsidR="00000000" w:rsidRDefault="00000000">
      <w:pPr>
        <w:ind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如果下位机发送的“采样数据基本包”中的错误代码为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，下位机将进行下面的第二步和第三步；否则不进行。</w:t>
      </w:r>
    </w:p>
    <w:p w14:paraId="17474E07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第二步：下位机发送采样数据包</w:t>
      </w:r>
    </w:p>
    <w:p w14:paraId="25892708" w14:textId="77777777" w:rsidR="00000000" w:rsidRDefault="00000000">
      <w:pPr>
        <w:outlineLvl w:val="2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3.3.3</w:t>
      </w:r>
      <w:r>
        <w:rPr>
          <w:rFonts w:ascii="宋体" w:hAnsi="宋体" w:cs="宋体" w:hint="eastAsia"/>
          <w:sz w:val="24"/>
          <w:szCs w:val="24"/>
        </w:rPr>
        <w:t>总体结构说明：</w:t>
      </w:r>
    </w:p>
    <w:p w14:paraId="19AB1222" w14:textId="77777777" w:rsidR="00000000" w:rsidRDefault="00000000">
      <w:pPr>
        <w:ind w:firstLine="24pt"/>
        <w:rPr>
          <w:rFonts w:ascii="宋体"/>
          <w:sz w:val="24"/>
          <w:szCs w:val="24"/>
        </w:rPr>
      </w:pPr>
      <w:r>
        <w:rPr>
          <w:rFonts w:ascii="宋体" w:hint="eastAsia"/>
          <w:sz w:val="24"/>
          <w:szCs w:val="24"/>
        </w:rPr>
        <w:t>下位机一次发送一块数据（每块数据由多个包构成），然后等待上位机应答一包来确认一块数据是否正确收到。在发送每块数据之前，下位机先发送“块信息包”。“块信息包”</w:t>
      </w:r>
      <w:r>
        <w:rPr>
          <w:rFonts w:ascii="宋体" w:hAnsi="宋体" w:cs="宋体" w:hint="eastAsia"/>
          <w:sz w:val="24"/>
          <w:szCs w:val="24"/>
        </w:rPr>
        <w:t>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字节，格式如下表：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458"/>
        <w:gridCol w:w="892"/>
        <w:gridCol w:w="941"/>
        <w:gridCol w:w="1059"/>
        <w:gridCol w:w="1105"/>
      </w:tblGrid>
      <w:tr w:rsidR="00000000" w14:paraId="76EDB024" w14:textId="77777777">
        <w:tc>
          <w:tcPr>
            <w:tcW w:w="22.90pt" w:type="dxa"/>
          </w:tcPr>
          <w:p w14:paraId="52E36CFB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44.60pt" w:type="dxa"/>
          </w:tcPr>
          <w:p w14:paraId="79D8AFB9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47.05pt" w:type="dxa"/>
          </w:tcPr>
          <w:p w14:paraId="08DA448C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sz w:val="24"/>
                <w:szCs w:val="24"/>
              </w:rPr>
              <w:t>-2</w:t>
            </w:r>
          </w:p>
        </w:tc>
        <w:tc>
          <w:tcPr>
            <w:tcW w:w="52.95pt" w:type="dxa"/>
          </w:tcPr>
          <w:p w14:paraId="3884578C" w14:textId="77777777" w:rsidR="00000000" w:rsidRDefault="00000000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</w:p>
        </w:tc>
        <w:tc>
          <w:tcPr>
            <w:tcW w:w="55.25pt" w:type="dxa"/>
          </w:tcPr>
          <w:p w14:paraId="481F6189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hAnsi="宋体" w:cs="宋体"/>
                <w:sz w:val="24"/>
                <w:szCs w:val="24"/>
              </w:rPr>
              <w:t>-15</w:t>
            </w:r>
          </w:p>
        </w:tc>
      </w:tr>
      <w:tr w:rsidR="00000000" w14:paraId="11E9E9A0" w14:textId="77777777">
        <w:tc>
          <w:tcPr>
            <w:tcW w:w="22.90pt" w:type="dxa"/>
          </w:tcPr>
          <w:p w14:paraId="178B3A16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44.60pt" w:type="dxa"/>
          </w:tcPr>
          <w:p w14:paraId="53400BC6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47.05pt" w:type="dxa"/>
          </w:tcPr>
          <w:p w14:paraId="5B108418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块序号</w:t>
            </w:r>
          </w:p>
        </w:tc>
        <w:tc>
          <w:tcPr>
            <w:tcW w:w="52.95pt" w:type="dxa"/>
          </w:tcPr>
          <w:p w14:paraId="23A86C67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本块数据的包数</w:t>
            </w:r>
          </w:p>
        </w:tc>
        <w:tc>
          <w:tcPr>
            <w:tcW w:w="55.25pt" w:type="dxa"/>
          </w:tcPr>
          <w:p w14:paraId="0F538389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2B9A9D95" w14:textId="77777777">
        <w:trPr>
          <w:trHeight w:val="70"/>
        </w:trPr>
        <w:tc>
          <w:tcPr>
            <w:tcW w:w="22.90pt" w:type="dxa"/>
          </w:tcPr>
          <w:p w14:paraId="55B46435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44.60pt" w:type="dxa"/>
          </w:tcPr>
          <w:p w14:paraId="0475313B" w14:textId="77777777" w:rsidR="00000000" w:rsidRDefault="00000000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0XB</w:t>
            </w:r>
            <w:r>
              <w:rPr>
                <w:rFonts w:ascii="宋体" w:hAnsi="宋体" w:cs="宋体" w:hint="eastAsia"/>
                <w:sz w:val="24"/>
                <w:szCs w:val="24"/>
              </w:rPr>
              <w:t>8</w:t>
            </w:r>
          </w:p>
        </w:tc>
        <w:tc>
          <w:tcPr>
            <w:tcW w:w="47.05pt" w:type="dxa"/>
          </w:tcPr>
          <w:p w14:paraId="1EEE4E19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</w:t>
            </w:r>
            <w:r>
              <w:rPr>
                <w:rFonts w:ascii="宋体" w:hAnsi="宋体" w:cs="宋体" w:hint="eastAsia"/>
                <w:sz w:val="24"/>
                <w:szCs w:val="24"/>
              </w:rPr>
              <w:t>16</w:t>
            </w:r>
          </w:p>
        </w:tc>
        <w:tc>
          <w:tcPr>
            <w:tcW w:w="52.95pt" w:type="dxa"/>
          </w:tcPr>
          <w:p w14:paraId="3736C842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</w:t>
            </w:r>
            <w:r>
              <w:rPr>
                <w:rFonts w:ascii="宋体" w:hAnsi="宋体" w:cs="宋体" w:hint="eastAsia"/>
                <w:sz w:val="24"/>
                <w:szCs w:val="24"/>
              </w:rPr>
              <w:t>16</w:t>
            </w:r>
          </w:p>
          <w:p w14:paraId="4BAD6823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55.25pt" w:type="dxa"/>
          </w:tcPr>
          <w:p w14:paraId="5680F096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659C36F7" w14:textId="77777777" w:rsidR="00000000" w:rsidRDefault="00000000">
      <w:pPr>
        <w:ind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块信息包发送之后，下位机立即发送采样数据包，采样数据包的发送采用固定的包长，每包字节数1400，有效数据不足1400时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补填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。</w:t>
      </w:r>
    </w:p>
    <w:p w14:paraId="34F599C4" w14:textId="77777777" w:rsidR="00000000" w:rsidRDefault="00000000">
      <w:pPr>
        <w:ind w:firstLine="24pt"/>
        <w:rPr>
          <w:rFonts w:ascii="宋体" w:hint="eastAsia"/>
          <w:sz w:val="24"/>
          <w:szCs w:val="24"/>
        </w:rPr>
      </w:pPr>
    </w:p>
    <w:p w14:paraId="4D18CD98" w14:textId="77777777" w:rsidR="00000000" w:rsidRDefault="00000000">
      <w:pPr>
        <w:ind w:firstLine="24pt"/>
        <w:rPr>
          <w:rFonts w:ascii="宋体" w:hint="eastAsia"/>
          <w:sz w:val="24"/>
          <w:szCs w:val="24"/>
        </w:rPr>
      </w:pPr>
      <w:r>
        <w:rPr>
          <w:rFonts w:ascii="宋体" w:hint="eastAsia"/>
          <w:sz w:val="24"/>
          <w:szCs w:val="24"/>
        </w:rPr>
        <w:t>上位机收到“块信息包”后，回复一包，格式如下：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516"/>
        <w:gridCol w:w="696"/>
        <w:gridCol w:w="1236"/>
        <w:gridCol w:w="1239"/>
      </w:tblGrid>
      <w:tr w:rsidR="00000000" w14:paraId="18B737D4" w14:textId="77777777">
        <w:tc>
          <w:tcPr>
            <w:tcW w:w="25.80pt" w:type="dxa"/>
          </w:tcPr>
          <w:p w14:paraId="4B940E72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34.80pt" w:type="dxa"/>
          </w:tcPr>
          <w:p w14:paraId="09FAF72C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61.80pt" w:type="dxa"/>
          </w:tcPr>
          <w:p w14:paraId="7BE8F898" w14:textId="77777777" w:rsidR="00000000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1-2</w:t>
            </w:r>
          </w:p>
        </w:tc>
        <w:tc>
          <w:tcPr>
            <w:tcW w:w="61.95pt" w:type="dxa"/>
          </w:tcPr>
          <w:p w14:paraId="3395E677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/>
                <w:sz w:val="24"/>
                <w:szCs w:val="24"/>
              </w:rPr>
              <w:t>-15</w:t>
            </w:r>
          </w:p>
        </w:tc>
      </w:tr>
      <w:tr w:rsidR="00000000" w14:paraId="181E6B38" w14:textId="77777777">
        <w:tc>
          <w:tcPr>
            <w:tcW w:w="25.80pt" w:type="dxa"/>
          </w:tcPr>
          <w:p w14:paraId="47E57643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34.80pt" w:type="dxa"/>
          </w:tcPr>
          <w:p w14:paraId="48F6D5A9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61.80pt" w:type="dxa"/>
          </w:tcPr>
          <w:p w14:paraId="406F8EC2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块序号</w:t>
            </w:r>
          </w:p>
        </w:tc>
        <w:tc>
          <w:tcPr>
            <w:tcW w:w="61.95pt" w:type="dxa"/>
          </w:tcPr>
          <w:p w14:paraId="12C48491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576916CA" w14:textId="77777777">
        <w:trPr>
          <w:trHeight w:val="70"/>
        </w:trPr>
        <w:tc>
          <w:tcPr>
            <w:tcW w:w="25.80pt" w:type="dxa"/>
          </w:tcPr>
          <w:p w14:paraId="62041431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34.80pt" w:type="dxa"/>
          </w:tcPr>
          <w:p w14:paraId="51877544" w14:textId="77777777" w:rsidR="00000000" w:rsidRDefault="00000000">
            <w:pPr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0xC</w:t>
            </w:r>
            <w:r>
              <w:rPr>
                <w:rFonts w:ascii="宋体" w:hAnsi="宋体" w:cs="宋体" w:hint="eastAsia"/>
                <w:sz w:val="24"/>
                <w:szCs w:val="24"/>
              </w:rPr>
              <w:t>8</w:t>
            </w:r>
          </w:p>
        </w:tc>
        <w:tc>
          <w:tcPr>
            <w:tcW w:w="61.80pt" w:type="dxa"/>
          </w:tcPr>
          <w:p w14:paraId="54AA86E5" w14:textId="77777777" w:rsidR="00000000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</w:t>
            </w:r>
            <w:r>
              <w:rPr>
                <w:rFonts w:ascii="宋体" w:hAnsi="宋体" w:cs="宋体" w:hint="eastAsia"/>
                <w:sz w:val="24"/>
                <w:szCs w:val="24"/>
              </w:rPr>
              <w:t>16</w:t>
            </w:r>
          </w:p>
        </w:tc>
        <w:tc>
          <w:tcPr>
            <w:tcW w:w="61.95pt" w:type="dxa"/>
          </w:tcPr>
          <w:p w14:paraId="2D05ED30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759C20BE" w14:textId="77777777" w:rsidR="00000000" w:rsidRDefault="00000000">
      <w:pPr>
        <w:rPr>
          <w:rFonts w:ascii="宋体"/>
          <w:sz w:val="24"/>
          <w:szCs w:val="24"/>
        </w:rPr>
      </w:pPr>
    </w:p>
    <w:p w14:paraId="01A0FF4E" w14:textId="77777777" w:rsidR="00000000" w:rsidRDefault="00000000">
      <w:pPr>
        <w:ind w:firstLine="24pt"/>
        <w:rPr>
          <w:rFonts w:ascii="宋体" w:hint="eastAsia"/>
          <w:sz w:val="24"/>
          <w:szCs w:val="24"/>
        </w:rPr>
      </w:pPr>
    </w:p>
    <w:p w14:paraId="186F0491" w14:textId="77777777" w:rsidR="00000000" w:rsidRDefault="00000000">
      <w:pPr>
        <w:ind w:firstLine="24pt"/>
        <w:rPr>
          <w:rFonts w:ascii="宋体" w:hint="eastAsia"/>
          <w:sz w:val="24"/>
          <w:szCs w:val="24"/>
        </w:rPr>
      </w:pPr>
    </w:p>
    <w:p w14:paraId="760EEF1D" w14:textId="77777777" w:rsidR="00000000" w:rsidRDefault="00000000">
      <w:pPr>
        <w:ind w:firstLine="24pt"/>
        <w:rPr>
          <w:rFonts w:ascii="宋体"/>
          <w:sz w:val="24"/>
          <w:szCs w:val="24"/>
        </w:rPr>
      </w:pPr>
    </w:p>
    <w:p w14:paraId="35F818F8" w14:textId="77777777" w:rsidR="00000000" w:rsidRDefault="00000000">
      <w:pPr>
        <w:outlineLvl w:val="2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3.3.4 </w:t>
      </w:r>
      <w:r>
        <w:rPr>
          <w:rFonts w:ascii="宋体" w:hAnsi="宋体" w:cs="宋体" w:hint="eastAsia"/>
          <w:sz w:val="24"/>
          <w:szCs w:val="24"/>
        </w:rPr>
        <w:t>采样数据包的格式：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576"/>
        <w:gridCol w:w="767"/>
        <w:gridCol w:w="1358"/>
        <w:gridCol w:w="1357"/>
        <w:gridCol w:w="1357"/>
        <w:gridCol w:w="1357"/>
      </w:tblGrid>
      <w:tr w:rsidR="00000000" w14:paraId="0613820F" w14:textId="77777777">
        <w:trPr>
          <w:trHeight w:val="606"/>
        </w:trPr>
        <w:tc>
          <w:tcPr>
            <w:tcW w:w="28.80pt" w:type="dxa"/>
            <w:vAlign w:val="center"/>
          </w:tcPr>
          <w:p w14:paraId="09E2B3D8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字节</w:t>
            </w:r>
          </w:p>
        </w:tc>
        <w:tc>
          <w:tcPr>
            <w:tcW w:w="38.35pt" w:type="dxa"/>
            <w:vAlign w:val="center"/>
          </w:tcPr>
          <w:p w14:paraId="591A1F76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67.90pt" w:type="dxa"/>
            <w:vAlign w:val="center"/>
          </w:tcPr>
          <w:p w14:paraId="5A35E255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67.85pt" w:type="dxa"/>
            <w:vAlign w:val="center"/>
          </w:tcPr>
          <w:p w14:paraId="6038C95E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2-5</w:t>
            </w:r>
          </w:p>
        </w:tc>
        <w:tc>
          <w:tcPr>
            <w:tcW w:w="67.85pt" w:type="dxa"/>
            <w:vAlign w:val="center"/>
          </w:tcPr>
          <w:p w14:paraId="7D9209F7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6-7</w:t>
            </w:r>
          </w:p>
        </w:tc>
        <w:tc>
          <w:tcPr>
            <w:tcW w:w="67.85pt" w:type="dxa"/>
            <w:vAlign w:val="center"/>
          </w:tcPr>
          <w:p w14:paraId="66953B5E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8-1</w:t>
            </w:r>
            <w:r>
              <w:rPr>
                <w:rFonts w:ascii="宋体" w:hAnsi="宋体" w:cs="宋体" w:hint="eastAsia"/>
                <w:sz w:val="24"/>
                <w:szCs w:val="24"/>
              </w:rPr>
              <w:t>399</w:t>
            </w:r>
          </w:p>
        </w:tc>
      </w:tr>
      <w:tr w:rsidR="00000000" w14:paraId="0FFF2B2D" w14:textId="77777777">
        <w:trPr>
          <w:trHeight w:val="661"/>
        </w:trPr>
        <w:tc>
          <w:tcPr>
            <w:tcW w:w="28.80pt" w:type="dxa"/>
            <w:vAlign w:val="center"/>
          </w:tcPr>
          <w:p w14:paraId="3571250F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38.35pt" w:type="dxa"/>
            <w:vAlign w:val="center"/>
          </w:tcPr>
          <w:p w14:paraId="50A77F59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67.90pt" w:type="dxa"/>
            <w:vAlign w:val="center"/>
          </w:tcPr>
          <w:p w14:paraId="44CD5D70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通道号</w:t>
            </w:r>
          </w:p>
        </w:tc>
        <w:tc>
          <w:tcPr>
            <w:tcW w:w="67.85pt" w:type="dxa"/>
            <w:vAlign w:val="center"/>
          </w:tcPr>
          <w:p w14:paraId="15865EF1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包序号</w:t>
            </w:r>
          </w:p>
        </w:tc>
        <w:tc>
          <w:tcPr>
            <w:tcW w:w="67.85pt" w:type="dxa"/>
            <w:vAlign w:val="center"/>
          </w:tcPr>
          <w:p w14:paraId="5EF50171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有效数据字节数</w:t>
            </w:r>
            <w:r>
              <w:rPr>
                <w:rFonts w:ascii="宋体" w:hAnsi="宋体" w:cs="宋体"/>
                <w:sz w:val="24"/>
                <w:szCs w:val="24"/>
              </w:rPr>
              <w:t>(*)</w:t>
            </w:r>
          </w:p>
        </w:tc>
        <w:tc>
          <w:tcPr>
            <w:tcW w:w="67.85pt" w:type="dxa"/>
            <w:vAlign w:val="center"/>
          </w:tcPr>
          <w:p w14:paraId="7845273C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采样数据</w:t>
            </w:r>
          </w:p>
        </w:tc>
      </w:tr>
      <w:tr w:rsidR="00000000" w14:paraId="4BA19590" w14:textId="77777777">
        <w:trPr>
          <w:trHeight w:val="68"/>
        </w:trPr>
        <w:tc>
          <w:tcPr>
            <w:tcW w:w="28.80pt" w:type="dxa"/>
            <w:vAlign w:val="center"/>
          </w:tcPr>
          <w:p w14:paraId="4B2812EC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38.35pt" w:type="dxa"/>
            <w:vAlign w:val="center"/>
          </w:tcPr>
          <w:p w14:paraId="5B6ABCB4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0XB1</w:t>
            </w:r>
          </w:p>
        </w:tc>
        <w:tc>
          <w:tcPr>
            <w:tcW w:w="67.90pt" w:type="dxa"/>
            <w:vAlign w:val="center"/>
          </w:tcPr>
          <w:p w14:paraId="28D61E7B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uint8</w:t>
            </w:r>
            <w:r>
              <w:rPr>
                <w:rFonts w:ascii="宋体" w:hAnsi="宋体" w:cs="宋体" w:hint="eastAsia"/>
                <w:sz w:val="24"/>
                <w:szCs w:val="24"/>
              </w:rPr>
              <w:t>（</w:t>
            </w:r>
            <w:r>
              <w:rPr>
                <w:rFonts w:ascii="宋体" w:hAnsi="宋体" w:cs="宋体"/>
                <w:sz w:val="24"/>
                <w:szCs w:val="24"/>
              </w:rPr>
              <w:t>1-40</w:t>
            </w:r>
            <w:r>
              <w:rPr>
                <w:rFonts w:ascii="宋体" w:hAnsi="宋体" w:cs="宋体" w:hint="eastAsia"/>
                <w:sz w:val="24"/>
                <w:szCs w:val="24"/>
              </w:rPr>
              <w:t>）</w:t>
            </w:r>
          </w:p>
        </w:tc>
        <w:tc>
          <w:tcPr>
            <w:tcW w:w="67.85pt" w:type="dxa"/>
            <w:vAlign w:val="center"/>
          </w:tcPr>
          <w:p w14:paraId="395C2D66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uint32</w:t>
            </w:r>
          </w:p>
          <w:p w14:paraId="20467E4B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67.85pt" w:type="dxa"/>
            <w:vAlign w:val="center"/>
          </w:tcPr>
          <w:p w14:paraId="4B67CDB9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uint16</w:t>
            </w:r>
          </w:p>
        </w:tc>
        <w:tc>
          <w:tcPr>
            <w:tcW w:w="67.85pt" w:type="dxa"/>
            <w:vAlign w:val="center"/>
          </w:tcPr>
          <w:p w14:paraId="684C212C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uint8</w:t>
            </w:r>
          </w:p>
        </w:tc>
      </w:tr>
    </w:tbl>
    <w:p w14:paraId="10F38377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</w:p>
    <w:p w14:paraId="69073103" w14:textId="77777777" w:rsidR="00000000" w:rsidRDefault="00000000">
      <w:pPr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1) </w:t>
      </w:r>
      <w:r>
        <w:rPr>
          <w:rFonts w:ascii="宋体" w:hAnsi="宋体" w:cs="宋体" w:hint="eastAsia"/>
          <w:sz w:val="24"/>
          <w:szCs w:val="24"/>
        </w:rPr>
        <w:t>“有效数据字节数”是指本包数据中，有多少个数据是实际的采样数据。大部分数据包的“有效数据字节数”为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392，只有某类数据的最后一包一般是有补填的数据，“有效数据字节数”小于1392。</w:t>
      </w:r>
    </w:p>
    <w:p w14:paraId="53F0368D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2)</w:t>
      </w:r>
      <w:r>
        <w:rPr>
          <w:rFonts w:ascii="宋体" w:hAnsi="宋体" w:cs="宋体"/>
          <w:sz w:val="24"/>
          <w:szCs w:val="24"/>
        </w:rPr>
        <w:tab/>
      </w:r>
      <w:r>
        <w:rPr>
          <w:rFonts w:ascii="宋体" w:hAnsi="宋体" w:cs="宋体" w:hint="eastAsia"/>
          <w:sz w:val="24"/>
          <w:szCs w:val="24"/>
        </w:rPr>
        <w:t>采样数据</w:t>
      </w:r>
      <w:r>
        <w:rPr>
          <w:rFonts w:ascii="宋体" w:hAns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两个字节为一个采样点数据（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位）。具体计算见《</w:t>
      </w:r>
      <w:r>
        <w:rPr>
          <w:rFonts w:ascii="宋体" w:hAnsi="宋体" w:cs="宋体"/>
          <w:sz w:val="24"/>
          <w:szCs w:val="24"/>
        </w:rPr>
        <w:t>AD7865</w:t>
      </w:r>
      <w:r>
        <w:rPr>
          <w:rFonts w:ascii="宋体" w:hAnsi="宋体" w:cs="宋体" w:hint="eastAsia"/>
          <w:sz w:val="24"/>
          <w:szCs w:val="24"/>
        </w:rPr>
        <w:t>结果计算方法</w:t>
      </w:r>
      <w:r>
        <w:rPr>
          <w:rFonts w:ascii="宋体" w:hAnsi="宋体" w:cs="宋体"/>
          <w:sz w:val="24"/>
          <w:szCs w:val="24"/>
        </w:rPr>
        <w:t>.txt</w:t>
      </w:r>
      <w:r>
        <w:rPr>
          <w:rFonts w:ascii="宋体" w:hAnsi="宋体" w:cs="宋体" w:hint="eastAsia"/>
          <w:sz w:val="24"/>
          <w:szCs w:val="24"/>
        </w:rPr>
        <w:t>》</w:t>
      </w:r>
    </w:p>
    <w:p w14:paraId="41699FBB" w14:textId="77777777" w:rsidR="00000000" w:rsidRDefault="00000000">
      <w:pPr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）通道号表示上传的采样数据来自哪个通道。</w:t>
      </w:r>
      <w:r>
        <w:rPr>
          <w:rFonts w:asci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表示通道</w:t>
      </w:r>
      <w:r>
        <w:rPr>
          <w:rFonts w:asci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15</w:t>
      </w:r>
      <w:r>
        <w:rPr>
          <w:rFonts w:ascii="宋体" w:hAnsi="宋体" w:cs="宋体" w:hint="eastAsia"/>
          <w:sz w:val="24"/>
          <w:szCs w:val="24"/>
        </w:rPr>
        <w:t>表示通道</w:t>
      </w:r>
      <w:r>
        <w:rPr>
          <w:rFonts w:ascii="宋体" w:hAnsi="宋体" w:cs="宋体"/>
          <w:sz w:val="24"/>
          <w:szCs w:val="24"/>
        </w:rPr>
        <w:t>15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40</w:t>
      </w:r>
      <w:r>
        <w:rPr>
          <w:rFonts w:ascii="宋体" w:hAnsi="宋体" w:cs="宋体" w:hint="eastAsia"/>
          <w:sz w:val="24"/>
          <w:szCs w:val="24"/>
        </w:rPr>
        <w:t>表示通道</w:t>
      </w:r>
      <w:r>
        <w:rPr>
          <w:rFonts w:ascii="宋体" w:hAnsi="宋体" w:cs="宋体"/>
          <w:sz w:val="24"/>
          <w:szCs w:val="24"/>
        </w:rPr>
        <w:t>40</w:t>
      </w:r>
      <w:r>
        <w:rPr>
          <w:rFonts w:ascii="宋体" w:hAnsi="宋体" w:cs="宋体" w:hint="eastAsia"/>
          <w:sz w:val="24"/>
          <w:szCs w:val="24"/>
        </w:rPr>
        <w:t>，</w:t>
      </w:r>
    </w:p>
    <w:p w14:paraId="0C21A0FA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其中</w:t>
      </w:r>
      <w:r>
        <w:rPr>
          <w:rFonts w:ascii="宋体" w:hAnsi="宋体" w:cs="宋体"/>
          <w:sz w:val="24"/>
          <w:szCs w:val="24"/>
        </w:rPr>
        <w:t>1~32</w:t>
      </w:r>
      <w:r>
        <w:rPr>
          <w:rFonts w:ascii="宋体" w:hAnsi="宋体" w:cs="宋体" w:hint="eastAsia"/>
          <w:sz w:val="24"/>
          <w:szCs w:val="24"/>
        </w:rPr>
        <w:t>为</w:t>
      </w:r>
      <w:r>
        <w:rPr>
          <w:rFonts w:ascii="宋体" w:hAnsi="宋体" w:cs="宋体"/>
          <w:sz w:val="24"/>
          <w:szCs w:val="24"/>
        </w:rPr>
        <w:t>AD</w:t>
      </w:r>
      <w:r>
        <w:rPr>
          <w:rFonts w:ascii="宋体" w:hAnsi="宋体" w:cs="宋体" w:hint="eastAsia"/>
          <w:sz w:val="24"/>
          <w:szCs w:val="24"/>
        </w:rPr>
        <w:t>采样通道（模拟量采集），</w:t>
      </w:r>
      <w:r>
        <w:rPr>
          <w:rFonts w:ascii="宋体" w:hAnsi="宋体" w:cs="宋体"/>
          <w:sz w:val="24"/>
          <w:szCs w:val="24"/>
        </w:rPr>
        <w:t>33~40</w:t>
      </w:r>
      <w:r>
        <w:rPr>
          <w:rFonts w:ascii="宋体" w:hAnsi="宋体" w:cs="宋体" w:hint="eastAsia"/>
          <w:sz w:val="24"/>
          <w:szCs w:val="24"/>
        </w:rPr>
        <w:t>为数字量采集通道。</w:t>
      </w:r>
    </w:p>
    <w:p w14:paraId="01295AB6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如果不需要采集数字量，数据包只上传需要采集的模拟量通道数据。</w:t>
      </w:r>
    </w:p>
    <w:p w14:paraId="2A899AF6" w14:textId="77777777" w:rsidR="00000000" w:rsidRDefault="00000000">
      <w:pPr>
        <w:rPr>
          <w:rFonts w:asci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如果不需要采集数字量，也不需要采集模拟量，下位机只回应基本包和结束包，没有数据包。</w:t>
      </w:r>
    </w:p>
    <w:p w14:paraId="7C0A9499" w14:textId="77777777" w:rsidR="00000000" w:rsidRDefault="00000000">
      <w:pPr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数字量采集说明：</w:t>
      </w:r>
      <w:r>
        <w:rPr>
          <w:rFonts w:ascii="宋体" w:hAnsi="宋体" w:cs="宋体"/>
          <w:sz w:val="24"/>
          <w:szCs w:val="24"/>
        </w:rPr>
        <w:t xml:space="preserve"> 3</w:t>
      </w:r>
      <w:r>
        <w:rPr>
          <w:rFonts w:ascii="宋体" w:hAnsi="宋体" w:cs="宋体" w:hint="eastAsia"/>
          <w:sz w:val="24"/>
          <w:szCs w:val="24"/>
        </w:rPr>
        <w:t>3对应</w:t>
      </w:r>
      <w:r>
        <w:rPr>
          <w:rFonts w:ascii="宋体" w:hAnsi="宋体" w:cs="宋体"/>
          <w:sz w:val="24"/>
          <w:szCs w:val="24"/>
        </w:rPr>
        <w:t>portB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4对应</w:t>
      </w:r>
      <w:r>
        <w:rPr>
          <w:rFonts w:ascii="宋体" w:hAnsi="宋体" w:cs="宋体"/>
          <w:sz w:val="24"/>
          <w:szCs w:val="24"/>
        </w:rPr>
        <w:t>portC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5对应</w:t>
      </w:r>
      <w:r>
        <w:rPr>
          <w:rFonts w:ascii="宋体" w:hAnsi="宋体" w:cs="宋体"/>
          <w:sz w:val="24"/>
          <w:szCs w:val="24"/>
        </w:rPr>
        <w:t>portD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6对应</w:t>
      </w:r>
      <w:r>
        <w:rPr>
          <w:rFonts w:ascii="宋体" w:hAnsi="宋体" w:cs="宋体"/>
          <w:sz w:val="24"/>
          <w:szCs w:val="24"/>
        </w:rPr>
        <w:t>portE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7对应</w:t>
      </w:r>
      <w:r>
        <w:rPr>
          <w:rFonts w:ascii="宋体" w:hAnsi="宋体" w:cs="宋体"/>
          <w:sz w:val="24"/>
          <w:szCs w:val="24"/>
        </w:rPr>
        <w:t>portF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8对应</w:t>
      </w:r>
      <w:r>
        <w:rPr>
          <w:rFonts w:ascii="宋体" w:hAnsi="宋体" w:cs="宋体"/>
          <w:sz w:val="24"/>
          <w:szCs w:val="24"/>
        </w:rPr>
        <w:t>portG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39</w:t>
      </w:r>
      <w:r>
        <w:rPr>
          <w:rFonts w:ascii="宋体" w:hAnsi="宋体" w:cs="宋体" w:hint="eastAsia"/>
          <w:sz w:val="24"/>
          <w:szCs w:val="24"/>
        </w:rPr>
        <w:t>对应</w:t>
      </w:r>
      <w:r>
        <w:rPr>
          <w:rFonts w:ascii="宋体" w:hAnsi="宋体" w:cs="宋体"/>
          <w:sz w:val="24"/>
          <w:szCs w:val="24"/>
        </w:rPr>
        <w:t>portH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40</w:t>
      </w:r>
      <w:r>
        <w:rPr>
          <w:rFonts w:ascii="宋体" w:hAnsi="宋体" w:cs="宋体" w:hint="eastAsia"/>
          <w:sz w:val="24"/>
          <w:szCs w:val="24"/>
        </w:rPr>
        <w:t>对应</w:t>
      </w:r>
      <w:r>
        <w:rPr>
          <w:rFonts w:ascii="宋体" w:hAnsi="宋体" w:cs="宋体"/>
          <w:sz w:val="24"/>
          <w:szCs w:val="24"/>
        </w:rPr>
        <w:t>portJ</w:t>
      </w:r>
      <w:r>
        <w:rPr>
          <w:rFonts w:ascii="宋体" w:hAnsi="宋体" w:cs="宋体" w:hint="eastAsia"/>
          <w:sz w:val="24"/>
          <w:szCs w:val="24"/>
        </w:rPr>
        <w:t>。</w:t>
      </w:r>
      <w:r>
        <w:rPr>
          <w:rFonts w:ascii="宋体" w:cs="宋体" w:hint="eastAsia"/>
          <w:sz w:val="24"/>
          <w:szCs w:val="24"/>
        </w:rPr>
        <w:t>参照《</w:t>
      </w:r>
      <w:r>
        <w:rPr>
          <w:rFonts w:ascii="宋体" w:cs="宋体"/>
          <w:sz w:val="24"/>
          <w:szCs w:val="24"/>
        </w:rPr>
        <w:t>IOprrt</w:t>
      </w:r>
      <w:r>
        <w:rPr>
          <w:rFonts w:ascii="宋体" w:cs="宋体" w:hint="eastAsia"/>
          <w:sz w:val="24"/>
          <w:szCs w:val="24"/>
        </w:rPr>
        <w:t>修改</w:t>
      </w:r>
      <w:r>
        <w:rPr>
          <w:rFonts w:ascii="宋体" w:cs="宋体"/>
          <w:sz w:val="24"/>
          <w:szCs w:val="24"/>
        </w:rPr>
        <w:t>20130907.xls</w:t>
      </w:r>
      <w:r>
        <w:rPr>
          <w:rFonts w:ascii="宋体" w:cs="宋体" w:hint="eastAsia"/>
          <w:sz w:val="24"/>
          <w:szCs w:val="24"/>
        </w:rPr>
        <w:t>》，</w:t>
      </w:r>
    </w:p>
    <w:p w14:paraId="3CF3B6FE" w14:textId="77777777" w:rsidR="00000000" w:rsidRDefault="00000000">
      <w:r>
        <w:rPr>
          <w:rFonts w:ascii="宋体" w:cs="宋体" w:hint="eastAsia"/>
          <w:sz w:val="24"/>
          <w:szCs w:val="24"/>
        </w:rPr>
        <w:t>以</w:t>
      </w:r>
      <w:r>
        <w:rPr>
          <w:rFonts w:ascii="宋体" w:cs="宋体"/>
          <w:sz w:val="24"/>
          <w:szCs w:val="24"/>
        </w:rPr>
        <w:t>portC</w:t>
      </w:r>
      <w:r>
        <w:rPr>
          <w:rFonts w:ascii="宋体" w:cs="宋体" w:hint="eastAsia"/>
          <w:sz w:val="24"/>
          <w:szCs w:val="24"/>
        </w:rPr>
        <w:t>为例，</w:t>
      </w:r>
      <w:r>
        <w:rPr>
          <w:rFonts w:ascii="宋体" w:cs="宋体"/>
          <w:sz w:val="24"/>
          <w:szCs w:val="24"/>
        </w:rPr>
        <w:t>3</w:t>
      </w:r>
      <w:r>
        <w:rPr>
          <w:rFonts w:ascii="宋体" w:cs="宋体" w:hint="eastAsia"/>
          <w:sz w:val="24"/>
          <w:szCs w:val="24"/>
        </w:rPr>
        <w:t>4通道对应的采样数据（</w:t>
      </w:r>
      <w:r>
        <w:rPr>
          <w:rFonts w:ascii="宋体" w:cs="宋体"/>
          <w:sz w:val="24"/>
          <w:szCs w:val="24"/>
        </w:rPr>
        <w:t>16</w:t>
      </w:r>
      <w:r>
        <w:rPr>
          <w:rFonts w:ascii="宋体" w:cs="宋体" w:hint="eastAsia"/>
          <w:sz w:val="24"/>
          <w:szCs w:val="24"/>
        </w:rPr>
        <w:t>位），</w:t>
      </w:r>
      <w:r>
        <w:rPr>
          <w:rFonts w:ascii="宋体" w:cs="宋体"/>
          <w:sz w:val="24"/>
          <w:szCs w:val="24"/>
        </w:rPr>
        <w:t>bit0</w:t>
      </w:r>
      <w:r>
        <w:rPr>
          <w:rFonts w:ascii="宋体" w:cs="宋体" w:hint="eastAsia"/>
          <w:sz w:val="24"/>
          <w:szCs w:val="24"/>
        </w:rPr>
        <w:t>对应</w:t>
      </w:r>
      <w:r>
        <w:t>GPC0</w:t>
      </w:r>
      <w:r>
        <w:rPr>
          <w:rFonts w:cs="宋体" w:hint="eastAsia"/>
        </w:rPr>
        <w:t>（即</w:t>
      </w:r>
      <w:r>
        <w:t>JP3_3</w:t>
      </w:r>
      <w:r>
        <w:rPr>
          <w:rFonts w:cs="宋体" w:hint="eastAsia"/>
        </w:rPr>
        <w:t>），</w:t>
      </w:r>
    </w:p>
    <w:p w14:paraId="6CC004D0" w14:textId="77777777" w:rsidR="00000000" w:rsidRDefault="00000000">
      <w:pPr>
        <w:rPr>
          <w:rFonts w:cs="宋体" w:hint="eastAsia"/>
        </w:rPr>
      </w:pPr>
      <w:r>
        <w:rPr>
          <w:rFonts w:ascii="宋体" w:cs="宋体"/>
          <w:sz w:val="24"/>
          <w:szCs w:val="24"/>
        </w:rPr>
        <w:t>Bit1</w:t>
      </w:r>
      <w:r>
        <w:rPr>
          <w:rFonts w:ascii="宋体" w:cs="宋体" w:hint="eastAsia"/>
          <w:sz w:val="24"/>
          <w:szCs w:val="24"/>
        </w:rPr>
        <w:t>对应</w:t>
      </w:r>
      <w:r>
        <w:t>GPC</w:t>
      </w:r>
      <w:r>
        <w:rPr>
          <w:rFonts w:hint="eastAsia"/>
        </w:rPr>
        <w:t>1</w:t>
      </w:r>
      <w:r>
        <w:rPr>
          <w:rFonts w:cs="宋体" w:hint="eastAsia"/>
        </w:rPr>
        <w:t>（即</w:t>
      </w:r>
      <w:r>
        <w:t>JP3_4</w:t>
      </w:r>
      <w:r>
        <w:rPr>
          <w:rFonts w:cs="宋体" w:hint="eastAsia"/>
        </w:rPr>
        <w:t>），</w:t>
      </w:r>
      <w:r>
        <w:rPr>
          <w:rFonts w:ascii="宋体" w:cs="宋体"/>
          <w:sz w:val="24"/>
          <w:szCs w:val="24"/>
        </w:rPr>
        <w:t>bit15</w:t>
      </w:r>
      <w:r>
        <w:rPr>
          <w:rFonts w:ascii="宋体" w:cs="宋体" w:hint="eastAsia"/>
          <w:sz w:val="24"/>
          <w:szCs w:val="24"/>
        </w:rPr>
        <w:t>对应</w:t>
      </w:r>
      <w:r>
        <w:t>GPC</w:t>
      </w:r>
      <w:r>
        <w:rPr>
          <w:rFonts w:hint="eastAsia"/>
        </w:rPr>
        <w:t>15</w:t>
      </w:r>
      <w:r>
        <w:rPr>
          <w:rFonts w:cs="宋体" w:hint="eastAsia"/>
        </w:rPr>
        <w:t>（即</w:t>
      </w:r>
      <w:r>
        <w:t>JP3_16</w:t>
      </w:r>
      <w:r>
        <w:rPr>
          <w:rFonts w:cs="宋体" w:hint="eastAsia"/>
        </w:rPr>
        <w:t>）。其中</w:t>
      </w:r>
      <w:r>
        <w:rPr>
          <w:rFonts w:ascii="宋体" w:cs="宋体"/>
          <w:sz w:val="24"/>
          <w:szCs w:val="24"/>
        </w:rPr>
        <w:t>bit6</w:t>
      </w:r>
      <w:r>
        <w:rPr>
          <w:rFonts w:ascii="宋体" w:cs="宋体" w:hint="eastAsia"/>
          <w:sz w:val="24"/>
          <w:szCs w:val="24"/>
        </w:rPr>
        <w:t>对应</w:t>
      </w:r>
      <w:r>
        <w:t>GPC6</w:t>
      </w:r>
      <w:r>
        <w:rPr>
          <w:rFonts w:cs="宋体" w:hint="eastAsia"/>
        </w:rPr>
        <w:t>，未使用，</w:t>
      </w:r>
      <w:r>
        <w:rPr>
          <w:rFonts w:ascii="宋体" w:cs="宋体"/>
          <w:sz w:val="24"/>
          <w:szCs w:val="24"/>
        </w:rPr>
        <w:t>bit7</w:t>
      </w:r>
      <w:r>
        <w:rPr>
          <w:rFonts w:ascii="宋体" w:cs="宋体" w:hint="eastAsia"/>
          <w:sz w:val="24"/>
          <w:szCs w:val="24"/>
        </w:rPr>
        <w:t>对应</w:t>
      </w:r>
      <w:r>
        <w:t>GPC7</w:t>
      </w:r>
      <w:r>
        <w:rPr>
          <w:rFonts w:cs="宋体" w:hint="eastAsia"/>
        </w:rPr>
        <w:t>，</w:t>
      </w:r>
      <w:bookmarkStart w:id="9" w:name="OLE_LINK6"/>
      <w:bookmarkStart w:id="10" w:name="OLE_LINK5"/>
      <w:r>
        <w:rPr>
          <w:rFonts w:cs="宋体" w:hint="eastAsia"/>
        </w:rPr>
        <w:t>未使用</w:t>
      </w:r>
      <w:bookmarkEnd w:id="9"/>
      <w:bookmarkEnd w:id="10"/>
      <w:r>
        <w:rPr>
          <w:rFonts w:cs="宋体" w:hint="eastAsia"/>
        </w:rPr>
        <w:t>。</w:t>
      </w:r>
    </w:p>
    <w:p w14:paraId="1D8597E6" w14:textId="77777777" w:rsidR="00000000" w:rsidRDefault="00000000">
      <w:pPr>
        <w:spacing w:line="18pt" w:lineRule="auto"/>
        <w:ind w:firstLineChars="200" w:firstLine="24pt"/>
        <w:rPr>
          <w:rFonts w:hint="eastAsia"/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201~212</w:t>
      </w:r>
      <w:r>
        <w:rPr>
          <w:rFonts w:hint="eastAsia"/>
          <w:color w:val="0000FF"/>
          <w:sz w:val="24"/>
          <w:szCs w:val="24"/>
        </w:rPr>
        <w:t>表示编码器数据通道。采样数据为编码器数据时，每连续四个字节构成</w:t>
      </w:r>
      <w:r>
        <w:rPr>
          <w:rFonts w:hint="eastAsia"/>
          <w:color w:val="0000FF"/>
          <w:sz w:val="24"/>
          <w:szCs w:val="24"/>
        </w:rPr>
        <w:t>1</w:t>
      </w:r>
      <w:r>
        <w:rPr>
          <w:rFonts w:hint="eastAsia"/>
          <w:color w:val="0000FF"/>
          <w:sz w:val="24"/>
          <w:szCs w:val="24"/>
        </w:rPr>
        <w:t>个</w:t>
      </w:r>
      <w:r>
        <w:rPr>
          <w:rFonts w:hint="eastAsia"/>
          <w:color w:val="0000FF"/>
          <w:sz w:val="24"/>
          <w:szCs w:val="24"/>
        </w:rPr>
        <w:t>u32</w:t>
      </w:r>
      <w:r>
        <w:rPr>
          <w:rFonts w:hint="eastAsia"/>
          <w:color w:val="0000FF"/>
          <w:sz w:val="24"/>
          <w:szCs w:val="24"/>
        </w:rPr>
        <w:t>型，小端格式。编码器数据是信号边沿发生的全局时标数据（以采样开始时刻为时间零点，采样开始时刻即第一个采样点的时刻），每路编码器信号包含两个通道数据，第一个通道是信号的上升沿时标，第二个通道是信号的下降沿时标。时标数据转换为时间的公式为：时间</w:t>
      </w:r>
      <w:r>
        <w:rPr>
          <w:rFonts w:hint="eastAsia"/>
          <w:color w:val="0000FF"/>
          <w:sz w:val="24"/>
          <w:szCs w:val="24"/>
        </w:rPr>
        <w:t>=</w:t>
      </w:r>
      <w:r>
        <w:rPr>
          <w:rFonts w:hint="eastAsia"/>
          <w:color w:val="0000FF"/>
          <w:sz w:val="24"/>
          <w:szCs w:val="24"/>
        </w:rPr>
        <w:t>时标数据</w:t>
      </w:r>
      <w:r>
        <w:rPr>
          <w:rFonts w:hint="eastAsia"/>
          <w:color w:val="0000FF"/>
          <w:sz w:val="24"/>
          <w:szCs w:val="24"/>
        </w:rPr>
        <w:t>*0.1*calibration_factor</w:t>
      </w:r>
      <w:r>
        <w:rPr>
          <w:rFonts w:hint="eastAsia"/>
          <w:color w:val="0000FF"/>
          <w:sz w:val="24"/>
          <w:szCs w:val="24"/>
        </w:rPr>
        <w:t>（</w:t>
      </w:r>
      <w:r>
        <w:rPr>
          <w:rFonts w:hint="eastAsia"/>
          <w:color w:val="0000FF"/>
          <w:sz w:val="24"/>
          <w:szCs w:val="24"/>
        </w:rPr>
        <w:t>us</w:t>
      </w:r>
      <w:r>
        <w:rPr>
          <w:rFonts w:hint="eastAsia"/>
          <w:color w:val="0000FF"/>
          <w:sz w:val="24"/>
          <w:szCs w:val="24"/>
        </w:rPr>
        <w:t>）。通道号与采样数据对应关系如下表。</w:t>
      </w:r>
    </w:p>
    <w:tbl>
      <w:tblPr>
        <w:tblW w:w="399.70pt" w:type="dxa"/>
        <w:jc w:val="center"/>
        <w:tblInd w:w="0pt" w:type="dxa"/>
        <w:tblLayout w:type="fixed"/>
        <w:tblCellMar>
          <w:start w:w="1.50pt" w:type="dxa"/>
          <w:end w:w="1.50pt" w:type="dxa"/>
        </w:tblCellMar>
        <w:tblLook w:firstRow="0" w:lastRow="0" w:firstColumn="0" w:lastColumn="0" w:noHBand="0" w:noVBand="0"/>
      </w:tblPr>
      <w:tblGrid>
        <w:gridCol w:w="885"/>
        <w:gridCol w:w="544"/>
        <w:gridCol w:w="621"/>
        <w:gridCol w:w="498"/>
        <w:gridCol w:w="647"/>
        <w:gridCol w:w="646"/>
        <w:gridCol w:w="507"/>
        <w:gridCol w:w="612"/>
        <w:gridCol w:w="613"/>
        <w:gridCol w:w="611"/>
        <w:gridCol w:w="600"/>
        <w:gridCol w:w="611"/>
        <w:gridCol w:w="599"/>
      </w:tblGrid>
      <w:tr w:rsidR="00000000" w14:paraId="23AB8F23" w14:textId="77777777">
        <w:trPr>
          <w:cantSplit/>
          <w:jc w:val="center"/>
        </w:trPr>
        <w:tc>
          <w:tcPr>
            <w:tcW w:w="44.2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2921219B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编码器</w:t>
            </w:r>
          </w:p>
        </w:tc>
        <w:tc>
          <w:tcPr>
            <w:tcW w:w="58.25pt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771302FC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编码器信号</w:t>
            </w:r>
            <w:r>
              <w:rPr>
                <w:rFonts w:hint="eastAsia"/>
                <w:color w:val="0000FF"/>
                <w:sz w:val="21"/>
              </w:rPr>
              <w:t>1</w:t>
            </w:r>
          </w:p>
        </w:tc>
        <w:tc>
          <w:tcPr>
            <w:tcW w:w="57.25pt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2F6668EC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编码器信号</w:t>
            </w:r>
            <w:r>
              <w:rPr>
                <w:rFonts w:hint="eastAsia"/>
                <w:color w:val="0000FF"/>
                <w:sz w:val="21"/>
              </w:rPr>
              <w:t>2</w:t>
            </w:r>
          </w:p>
        </w:tc>
        <w:tc>
          <w:tcPr>
            <w:tcW w:w="57.65pt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06D3E474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编码器信号</w:t>
            </w:r>
            <w:r>
              <w:rPr>
                <w:rFonts w:hint="eastAsia"/>
                <w:color w:val="0000FF"/>
                <w:sz w:val="21"/>
              </w:rPr>
              <w:t>3</w:t>
            </w:r>
          </w:p>
        </w:tc>
        <w:tc>
          <w:tcPr>
            <w:tcW w:w="61.25pt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09EFEAE5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编码器信号</w:t>
            </w:r>
            <w:r>
              <w:rPr>
                <w:rFonts w:hint="eastAsia"/>
                <w:color w:val="0000FF"/>
                <w:sz w:val="21"/>
              </w:rPr>
              <w:t>4</w:t>
            </w:r>
          </w:p>
        </w:tc>
        <w:tc>
          <w:tcPr>
            <w:tcW w:w="60.55pt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541301DF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编码器信号</w:t>
            </w:r>
            <w:r>
              <w:rPr>
                <w:rFonts w:hint="eastAsia"/>
                <w:color w:val="0000FF"/>
                <w:sz w:val="21"/>
              </w:rPr>
              <w:t>5</w:t>
            </w:r>
          </w:p>
        </w:tc>
        <w:tc>
          <w:tcPr>
            <w:tcW w:w="60.50pt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783BA811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编码器信号</w:t>
            </w:r>
            <w:r>
              <w:rPr>
                <w:rFonts w:hint="eastAsia"/>
                <w:color w:val="0000FF"/>
                <w:sz w:val="21"/>
              </w:rPr>
              <w:t>6</w:t>
            </w:r>
          </w:p>
        </w:tc>
      </w:tr>
      <w:tr w:rsidR="00000000" w14:paraId="032FED37" w14:textId="77777777">
        <w:trPr>
          <w:cantSplit/>
          <w:jc w:val="center"/>
        </w:trPr>
        <w:tc>
          <w:tcPr>
            <w:tcW w:w="44.25pt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 w14:paraId="079EE80B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通道号</w:t>
            </w:r>
          </w:p>
        </w:tc>
        <w:tc>
          <w:tcPr>
            <w:tcW w:w="27.2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7638958E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上升沿</w:t>
            </w:r>
          </w:p>
        </w:tc>
        <w:tc>
          <w:tcPr>
            <w:tcW w:w="31.0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73CE6530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下降沿</w:t>
            </w:r>
          </w:p>
        </w:tc>
        <w:tc>
          <w:tcPr>
            <w:tcW w:w="24.9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500CE556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上升沿</w:t>
            </w:r>
          </w:p>
        </w:tc>
        <w:tc>
          <w:tcPr>
            <w:tcW w:w="32.3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19C6FAAC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下降沿</w:t>
            </w:r>
          </w:p>
        </w:tc>
        <w:tc>
          <w:tcPr>
            <w:tcW w:w="32.3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018B5794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上升沿</w:t>
            </w:r>
          </w:p>
        </w:tc>
        <w:tc>
          <w:tcPr>
            <w:tcW w:w="25.3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59AB79FE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下降沿</w:t>
            </w:r>
          </w:p>
        </w:tc>
        <w:tc>
          <w:tcPr>
            <w:tcW w:w="30.6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2273EC14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上升沿</w:t>
            </w:r>
          </w:p>
        </w:tc>
        <w:tc>
          <w:tcPr>
            <w:tcW w:w="30.6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5434824C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下降沿</w:t>
            </w:r>
          </w:p>
        </w:tc>
        <w:tc>
          <w:tcPr>
            <w:tcW w:w="30.5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7D777EF0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上升沿</w:t>
            </w:r>
          </w:p>
        </w:tc>
        <w:tc>
          <w:tcPr>
            <w:tcW w:w="3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6C4DBB84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下降沿</w:t>
            </w:r>
          </w:p>
        </w:tc>
        <w:tc>
          <w:tcPr>
            <w:tcW w:w="30.5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7D1F9A61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上升沿</w:t>
            </w:r>
          </w:p>
        </w:tc>
        <w:tc>
          <w:tcPr>
            <w:tcW w:w="29.9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40727CF1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下降沿</w:t>
            </w:r>
          </w:p>
        </w:tc>
      </w:tr>
      <w:tr w:rsidR="00000000" w14:paraId="3BABC180" w14:textId="77777777">
        <w:trPr>
          <w:cantSplit/>
          <w:jc w:val="center"/>
        </w:trPr>
        <w:tc>
          <w:tcPr>
            <w:tcW w:w="44.25pt" w:type="dxa"/>
            <w:vMerge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60AC0B47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</w:p>
        </w:tc>
        <w:tc>
          <w:tcPr>
            <w:tcW w:w="27.2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43399AC1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201</w:t>
            </w:r>
          </w:p>
        </w:tc>
        <w:tc>
          <w:tcPr>
            <w:tcW w:w="31.0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13F2C78A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202</w:t>
            </w:r>
          </w:p>
        </w:tc>
        <w:tc>
          <w:tcPr>
            <w:tcW w:w="24.9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63DDC269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203</w:t>
            </w:r>
          </w:p>
        </w:tc>
        <w:tc>
          <w:tcPr>
            <w:tcW w:w="32.3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4D7828B6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204</w:t>
            </w:r>
          </w:p>
        </w:tc>
        <w:tc>
          <w:tcPr>
            <w:tcW w:w="32.3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15BE9D8B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205</w:t>
            </w:r>
          </w:p>
        </w:tc>
        <w:tc>
          <w:tcPr>
            <w:tcW w:w="25.3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4CAEA5A7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206</w:t>
            </w:r>
          </w:p>
        </w:tc>
        <w:tc>
          <w:tcPr>
            <w:tcW w:w="30.6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6315CE6F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207</w:t>
            </w:r>
          </w:p>
        </w:tc>
        <w:tc>
          <w:tcPr>
            <w:tcW w:w="30.6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569D5F33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208</w:t>
            </w:r>
          </w:p>
        </w:tc>
        <w:tc>
          <w:tcPr>
            <w:tcW w:w="30.5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6E5A106D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209</w:t>
            </w:r>
          </w:p>
        </w:tc>
        <w:tc>
          <w:tcPr>
            <w:tcW w:w="30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10350AD4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210</w:t>
            </w:r>
          </w:p>
        </w:tc>
        <w:tc>
          <w:tcPr>
            <w:tcW w:w="30.5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5DED29C6" w14:textId="77777777" w:rsidR="00000000" w:rsidRDefault="00000000">
            <w:pPr>
              <w:pStyle w:val="ab"/>
              <w:spacing w:line="18pt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211</w:t>
            </w:r>
          </w:p>
        </w:tc>
        <w:tc>
          <w:tcPr>
            <w:tcW w:w="29.95pt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 w14:paraId="6E688B0F" w14:textId="77777777" w:rsidR="00000000" w:rsidRDefault="00000000">
            <w:pPr>
              <w:pStyle w:val="ab"/>
              <w:spacing w:line="18pt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212</w:t>
            </w:r>
          </w:p>
        </w:tc>
      </w:tr>
    </w:tbl>
    <w:p w14:paraId="472B1980" w14:textId="77777777" w:rsidR="00000000" w:rsidRDefault="00000000">
      <w:pPr>
        <w:rPr>
          <w:rFonts w:cs="宋体" w:hint="eastAsia"/>
        </w:rPr>
      </w:pPr>
    </w:p>
    <w:p w14:paraId="5B7E20B6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说明：“包序号”从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开始，每发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包加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，一直到最后一包数据。例如：如果通道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一共有</w:t>
      </w:r>
      <w:r>
        <w:rPr>
          <w:rFonts w:ascii="宋体" w:hAnsi="宋体" w:cs="宋体"/>
          <w:sz w:val="24"/>
          <w:szCs w:val="24"/>
        </w:rPr>
        <w:t>100</w:t>
      </w:r>
      <w:r>
        <w:rPr>
          <w:rFonts w:ascii="宋体" w:hAnsi="宋体" w:cs="宋体" w:hint="eastAsia"/>
          <w:sz w:val="24"/>
          <w:szCs w:val="24"/>
        </w:rPr>
        <w:t>包，那么通道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的包序号应该是从</w:t>
      </w:r>
      <w:r>
        <w:rPr>
          <w:rFonts w:ascii="宋体" w:cs="宋体"/>
          <w:sz w:val="24"/>
          <w:szCs w:val="24"/>
        </w:rPr>
        <w:t>0</w:t>
      </w:r>
      <w:r>
        <w:rPr>
          <w:rFonts w:ascii="宋体" w:hAnsi="宋体" w:cs="宋体" w:hint="eastAsia"/>
          <w:sz w:val="24"/>
          <w:szCs w:val="24"/>
        </w:rPr>
        <w:t>到</w:t>
      </w:r>
      <w:r>
        <w:rPr>
          <w:rFonts w:ascii="宋体" w:hAnsi="宋体" w:cs="宋体"/>
          <w:sz w:val="24"/>
          <w:szCs w:val="24"/>
        </w:rPr>
        <w:t>99</w:t>
      </w:r>
      <w:r>
        <w:rPr>
          <w:rFonts w:ascii="宋体" w:hAnsi="宋体" w:cs="宋体" w:hint="eastAsia"/>
          <w:sz w:val="24"/>
          <w:szCs w:val="24"/>
        </w:rPr>
        <w:t>，而之后发送</w:t>
      </w:r>
      <w:r>
        <w:rPr>
          <w:rFonts w:ascii="宋体" w:hAnsi="宋体" w:cs="宋体" w:hint="eastAsia"/>
          <w:sz w:val="24"/>
          <w:szCs w:val="24"/>
        </w:rPr>
        <w:lastRenderedPageBreak/>
        <w:t>的通道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的包序号从</w:t>
      </w:r>
      <w:r>
        <w:rPr>
          <w:rFonts w:ascii="宋体" w:hAnsi="宋体" w:cs="宋体"/>
          <w:sz w:val="24"/>
          <w:szCs w:val="24"/>
        </w:rPr>
        <w:t>100</w:t>
      </w:r>
      <w:r>
        <w:rPr>
          <w:rFonts w:ascii="宋体" w:hAnsi="宋体" w:cs="宋体" w:hint="eastAsia"/>
          <w:sz w:val="24"/>
          <w:szCs w:val="24"/>
        </w:rPr>
        <w:t>开始。</w:t>
      </w:r>
    </w:p>
    <w:p w14:paraId="10B9BE76" w14:textId="77777777" w:rsidR="00000000" w:rsidRDefault="00000000">
      <w:pPr>
        <w:outlineLvl w:val="2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3.3.5 </w:t>
      </w:r>
      <w:r>
        <w:rPr>
          <w:rFonts w:ascii="宋体" w:hAnsi="宋体" w:cs="宋体" w:hint="eastAsia"/>
          <w:sz w:val="24"/>
          <w:szCs w:val="24"/>
        </w:rPr>
        <w:t>上位机的回复（确认包）</w:t>
      </w:r>
    </w:p>
    <w:p w14:paraId="40CC6E43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下位机每发送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块数据，上位机应该检查收到的一块数据是否完整，包顺序是否正常，如果正常，回发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包确认包。下位机在收到后才开始后续发送。如果下位机没有收到确认包，将终止数据传送。确认包长度固定为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字节，格式为：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516"/>
        <w:gridCol w:w="696"/>
        <w:gridCol w:w="1236"/>
        <w:gridCol w:w="1236"/>
        <w:gridCol w:w="1239"/>
      </w:tblGrid>
      <w:tr w:rsidR="00000000" w14:paraId="65B5C4C8" w14:textId="77777777">
        <w:tc>
          <w:tcPr>
            <w:tcW w:w="25.80pt" w:type="dxa"/>
          </w:tcPr>
          <w:p w14:paraId="7DAEDF6C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34.80pt" w:type="dxa"/>
          </w:tcPr>
          <w:p w14:paraId="38BE1F55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61.80pt" w:type="dxa"/>
          </w:tcPr>
          <w:p w14:paraId="70C4C556" w14:textId="77777777" w:rsidR="00000000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1-2</w:t>
            </w:r>
          </w:p>
        </w:tc>
        <w:tc>
          <w:tcPr>
            <w:tcW w:w="61.80pt" w:type="dxa"/>
          </w:tcPr>
          <w:p w14:paraId="47D35CB1" w14:textId="77777777" w:rsidR="00000000" w:rsidRDefault="00000000">
            <w:pPr>
              <w:jc w:val="center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hAnsi="宋体" w:cs="宋体"/>
                <w:sz w:val="24"/>
                <w:szCs w:val="24"/>
              </w:rPr>
              <w:t>-</w:t>
            </w:r>
            <w:r>
              <w:rPr>
                <w:rFonts w:ascii="宋体" w:hAnsi="宋体" w:cs="宋体" w:hint="eastAsia"/>
                <w:sz w:val="24"/>
                <w:szCs w:val="24"/>
              </w:rPr>
              <w:t>6</w:t>
            </w:r>
          </w:p>
        </w:tc>
        <w:tc>
          <w:tcPr>
            <w:tcW w:w="61.95pt" w:type="dxa"/>
          </w:tcPr>
          <w:p w14:paraId="1297D43C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7</w:t>
            </w:r>
            <w:r>
              <w:rPr>
                <w:rFonts w:ascii="宋体" w:hAnsi="宋体" w:cs="宋体"/>
                <w:sz w:val="24"/>
                <w:szCs w:val="24"/>
              </w:rPr>
              <w:t>-15</w:t>
            </w:r>
          </w:p>
        </w:tc>
      </w:tr>
      <w:tr w:rsidR="00000000" w14:paraId="38FFFC21" w14:textId="77777777">
        <w:tc>
          <w:tcPr>
            <w:tcW w:w="25.80pt" w:type="dxa"/>
          </w:tcPr>
          <w:p w14:paraId="094B1556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34.80pt" w:type="dxa"/>
          </w:tcPr>
          <w:p w14:paraId="207E2E34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61.80pt" w:type="dxa"/>
          </w:tcPr>
          <w:p w14:paraId="23BF4FF1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块序号</w:t>
            </w:r>
          </w:p>
        </w:tc>
        <w:tc>
          <w:tcPr>
            <w:tcW w:w="61.80pt" w:type="dxa"/>
          </w:tcPr>
          <w:p w14:paraId="7D6A9C3A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包序号</w:t>
            </w:r>
          </w:p>
        </w:tc>
        <w:tc>
          <w:tcPr>
            <w:tcW w:w="61.95pt" w:type="dxa"/>
          </w:tcPr>
          <w:p w14:paraId="7DF84870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6D8DB70B" w14:textId="77777777">
        <w:trPr>
          <w:trHeight w:val="70"/>
        </w:trPr>
        <w:tc>
          <w:tcPr>
            <w:tcW w:w="25.80pt" w:type="dxa"/>
          </w:tcPr>
          <w:p w14:paraId="4F78592D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34.80pt" w:type="dxa"/>
          </w:tcPr>
          <w:p w14:paraId="5701EF5C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0xC1</w:t>
            </w:r>
          </w:p>
        </w:tc>
        <w:tc>
          <w:tcPr>
            <w:tcW w:w="61.80pt" w:type="dxa"/>
          </w:tcPr>
          <w:p w14:paraId="0048785D" w14:textId="77777777" w:rsidR="00000000" w:rsidRDefault="00000000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</w:t>
            </w:r>
            <w:r>
              <w:rPr>
                <w:rFonts w:ascii="宋体" w:hAnsi="宋体" w:cs="宋体" w:hint="eastAsia"/>
                <w:sz w:val="24"/>
                <w:szCs w:val="24"/>
              </w:rPr>
              <w:t>16</w:t>
            </w:r>
          </w:p>
        </w:tc>
        <w:tc>
          <w:tcPr>
            <w:tcW w:w="61.80pt" w:type="dxa"/>
          </w:tcPr>
          <w:p w14:paraId="773E3663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uint32</w:t>
            </w:r>
          </w:p>
        </w:tc>
        <w:tc>
          <w:tcPr>
            <w:tcW w:w="61.95pt" w:type="dxa"/>
          </w:tcPr>
          <w:p w14:paraId="28B9736C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70B425C4" w14:textId="77777777" w:rsidR="00000000" w:rsidRDefault="00000000">
      <w:pPr>
        <w:ind w:firstLine="21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注：包序号应与刚收到的包序号相等，块序号应与上次收到的块序号相等。（上位机在发送确认包超时</w:t>
      </w:r>
      <w:r>
        <w:rPr>
          <w:rFonts w:ascii="宋体" w:hAnsi="宋体" w:cs="宋体"/>
          <w:sz w:val="24"/>
          <w:szCs w:val="24"/>
        </w:rPr>
        <w:t xml:space="preserve">n </w:t>
      </w:r>
      <w:r>
        <w:rPr>
          <w:rFonts w:ascii="宋体" w:hAnsi="宋体" w:cs="宋体" w:hint="eastAsia"/>
          <w:sz w:val="24"/>
          <w:szCs w:val="24"/>
        </w:rPr>
        <w:t>毫秒后如果未收到下一信号包，则重发该确认包）</w:t>
      </w:r>
    </w:p>
    <w:p w14:paraId="4A19CB4F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第三步：下位机发送“采样数据结束包”</w:t>
      </w:r>
    </w:p>
    <w:p w14:paraId="5A998052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</w:t>
      </w:r>
      <w:r>
        <w:rPr>
          <w:rFonts w:ascii="宋体" w:hAnsi="宋体" w:cs="宋体" w:hint="eastAsia"/>
          <w:sz w:val="24"/>
          <w:szCs w:val="24"/>
        </w:rPr>
        <w:t>下位机传送完所有采样数据并收到最后一包数据的确认包后，发送“采样数据结束包”</w:t>
      </w:r>
    </w:p>
    <w:p w14:paraId="4DDCB5D6" w14:textId="77777777" w:rsidR="00000000" w:rsidRDefault="00000000">
      <w:pPr>
        <w:outlineLvl w:val="2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3.3.6</w:t>
      </w:r>
      <w:r>
        <w:rPr>
          <w:rFonts w:ascii="宋体" w:hAnsi="宋体" w:cs="宋体" w:hint="eastAsia"/>
          <w:sz w:val="24"/>
          <w:szCs w:val="24"/>
        </w:rPr>
        <w:t>“采样数据结束包”格式</w:t>
      </w:r>
    </w:p>
    <w:p w14:paraId="2738A9BC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507"/>
        <w:gridCol w:w="696"/>
        <w:gridCol w:w="1227"/>
      </w:tblGrid>
      <w:tr w:rsidR="00000000" w14:paraId="4C492F52" w14:textId="77777777">
        <w:tc>
          <w:tcPr>
            <w:tcW w:w="25.35pt" w:type="dxa"/>
          </w:tcPr>
          <w:p w14:paraId="43D466B7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34.80pt" w:type="dxa"/>
          </w:tcPr>
          <w:p w14:paraId="46755704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61.35pt" w:type="dxa"/>
          </w:tcPr>
          <w:p w14:paraId="1E981ACF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1-15</w:t>
            </w:r>
          </w:p>
        </w:tc>
      </w:tr>
      <w:tr w:rsidR="00000000" w14:paraId="574FE9D0" w14:textId="77777777">
        <w:tc>
          <w:tcPr>
            <w:tcW w:w="25.35pt" w:type="dxa"/>
          </w:tcPr>
          <w:p w14:paraId="2EA93881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34.80pt" w:type="dxa"/>
          </w:tcPr>
          <w:p w14:paraId="2CE96CEE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61.35pt" w:type="dxa"/>
          </w:tcPr>
          <w:p w14:paraId="1204A58E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53B53AB1" w14:textId="77777777">
        <w:trPr>
          <w:trHeight w:val="70"/>
        </w:trPr>
        <w:tc>
          <w:tcPr>
            <w:tcW w:w="25.35pt" w:type="dxa"/>
          </w:tcPr>
          <w:p w14:paraId="2FC9B75E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34.80pt" w:type="dxa"/>
          </w:tcPr>
          <w:p w14:paraId="688C4CB7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0XB2</w:t>
            </w:r>
          </w:p>
        </w:tc>
        <w:tc>
          <w:tcPr>
            <w:tcW w:w="61.35pt" w:type="dxa"/>
          </w:tcPr>
          <w:p w14:paraId="6967F1D4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6A99689F" w14:textId="77777777" w:rsidR="00000000" w:rsidRDefault="00000000">
      <w:pPr>
        <w:outlineLvl w:val="2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3.3.7</w:t>
      </w:r>
      <w:r>
        <w:rPr>
          <w:rFonts w:ascii="宋体" w:hAnsi="宋体" w:cs="宋体" w:hint="eastAsia"/>
          <w:sz w:val="24"/>
          <w:szCs w:val="24"/>
        </w:rPr>
        <w:t>上位机回复格式</w:t>
      </w:r>
    </w:p>
    <w:p w14:paraId="1A4F912D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507"/>
        <w:gridCol w:w="696"/>
        <w:gridCol w:w="1227"/>
      </w:tblGrid>
      <w:tr w:rsidR="00000000" w14:paraId="0AFCBF2A" w14:textId="77777777">
        <w:tc>
          <w:tcPr>
            <w:tcW w:w="25.35pt" w:type="dxa"/>
          </w:tcPr>
          <w:p w14:paraId="79813706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34.80pt" w:type="dxa"/>
          </w:tcPr>
          <w:p w14:paraId="6D28CC8D" w14:textId="77777777" w:rsidR="00000000" w:rsidRDefault="00000000">
            <w:pPr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cs="宋体"/>
                <w:sz w:val="24"/>
                <w:szCs w:val="24"/>
              </w:rPr>
              <w:t>0</w:t>
            </w:r>
          </w:p>
        </w:tc>
        <w:tc>
          <w:tcPr>
            <w:tcW w:w="61.35pt" w:type="dxa"/>
          </w:tcPr>
          <w:p w14:paraId="513C224D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1-15</w:t>
            </w:r>
          </w:p>
        </w:tc>
      </w:tr>
      <w:tr w:rsidR="00000000" w14:paraId="62591A4D" w14:textId="77777777">
        <w:tc>
          <w:tcPr>
            <w:tcW w:w="25.35pt" w:type="dxa"/>
          </w:tcPr>
          <w:p w14:paraId="1D3E63E9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34.80pt" w:type="dxa"/>
          </w:tcPr>
          <w:p w14:paraId="7D8B9737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61.35pt" w:type="dxa"/>
          </w:tcPr>
          <w:p w14:paraId="6F35144F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0B8BCB9E" w14:textId="77777777">
        <w:trPr>
          <w:trHeight w:val="70"/>
        </w:trPr>
        <w:tc>
          <w:tcPr>
            <w:tcW w:w="25.35pt" w:type="dxa"/>
          </w:tcPr>
          <w:p w14:paraId="0F52E2B4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34.80pt" w:type="dxa"/>
          </w:tcPr>
          <w:p w14:paraId="79CFC7FD" w14:textId="77777777" w:rsidR="00000000" w:rsidRDefault="00000000"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0XC2</w:t>
            </w:r>
          </w:p>
        </w:tc>
        <w:tc>
          <w:tcPr>
            <w:tcW w:w="61.35pt" w:type="dxa"/>
          </w:tcPr>
          <w:p w14:paraId="33382262" w14:textId="77777777" w:rsidR="00000000" w:rsidRDefault="00000000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rFonts w:ascii="宋体" w:hAnsi="宋体" w:cs="宋体"/>
                <w:sz w:val="24"/>
                <w:szCs w:val="24"/>
              </w:rPr>
              <w:t>0xDD</w:t>
            </w:r>
          </w:p>
        </w:tc>
      </w:tr>
    </w:tbl>
    <w:p w14:paraId="0D0F20DA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注：如果下位机没有收到确认包，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秒后重发“采样数据结束包”，最多重试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次。</w:t>
      </w:r>
    </w:p>
    <w:p w14:paraId="186C045E" w14:textId="77777777" w:rsidR="00000000" w:rsidRDefault="00000000">
      <w:pPr>
        <w:rPr>
          <w:rFonts w:ascii="宋体"/>
          <w:sz w:val="24"/>
          <w:szCs w:val="24"/>
        </w:rPr>
      </w:pPr>
    </w:p>
    <w:p w14:paraId="02F05455" w14:textId="77777777" w:rsidR="00000000" w:rsidRDefault="00000000">
      <w:pPr>
        <w:rPr>
          <w:rFonts w:ascii="宋体"/>
          <w:sz w:val="24"/>
          <w:szCs w:val="24"/>
        </w:rPr>
      </w:pPr>
    </w:p>
    <w:p w14:paraId="58DFED9C" w14:textId="77777777" w:rsidR="00000000" w:rsidRDefault="00000000">
      <w:pPr>
        <w:outlineLvl w:val="0"/>
        <w:rPr>
          <w:color w:val="0000FF"/>
          <w:sz w:val="44"/>
          <w:szCs w:val="44"/>
        </w:rPr>
      </w:pPr>
      <w:r>
        <w:rPr>
          <w:rFonts w:hint="eastAsia"/>
          <w:color w:val="0000FF"/>
          <w:sz w:val="44"/>
          <w:szCs w:val="44"/>
        </w:rPr>
        <w:t>4</w:t>
      </w:r>
      <w:r>
        <w:rPr>
          <w:color w:val="0000FF"/>
          <w:sz w:val="44"/>
          <w:szCs w:val="44"/>
        </w:rPr>
        <w:t xml:space="preserve"> </w:t>
      </w:r>
      <w:r>
        <w:rPr>
          <w:rFonts w:cs="宋体" w:hint="eastAsia"/>
          <w:color w:val="0000FF"/>
          <w:sz w:val="44"/>
          <w:szCs w:val="44"/>
        </w:rPr>
        <w:t>读取下位机日志信息指令</w:t>
      </w:r>
    </w:p>
    <w:p w14:paraId="21AB6460" w14:textId="77777777" w:rsidR="00000000" w:rsidRDefault="00000000">
      <w:pPr>
        <w:outlineLvl w:val="1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4</w:t>
      </w:r>
      <w:r>
        <w:rPr>
          <w:color w:val="0000FF"/>
          <w:sz w:val="28"/>
          <w:szCs w:val="28"/>
        </w:rPr>
        <w:t>.1</w:t>
      </w:r>
      <w:r>
        <w:rPr>
          <w:rFonts w:cs="宋体" w:hint="eastAsia"/>
          <w:color w:val="0000FF"/>
          <w:sz w:val="28"/>
          <w:szCs w:val="28"/>
        </w:rPr>
        <w:t>上位机向下位机发送指令</w:t>
      </w:r>
    </w:p>
    <w:p w14:paraId="4736742B" w14:textId="77777777" w:rsidR="00000000" w:rsidRDefault="00000000">
      <w:pPr>
        <w:rPr>
          <w:color w:val="0000FF"/>
        </w:rPr>
      </w:pPr>
    </w:p>
    <w:p w14:paraId="0F135F6E" w14:textId="77777777" w:rsidR="00000000" w:rsidRDefault="00000000">
      <w:pPr>
        <w:rPr>
          <w:rFonts w:ascii="宋体"/>
          <w:color w:val="0000FF"/>
          <w:sz w:val="24"/>
          <w:szCs w:val="24"/>
        </w:rPr>
      </w:pPr>
      <w:r>
        <w:rPr>
          <w:rFonts w:ascii="宋体" w:hAnsi="宋体" w:cs="宋体" w:hint="eastAsia"/>
          <w:color w:val="0000FF"/>
          <w:sz w:val="24"/>
          <w:szCs w:val="24"/>
        </w:rPr>
        <w:t>该条协议用于上位机读取下位机日志信息。</w:t>
      </w:r>
    </w:p>
    <w:p w14:paraId="7540AF36" w14:textId="77777777" w:rsidR="00000000" w:rsidRDefault="00000000">
      <w:pPr>
        <w:rPr>
          <w:rFonts w:ascii="宋体"/>
          <w:color w:val="0000FF"/>
          <w:sz w:val="24"/>
          <w:szCs w:val="24"/>
        </w:rPr>
      </w:pPr>
    </w:p>
    <w:p w14:paraId="4D8EA9EB" w14:textId="77777777" w:rsidR="00000000" w:rsidRDefault="00000000">
      <w:pPr>
        <w:ind w:firstLineChars="200" w:firstLine="24pt"/>
        <w:rPr>
          <w:rFonts w:ascii="宋体"/>
          <w:color w:val="0000FF"/>
          <w:sz w:val="24"/>
          <w:szCs w:val="24"/>
        </w:rPr>
      </w:pPr>
      <w:r>
        <w:rPr>
          <w:rFonts w:ascii="宋体" w:hAnsi="宋体" w:cs="宋体" w:hint="eastAsia"/>
          <w:color w:val="0000FF"/>
          <w:sz w:val="24"/>
          <w:szCs w:val="24"/>
        </w:rPr>
        <w:t>本包长度固定为16字节。</w:t>
      </w:r>
    </w:p>
    <w:tbl>
      <w:tblPr>
        <w:tblW w:w="0pt" w:type="auto"/>
        <w:jc w:val="center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906"/>
        <w:gridCol w:w="1200"/>
        <w:gridCol w:w="1767"/>
        <w:gridCol w:w="1184"/>
      </w:tblGrid>
      <w:tr w:rsidR="00000000" w14:paraId="5B03B990" w14:textId="77777777">
        <w:trPr>
          <w:trHeight w:val="370"/>
          <w:jc w:val="center"/>
        </w:trPr>
        <w:tc>
          <w:tcPr>
            <w:tcW w:w="45.30pt" w:type="dxa"/>
          </w:tcPr>
          <w:p w14:paraId="75198D96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字节</w:t>
            </w:r>
          </w:p>
        </w:tc>
        <w:tc>
          <w:tcPr>
            <w:tcW w:w="60pt" w:type="dxa"/>
          </w:tcPr>
          <w:p w14:paraId="70599EF0" w14:textId="77777777" w:rsidR="00000000" w:rsidRDefault="00000000">
            <w:pPr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88.35pt" w:type="dxa"/>
          </w:tcPr>
          <w:p w14:paraId="3933494F" w14:textId="77777777" w:rsidR="00000000" w:rsidRDefault="00000000">
            <w:pPr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  <w:tc>
          <w:tcPr>
            <w:tcW w:w="59.20pt" w:type="dxa"/>
          </w:tcPr>
          <w:p w14:paraId="7F9039BB" w14:textId="77777777" w:rsidR="00000000" w:rsidRDefault="00000000">
            <w:pPr>
              <w:rPr>
                <w:color w:val="0000FF"/>
              </w:rPr>
            </w:pPr>
            <w:r>
              <w:rPr>
                <w:color w:val="0000FF"/>
              </w:rPr>
              <w:t>2~1</w:t>
            </w:r>
            <w:r>
              <w:rPr>
                <w:rFonts w:hint="eastAsia"/>
                <w:color w:val="0000FF"/>
              </w:rPr>
              <w:t>5</w:t>
            </w:r>
          </w:p>
        </w:tc>
      </w:tr>
      <w:tr w:rsidR="00000000" w14:paraId="0EE61A1D" w14:textId="77777777">
        <w:trPr>
          <w:trHeight w:val="966"/>
          <w:jc w:val="center"/>
        </w:trPr>
        <w:tc>
          <w:tcPr>
            <w:tcW w:w="45.30pt" w:type="dxa"/>
          </w:tcPr>
          <w:p w14:paraId="38F2A241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lastRenderedPageBreak/>
              <w:t>定义</w:t>
            </w:r>
          </w:p>
        </w:tc>
        <w:tc>
          <w:tcPr>
            <w:tcW w:w="60pt" w:type="dxa"/>
          </w:tcPr>
          <w:p w14:paraId="4F476264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前缀</w:t>
            </w:r>
          </w:p>
        </w:tc>
        <w:tc>
          <w:tcPr>
            <w:tcW w:w="88.35pt" w:type="dxa"/>
          </w:tcPr>
          <w:p w14:paraId="00967AD0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函数名称代码</w:t>
            </w:r>
          </w:p>
        </w:tc>
        <w:tc>
          <w:tcPr>
            <w:tcW w:w="59.20pt" w:type="dxa"/>
          </w:tcPr>
          <w:p w14:paraId="27F220EE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无意义</w:t>
            </w:r>
          </w:p>
        </w:tc>
      </w:tr>
      <w:tr w:rsidR="00000000" w14:paraId="67892417" w14:textId="77777777">
        <w:trPr>
          <w:trHeight w:val="370"/>
          <w:jc w:val="center"/>
        </w:trPr>
        <w:tc>
          <w:tcPr>
            <w:tcW w:w="45.30pt" w:type="dxa"/>
          </w:tcPr>
          <w:p w14:paraId="2C848CBC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值</w:t>
            </w:r>
          </w:p>
        </w:tc>
        <w:tc>
          <w:tcPr>
            <w:tcW w:w="60pt" w:type="dxa"/>
          </w:tcPr>
          <w:p w14:paraId="7417E159" w14:textId="77777777" w:rsidR="00000000" w:rsidRDefault="00000000">
            <w:pPr>
              <w:rPr>
                <w:rFonts w:hint="eastAsia"/>
                <w:color w:val="0000FF"/>
              </w:rPr>
            </w:pPr>
            <w:r>
              <w:rPr>
                <w:color w:val="0000FF"/>
              </w:rPr>
              <w:t>0XA</w:t>
            </w:r>
            <w:r>
              <w:rPr>
                <w:rFonts w:hint="eastAsia"/>
                <w:color w:val="0000FF"/>
              </w:rPr>
              <w:t>F</w:t>
            </w:r>
          </w:p>
        </w:tc>
        <w:tc>
          <w:tcPr>
            <w:tcW w:w="88.35pt" w:type="dxa"/>
          </w:tcPr>
          <w:p w14:paraId="532CFBBE" w14:textId="77777777" w:rsidR="00000000" w:rsidRDefault="00000000">
            <w:pPr>
              <w:rPr>
                <w:rFonts w:hint="eastAsia"/>
                <w:color w:val="0000FF"/>
              </w:rPr>
            </w:pPr>
            <w:r>
              <w:rPr>
                <w:color w:val="0000FF"/>
              </w:rPr>
              <w:t>0X3</w:t>
            </w:r>
            <w:r>
              <w:rPr>
                <w:rFonts w:hint="eastAsia"/>
                <w:color w:val="0000FF"/>
              </w:rPr>
              <w:t>1</w:t>
            </w:r>
          </w:p>
        </w:tc>
        <w:tc>
          <w:tcPr>
            <w:tcW w:w="59.20pt" w:type="dxa"/>
          </w:tcPr>
          <w:p w14:paraId="7FC29989" w14:textId="77777777" w:rsidR="00000000" w:rsidRDefault="00000000">
            <w:pPr>
              <w:jc w:val="center"/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填充</w:t>
            </w:r>
            <w:r>
              <w:rPr>
                <w:color w:val="0000FF"/>
              </w:rPr>
              <w:t>0xDD</w:t>
            </w:r>
          </w:p>
        </w:tc>
      </w:tr>
    </w:tbl>
    <w:p w14:paraId="133A61FF" w14:textId="77777777" w:rsidR="00000000" w:rsidRDefault="00000000">
      <w:pPr>
        <w:rPr>
          <w:color w:val="0000FF"/>
        </w:rPr>
      </w:pPr>
    </w:p>
    <w:p w14:paraId="41CE2CBB" w14:textId="77777777" w:rsidR="00000000" w:rsidRDefault="00000000">
      <w:pPr>
        <w:ind w:firstLineChars="50" w:firstLine="7pt"/>
        <w:outlineLvl w:val="1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4</w:t>
      </w:r>
      <w:r>
        <w:rPr>
          <w:color w:val="0000FF"/>
          <w:sz w:val="28"/>
          <w:szCs w:val="28"/>
        </w:rPr>
        <w:t>.2</w:t>
      </w:r>
      <w:r>
        <w:rPr>
          <w:rFonts w:cs="宋体" w:hint="eastAsia"/>
          <w:color w:val="0000FF"/>
          <w:sz w:val="28"/>
          <w:szCs w:val="28"/>
        </w:rPr>
        <w:t>下位机响应接收</w:t>
      </w:r>
    </w:p>
    <w:p w14:paraId="1D96EB83" w14:textId="77777777" w:rsidR="00000000" w:rsidRDefault="00000000">
      <w:pPr>
        <w:ind w:firstLineChars="200" w:firstLine="24pt"/>
        <w:rPr>
          <w:rFonts w:ascii="宋体"/>
          <w:color w:val="0000FF"/>
          <w:sz w:val="24"/>
          <w:szCs w:val="24"/>
        </w:rPr>
      </w:pPr>
      <w:r>
        <w:rPr>
          <w:rFonts w:ascii="宋体" w:hAnsi="宋体" w:cs="宋体" w:hint="eastAsia"/>
          <w:color w:val="0000FF"/>
          <w:sz w:val="24"/>
          <w:szCs w:val="24"/>
        </w:rPr>
        <w:t>本包长度固定为</w:t>
      </w:r>
      <w:r>
        <w:rPr>
          <w:rFonts w:ascii="宋体" w:hAnsi="宋体" w:cs="宋体"/>
          <w:color w:val="0000FF"/>
          <w:sz w:val="24"/>
          <w:szCs w:val="24"/>
        </w:rPr>
        <w:t>1</w:t>
      </w:r>
      <w:r>
        <w:rPr>
          <w:rFonts w:ascii="宋体" w:hAnsi="宋体" w:cs="宋体" w:hint="eastAsia"/>
          <w:color w:val="0000FF"/>
          <w:sz w:val="24"/>
          <w:szCs w:val="24"/>
        </w:rPr>
        <w:t>024字节。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992"/>
      </w:tblGrid>
      <w:tr w:rsidR="00000000" w14:paraId="569B10D6" w14:textId="77777777">
        <w:tc>
          <w:tcPr>
            <w:tcW w:w="59.40pt" w:type="dxa"/>
          </w:tcPr>
          <w:p w14:paraId="41D5B171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字节</w:t>
            </w:r>
          </w:p>
        </w:tc>
        <w:tc>
          <w:tcPr>
            <w:tcW w:w="54pt" w:type="dxa"/>
          </w:tcPr>
          <w:p w14:paraId="3E052660" w14:textId="77777777" w:rsidR="00000000" w:rsidRDefault="00000000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</w:t>
            </w:r>
          </w:p>
        </w:tc>
        <w:tc>
          <w:tcPr>
            <w:tcW w:w="99.60pt" w:type="dxa"/>
          </w:tcPr>
          <w:p w14:paraId="669E010C" w14:textId="77777777" w:rsidR="00000000" w:rsidRDefault="00000000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>~1023</w:t>
            </w:r>
          </w:p>
        </w:tc>
      </w:tr>
      <w:tr w:rsidR="00000000" w14:paraId="31648D7E" w14:textId="77777777">
        <w:tc>
          <w:tcPr>
            <w:tcW w:w="59.40pt" w:type="dxa"/>
          </w:tcPr>
          <w:p w14:paraId="15E1B5AA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定义</w:t>
            </w:r>
          </w:p>
        </w:tc>
        <w:tc>
          <w:tcPr>
            <w:tcW w:w="54pt" w:type="dxa"/>
          </w:tcPr>
          <w:p w14:paraId="0F02FF05" w14:textId="77777777" w:rsidR="00000000" w:rsidRDefault="00000000">
            <w:pPr>
              <w:jc w:val="center"/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前缀</w:t>
            </w:r>
          </w:p>
        </w:tc>
        <w:tc>
          <w:tcPr>
            <w:tcW w:w="99.60pt" w:type="dxa"/>
          </w:tcPr>
          <w:p w14:paraId="00FE2881" w14:textId="77777777" w:rsidR="00000000" w:rsidRDefault="00000000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日志数据</w:t>
            </w:r>
          </w:p>
        </w:tc>
      </w:tr>
      <w:tr w:rsidR="00000000" w14:paraId="6B3DFCB9" w14:textId="77777777">
        <w:tc>
          <w:tcPr>
            <w:tcW w:w="59.40pt" w:type="dxa"/>
          </w:tcPr>
          <w:p w14:paraId="7994F031" w14:textId="77777777" w:rsidR="00000000" w:rsidRDefault="00000000">
            <w:pPr>
              <w:rPr>
                <w:color w:val="0000FF"/>
              </w:rPr>
            </w:pPr>
            <w:r>
              <w:rPr>
                <w:rFonts w:cs="宋体" w:hint="eastAsia"/>
                <w:color w:val="0000FF"/>
              </w:rPr>
              <w:t>值</w:t>
            </w:r>
          </w:p>
        </w:tc>
        <w:tc>
          <w:tcPr>
            <w:tcW w:w="54pt" w:type="dxa"/>
          </w:tcPr>
          <w:p w14:paraId="61CF6FD6" w14:textId="77777777" w:rsidR="00000000" w:rsidRDefault="00000000">
            <w:pPr>
              <w:jc w:val="center"/>
              <w:rPr>
                <w:rFonts w:hint="eastAsia"/>
                <w:color w:val="0000FF"/>
              </w:rPr>
            </w:pPr>
            <w:r>
              <w:rPr>
                <w:color w:val="0000FF"/>
              </w:rPr>
              <w:t>0XD</w:t>
            </w:r>
            <w:r>
              <w:rPr>
                <w:rFonts w:hint="eastAsia"/>
                <w:color w:val="0000FF"/>
              </w:rPr>
              <w:t>F</w:t>
            </w:r>
          </w:p>
        </w:tc>
        <w:tc>
          <w:tcPr>
            <w:tcW w:w="99.60pt" w:type="dxa"/>
          </w:tcPr>
          <w:p w14:paraId="6E0259DA" w14:textId="77777777" w:rsidR="00000000" w:rsidRDefault="00000000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unit8</w:t>
            </w:r>
          </w:p>
        </w:tc>
      </w:tr>
    </w:tbl>
    <w:p w14:paraId="44154137" w14:textId="77777777" w:rsidR="00000000" w:rsidRDefault="00000000">
      <w:pPr>
        <w:rPr>
          <w:rFonts w:ascii="宋体"/>
          <w:sz w:val="24"/>
          <w:szCs w:val="24"/>
        </w:rPr>
      </w:pPr>
    </w:p>
    <w:p w14:paraId="7E73A621" w14:textId="77777777" w:rsidR="00000000" w:rsidRDefault="00000000">
      <w:pPr>
        <w:rPr>
          <w:rFonts w:ascii="宋体"/>
          <w:sz w:val="24"/>
          <w:szCs w:val="24"/>
        </w:rPr>
      </w:pPr>
    </w:p>
    <w:p w14:paraId="35B9474F" w14:textId="77777777" w:rsidR="00000000" w:rsidRDefault="00000000">
      <w:pPr>
        <w:rPr>
          <w:rFonts w:ascii="宋体"/>
          <w:sz w:val="24"/>
          <w:szCs w:val="24"/>
        </w:rPr>
      </w:pPr>
    </w:p>
    <w:p w14:paraId="1FF17D57" w14:textId="77777777" w:rsidR="00000000" w:rsidRDefault="00000000">
      <w:pPr>
        <w:rPr>
          <w:rFonts w:ascii="宋体"/>
          <w:sz w:val="30"/>
          <w:szCs w:val="30"/>
        </w:rPr>
      </w:pPr>
    </w:p>
    <w:p w14:paraId="0E622BB4" w14:textId="77777777" w:rsidR="00000000" w:rsidRDefault="00000000">
      <w:pPr>
        <w:outlineLvl w:val="0"/>
        <w:rPr>
          <w:rFonts w:ascii="宋体" w:hAnsi="宋体" w:cs="宋体" w:hint="eastAsia"/>
          <w:sz w:val="24"/>
          <w:szCs w:val="24"/>
        </w:rPr>
      </w:pPr>
    </w:p>
    <w:p w14:paraId="67335B99" w14:textId="77777777" w:rsidR="00000000" w:rsidRDefault="00000000">
      <w:pPr>
        <w:outlineLvl w:val="0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待定指令：</w:t>
      </w:r>
    </w:p>
    <w:p w14:paraId="384DFA2A" w14:textId="77777777" w:rsidR="00000000" w:rsidRDefault="00000000">
      <w:pPr>
        <w:ind w:firstLineChars="200" w:firstLine="24pt"/>
        <w:outlineLvl w:val="1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模拟量输出</w:t>
      </w:r>
    </w:p>
    <w:p w14:paraId="2282E138" w14:textId="77777777" w:rsidR="00000000" w:rsidRDefault="00000000">
      <w:pPr>
        <w:ind w:firstLineChars="200" w:firstLine="24pt"/>
        <w:outlineLvl w:val="1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上位机下发：</w:t>
      </w:r>
    </w:p>
    <w:p w14:paraId="1206F185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240"/>
        <w:gridCol w:w="1338"/>
        <w:gridCol w:w="1322"/>
        <w:gridCol w:w="1278"/>
        <w:gridCol w:w="1270"/>
        <w:gridCol w:w="1392"/>
      </w:tblGrid>
      <w:tr w:rsidR="00000000" w14:paraId="47A0262E" w14:textId="77777777">
        <w:trPr>
          <w:trHeight w:val="290"/>
        </w:trPr>
        <w:tc>
          <w:tcPr>
            <w:tcW w:w="62pt" w:type="dxa"/>
          </w:tcPr>
          <w:p w14:paraId="2F6C3C6E" w14:textId="77777777" w:rsidR="00000000" w:rsidRDefault="00000000">
            <w:r>
              <w:rPr>
                <w:rFonts w:cs="宋体" w:hint="eastAsia"/>
              </w:rPr>
              <w:t>字节</w:t>
            </w:r>
          </w:p>
        </w:tc>
        <w:tc>
          <w:tcPr>
            <w:tcW w:w="66.90pt" w:type="dxa"/>
          </w:tcPr>
          <w:p w14:paraId="66571BE1" w14:textId="77777777" w:rsidR="00000000" w:rsidRDefault="00000000">
            <w:r>
              <w:t>0</w:t>
            </w:r>
          </w:p>
        </w:tc>
        <w:tc>
          <w:tcPr>
            <w:tcW w:w="66.10pt" w:type="dxa"/>
          </w:tcPr>
          <w:p w14:paraId="36D5715D" w14:textId="77777777" w:rsidR="00000000" w:rsidRDefault="00000000">
            <w:r>
              <w:t>1</w:t>
            </w:r>
          </w:p>
        </w:tc>
        <w:tc>
          <w:tcPr>
            <w:tcW w:w="63.90pt" w:type="dxa"/>
          </w:tcPr>
          <w:p w14:paraId="356AC278" w14:textId="77777777" w:rsidR="00000000" w:rsidRDefault="00000000">
            <w:r>
              <w:t>2</w:t>
            </w:r>
          </w:p>
        </w:tc>
        <w:tc>
          <w:tcPr>
            <w:tcW w:w="63.50pt" w:type="dxa"/>
          </w:tcPr>
          <w:p w14:paraId="5BB34C96" w14:textId="77777777" w:rsidR="00000000" w:rsidRDefault="00000000">
            <w:r>
              <w:t>3~6</w:t>
            </w:r>
          </w:p>
        </w:tc>
        <w:tc>
          <w:tcPr>
            <w:tcW w:w="69.60pt" w:type="dxa"/>
          </w:tcPr>
          <w:p w14:paraId="088DEBEA" w14:textId="77777777" w:rsidR="00000000" w:rsidRDefault="00000000">
            <w:r>
              <w:t>7~15</w:t>
            </w:r>
          </w:p>
        </w:tc>
      </w:tr>
      <w:tr w:rsidR="00000000" w14:paraId="4D3AABCF" w14:textId="77777777">
        <w:trPr>
          <w:trHeight w:val="756"/>
        </w:trPr>
        <w:tc>
          <w:tcPr>
            <w:tcW w:w="62pt" w:type="dxa"/>
          </w:tcPr>
          <w:p w14:paraId="65E59910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66.90pt" w:type="dxa"/>
          </w:tcPr>
          <w:p w14:paraId="342DD94C" w14:textId="77777777" w:rsidR="00000000" w:rsidRDefault="00000000">
            <w:r>
              <w:rPr>
                <w:rFonts w:cs="宋体" w:hint="eastAsia"/>
              </w:rPr>
              <w:t>前缀</w:t>
            </w:r>
          </w:p>
        </w:tc>
        <w:tc>
          <w:tcPr>
            <w:tcW w:w="66.10pt" w:type="dxa"/>
          </w:tcPr>
          <w:p w14:paraId="5DF61452" w14:textId="77777777" w:rsidR="00000000" w:rsidRDefault="00000000">
            <w:r>
              <w:rPr>
                <w:rFonts w:cs="宋体" w:hint="eastAsia"/>
              </w:rPr>
              <w:t>函数名称代码</w:t>
            </w:r>
          </w:p>
        </w:tc>
        <w:tc>
          <w:tcPr>
            <w:tcW w:w="63.90pt" w:type="dxa"/>
          </w:tcPr>
          <w:p w14:paraId="44767437" w14:textId="77777777" w:rsidR="00000000" w:rsidRDefault="00000000">
            <w:r>
              <w:rPr>
                <w:rFonts w:cs="宋体" w:hint="eastAsia"/>
              </w:rPr>
              <w:t>模拟量调压通道号</w:t>
            </w:r>
          </w:p>
        </w:tc>
        <w:tc>
          <w:tcPr>
            <w:tcW w:w="63.50pt" w:type="dxa"/>
          </w:tcPr>
          <w:p w14:paraId="0F554770" w14:textId="77777777" w:rsidR="00000000" w:rsidRDefault="00000000">
            <w:r>
              <w:rPr>
                <w:rFonts w:cs="宋体" w:hint="eastAsia"/>
              </w:rPr>
              <w:t>模拟量输出电压值</w:t>
            </w:r>
          </w:p>
        </w:tc>
        <w:tc>
          <w:tcPr>
            <w:tcW w:w="69.60pt" w:type="dxa"/>
          </w:tcPr>
          <w:p w14:paraId="55A244EA" w14:textId="77777777" w:rsidR="00000000" w:rsidRDefault="00000000">
            <w:r>
              <w:rPr>
                <w:rFonts w:cs="宋体" w:hint="eastAsia"/>
              </w:rPr>
              <w:t>无意义</w:t>
            </w:r>
          </w:p>
        </w:tc>
      </w:tr>
      <w:tr w:rsidR="00000000" w14:paraId="2DDC07E8" w14:textId="77777777">
        <w:trPr>
          <w:trHeight w:val="290"/>
        </w:trPr>
        <w:tc>
          <w:tcPr>
            <w:tcW w:w="62pt" w:type="dxa"/>
          </w:tcPr>
          <w:p w14:paraId="5EDE0621" w14:textId="77777777" w:rsidR="00000000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值</w:t>
            </w:r>
          </w:p>
        </w:tc>
        <w:tc>
          <w:tcPr>
            <w:tcW w:w="66.90pt" w:type="dxa"/>
          </w:tcPr>
          <w:p w14:paraId="069E0957" w14:textId="77777777" w:rsidR="00000000" w:rsidRDefault="00000000">
            <w:r>
              <w:t xml:space="preserve"> </w:t>
            </w:r>
            <w:r>
              <w:rPr>
                <w:rFonts w:cs="宋体"/>
              </w:rPr>
              <w:t>0xA5</w:t>
            </w:r>
          </w:p>
        </w:tc>
        <w:tc>
          <w:tcPr>
            <w:tcW w:w="66.10pt" w:type="dxa"/>
          </w:tcPr>
          <w:p w14:paraId="77D910EA" w14:textId="77777777" w:rsidR="00000000" w:rsidRDefault="00000000">
            <w:r>
              <w:t xml:space="preserve"> 0x34</w:t>
            </w:r>
          </w:p>
        </w:tc>
        <w:tc>
          <w:tcPr>
            <w:tcW w:w="63.90pt" w:type="dxa"/>
          </w:tcPr>
          <w:p w14:paraId="5D6AD7B1" w14:textId="77777777" w:rsidR="00000000" w:rsidRDefault="00000000">
            <w:pPr>
              <w:jc w:val="center"/>
            </w:pPr>
            <w:r>
              <w:t>uint8</w:t>
            </w:r>
          </w:p>
        </w:tc>
        <w:tc>
          <w:tcPr>
            <w:tcW w:w="63.50pt" w:type="dxa"/>
          </w:tcPr>
          <w:p w14:paraId="66E196B6" w14:textId="77777777" w:rsidR="00000000" w:rsidRDefault="00000000">
            <w:pPr>
              <w:jc w:val="center"/>
            </w:pPr>
            <w:r>
              <w:t>flout</w:t>
            </w:r>
          </w:p>
        </w:tc>
        <w:tc>
          <w:tcPr>
            <w:tcW w:w="69.60pt" w:type="dxa"/>
          </w:tcPr>
          <w:p w14:paraId="775FB628" w14:textId="77777777" w:rsidR="00000000" w:rsidRDefault="00000000">
            <w:r>
              <w:rPr>
                <w:rFonts w:cs="宋体" w:hint="eastAsia"/>
              </w:rPr>
              <w:t>填充</w:t>
            </w:r>
            <w:r>
              <w:t>0xDD</w:t>
            </w:r>
          </w:p>
        </w:tc>
      </w:tr>
    </w:tbl>
    <w:p w14:paraId="6D280DFE" w14:textId="77777777" w:rsidR="00000000" w:rsidRDefault="00000000">
      <w:r>
        <w:rPr>
          <w:rFonts w:cs="宋体" w:hint="eastAsia"/>
        </w:rPr>
        <w:t>注：</w:t>
      </w:r>
    </w:p>
    <w:p w14:paraId="34ADCAC0" w14:textId="77777777" w:rsidR="00000000" w:rsidRDefault="00000000">
      <w:r>
        <w:t>1</w:t>
      </w:r>
      <w:r>
        <w:rPr>
          <w:rFonts w:cs="宋体" w:hint="eastAsia"/>
        </w:rPr>
        <w:t>）函数名称代码：</w:t>
      </w:r>
      <w:r>
        <w:t xml:space="preserve"> </w:t>
      </w:r>
      <w:r>
        <w:rPr>
          <w:rFonts w:cs="宋体" w:hint="eastAsia"/>
        </w:rPr>
        <w:t>。</w:t>
      </w:r>
    </w:p>
    <w:p w14:paraId="0A47FCCC" w14:textId="77777777" w:rsidR="00000000" w:rsidRDefault="00000000">
      <w:r>
        <w:t>2</w:t>
      </w:r>
      <w:r>
        <w:rPr>
          <w:rFonts w:cs="宋体" w:hint="eastAsia"/>
        </w:rPr>
        <w:t>）模拟量调压通道号：指定</w:t>
      </w:r>
      <w:r>
        <w:t>DA</w:t>
      </w:r>
      <w:r>
        <w:rPr>
          <w:rFonts w:cs="宋体" w:hint="eastAsia"/>
        </w:rPr>
        <w:t>输出的通道（</w:t>
      </w:r>
      <w:r>
        <w:t>1~4</w:t>
      </w:r>
      <w:r>
        <w:rPr>
          <w:rFonts w:cs="宋体" w:hint="eastAsia"/>
        </w:rPr>
        <w:t>）</w:t>
      </w:r>
    </w:p>
    <w:p w14:paraId="06B9D7CF" w14:textId="77777777" w:rsidR="00000000" w:rsidRDefault="00000000">
      <w:r>
        <w:t>3</w:t>
      </w:r>
      <w:r>
        <w:rPr>
          <w:rFonts w:cs="宋体" w:hint="eastAsia"/>
        </w:rPr>
        <w:t>）模拟量输出电压值：</w:t>
      </w:r>
      <w:r>
        <w:t>DA</w:t>
      </w:r>
      <w:r>
        <w:rPr>
          <w:rFonts w:cs="宋体" w:hint="eastAsia"/>
        </w:rPr>
        <w:t>芯片输出的电压值。</w:t>
      </w:r>
    </w:p>
    <w:p w14:paraId="2298CE6F" w14:textId="77777777" w:rsidR="00000000" w:rsidRDefault="00000000">
      <w:pPr>
        <w:outlineLvl w:val="1"/>
        <w:rPr>
          <w:sz w:val="28"/>
          <w:szCs w:val="28"/>
        </w:rPr>
      </w:pPr>
      <w:r>
        <w:rPr>
          <w:rFonts w:cs="宋体" w:hint="eastAsia"/>
          <w:sz w:val="28"/>
          <w:szCs w:val="28"/>
        </w:rPr>
        <w:t>下位机响应接收</w:t>
      </w:r>
    </w:p>
    <w:p w14:paraId="5B342E92" w14:textId="77777777" w:rsidR="00000000" w:rsidRDefault="00000000">
      <w:pPr>
        <w:ind w:firstLineChars="200" w:firstLine="24p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</w:t>
      </w:r>
      <w:r>
        <w:rPr>
          <w:rFonts w:ascii="宋体" w:hAnsi="宋体" w:cs="宋体"/>
          <w:sz w:val="24"/>
          <w:szCs w:val="24"/>
        </w:rPr>
        <w:t>16</w:t>
      </w:r>
      <w:r>
        <w:rPr>
          <w:rFonts w:ascii="宋体" w:hAnsi="宋体" w:cs="宋体" w:hint="eastAsia"/>
          <w:sz w:val="24"/>
          <w:szCs w:val="24"/>
        </w:rPr>
        <w:t>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992"/>
        <w:gridCol w:w="1992"/>
      </w:tblGrid>
      <w:tr w:rsidR="00000000" w14:paraId="427D8D1C" w14:textId="77777777">
        <w:tc>
          <w:tcPr>
            <w:tcW w:w="59.40pt" w:type="dxa"/>
          </w:tcPr>
          <w:p w14:paraId="7BEB845B" w14:textId="77777777" w:rsidR="00000000" w:rsidRDefault="00000000">
            <w:r>
              <w:rPr>
                <w:rFonts w:cs="宋体" w:hint="eastAsia"/>
              </w:rPr>
              <w:t>字节</w:t>
            </w:r>
          </w:p>
        </w:tc>
        <w:tc>
          <w:tcPr>
            <w:tcW w:w="54pt" w:type="dxa"/>
          </w:tcPr>
          <w:p w14:paraId="154197CA" w14:textId="77777777" w:rsidR="00000000" w:rsidRDefault="00000000">
            <w:r>
              <w:t>0</w:t>
            </w:r>
          </w:p>
        </w:tc>
        <w:tc>
          <w:tcPr>
            <w:tcW w:w="99.60pt" w:type="dxa"/>
          </w:tcPr>
          <w:p w14:paraId="1068D642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.60pt" w:type="dxa"/>
          </w:tcPr>
          <w:p w14:paraId="20F06C75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2-15</w:t>
            </w:r>
          </w:p>
        </w:tc>
      </w:tr>
      <w:tr w:rsidR="00000000" w14:paraId="17E01012" w14:textId="77777777">
        <w:tc>
          <w:tcPr>
            <w:tcW w:w="59.40pt" w:type="dxa"/>
          </w:tcPr>
          <w:p w14:paraId="659B4562" w14:textId="77777777" w:rsidR="00000000" w:rsidRDefault="00000000">
            <w:r>
              <w:rPr>
                <w:rFonts w:cs="宋体" w:hint="eastAsia"/>
              </w:rPr>
              <w:t>定义</w:t>
            </w:r>
          </w:p>
        </w:tc>
        <w:tc>
          <w:tcPr>
            <w:tcW w:w="54pt" w:type="dxa"/>
          </w:tcPr>
          <w:p w14:paraId="10C1B51E" w14:textId="77777777" w:rsidR="00000000" w:rsidRDefault="00000000">
            <w:r>
              <w:rPr>
                <w:rFonts w:cs="宋体" w:hint="eastAsia"/>
              </w:rPr>
              <w:t>前缀</w:t>
            </w:r>
          </w:p>
        </w:tc>
        <w:tc>
          <w:tcPr>
            <w:tcW w:w="99.60pt" w:type="dxa"/>
          </w:tcPr>
          <w:p w14:paraId="724E04AE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cs="宋体" w:hint="eastAsia"/>
                <w:sz w:val="22"/>
                <w:szCs w:val="22"/>
              </w:rPr>
              <w:t>是否成功接收</w:t>
            </w:r>
          </w:p>
        </w:tc>
        <w:tc>
          <w:tcPr>
            <w:tcW w:w="99.60pt" w:type="dxa"/>
          </w:tcPr>
          <w:p w14:paraId="36167DAC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cs="宋体" w:hint="eastAsia"/>
                <w:sz w:val="22"/>
                <w:szCs w:val="22"/>
              </w:rPr>
              <w:t>无意义</w:t>
            </w:r>
          </w:p>
        </w:tc>
      </w:tr>
      <w:tr w:rsidR="00000000" w14:paraId="5BFB106C" w14:textId="77777777">
        <w:tc>
          <w:tcPr>
            <w:tcW w:w="59.40pt" w:type="dxa"/>
          </w:tcPr>
          <w:p w14:paraId="09D53B30" w14:textId="77777777" w:rsidR="00000000" w:rsidRDefault="00000000">
            <w:r>
              <w:rPr>
                <w:rFonts w:cs="宋体" w:hint="eastAsia"/>
              </w:rPr>
              <w:t>值</w:t>
            </w:r>
          </w:p>
        </w:tc>
        <w:tc>
          <w:tcPr>
            <w:tcW w:w="54pt" w:type="dxa"/>
          </w:tcPr>
          <w:p w14:paraId="544C6033" w14:textId="77777777" w:rsidR="00000000" w:rsidRDefault="00000000">
            <w:pPr>
              <w:rPr>
                <w:rFonts w:hint="eastAsia"/>
              </w:rPr>
            </w:pPr>
            <w:r>
              <w:t xml:space="preserve"> 0XD</w:t>
            </w:r>
            <w:r>
              <w:rPr>
                <w:rFonts w:hint="eastAsia"/>
              </w:rPr>
              <w:t>5</w:t>
            </w:r>
          </w:p>
        </w:tc>
        <w:tc>
          <w:tcPr>
            <w:tcW w:w="99.60pt" w:type="dxa"/>
          </w:tcPr>
          <w:p w14:paraId="11137479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unit8</w:t>
            </w:r>
          </w:p>
        </w:tc>
        <w:tc>
          <w:tcPr>
            <w:tcW w:w="99.60pt" w:type="dxa"/>
          </w:tcPr>
          <w:p w14:paraId="326807AC" w14:textId="77777777" w:rsidR="00000000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cs="宋体" w:hint="eastAsia"/>
              </w:rPr>
              <w:t>填充</w:t>
            </w:r>
            <w:r>
              <w:rPr>
                <w:sz w:val="22"/>
                <w:szCs w:val="22"/>
              </w:rPr>
              <w:t>0xDD</w:t>
            </w:r>
          </w:p>
        </w:tc>
      </w:tr>
    </w:tbl>
    <w:p w14:paraId="49B1EF40" w14:textId="77777777" w:rsidR="00000000" w:rsidRDefault="00000000">
      <w:pPr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  <w:r>
        <w:rPr>
          <w:rFonts w:cs="宋体" w:hint="eastAsia"/>
        </w:rPr>
        <w:t>是否成功接收</w:t>
      </w:r>
      <w:r>
        <w:rPr>
          <w:rFonts w:ascii="宋体" w:hAnsi="宋体" w:cs="宋体" w:hint="eastAsia"/>
          <w:sz w:val="24"/>
          <w:szCs w:val="24"/>
        </w:rPr>
        <w:t>：</w:t>
      </w:r>
      <w:r>
        <w:rPr>
          <w:rFonts w:ascii="宋体"/>
          <w:sz w:val="24"/>
          <w:szCs w:val="24"/>
        </w:rPr>
        <w:tab/>
      </w:r>
      <w:r>
        <w:rPr>
          <w:rFonts w:ascii="宋体" w:hAnsi="宋体" w:cs="宋体"/>
          <w:sz w:val="24"/>
          <w:szCs w:val="24"/>
        </w:rPr>
        <w:t>0x00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cs="宋体" w:hint="eastAsia"/>
        </w:rPr>
        <w:t>成功接收</w:t>
      </w:r>
      <w:r>
        <w:rPr>
          <w:rFonts w:ascii="宋体" w:hAnsi="宋体" w:cs="宋体" w:hint="eastAsia"/>
          <w:sz w:val="24"/>
          <w:szCs w:val="24"/>
        </w:rPr>
        <w:t>）</w:t>
      </w:r>
    </w:p>
    <w:p w14:paraId="4A34594B" w14:textId="77777777" w:rsidR="00000000" w:rsidRDefault="00000000">
      <w:pPr>
        <w:ind w:start="84pt" w:firstLine="21pt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0x01</w:t>
      </w:r>
      <w:r>
        <w:rPr>
          <w:rFonts w:ascii="宋体" w:hAnsi="宋体" w:cs="宋体" w:hint="eastAsia"/>
          <w:sz w:val="24"/>
          <w:szCs w:val="24"/>
        </w:rPr>
        <w:t>（指令长度错误）</w:t>
      </w:r>
    </w:p>
    <w:p w14:paraId="5552736D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0x02</w:t>
      </w: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IO</w:t>
      </w:r>
      <w:r>
        <w:rPr>
          <w:rFonts w:ascii="宋体" w:hAnsi="宋体" w:cs="宋体" w:hint="eastAsia"/>
          <w:sz w:val="24"/>
          <w:szCs w:val="24"/>
        </w:rPr>
        <w:t>未初始化）</w:t>
      </w:r>
    </w:p>
    <w:p w14:paraId="57230CFD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76B6316E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46933BE7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196DD8F9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262989F2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229DD950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1CA6A815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408AF530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2DECF7D3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76EC14C5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59E5AF78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5B8969A1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41A639ED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21091D47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75B50102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3BF4B039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35195658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28124D6E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6131382B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3844C734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419AD9DA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6CA4505E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76AC0D9F" w14:textId="77777777" w:rsidR="00000000" w:rsidRDefault="00000000">
      <w:pPr>
        <w:ind w:start="84pt" w:firstLine="21pt"/>
        <w:rPr>
          <w:rFonts w:ascii="宋体" w:hAnsi="宋体" w:cs="宋体" w:hint="eastAsia"/>
          <w:sz w:val="24"/>
          <w:szCs w:val="24"/>
        </w:rPr>
      </w:pPr>
    </w:p>
    <w:p w14:paraId="4193871F" w14:textId="77777777" w:rsidR="00000000" w:rsidRDefault="00000000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补充协议说明</w:t>
      </w:r>
      <w:r>
        <w:rPr>
          <w:rFonts w:hint="eastAsia"/>
        </w:rPr>
        <w:t>：</w:t>
      </w:r>
    </w:p>
    <w:p w14:paraId="53B37B90" w14:textId="77777777" w:rsidR="00000000" w:rsidRDefault="00000000">
      <w:pPr>
        <w:numPr>
          <w:ilvl w:val="0"/>
          <w:numId w:val="2"/>
        </w:num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上位机查询下位机有无随机码，如果没有可生成随机码并下发，下位机存储此随机码；如果有随机码，查询此随机码是否正确，如果正确则正常联机。</w:t>
      </w:r>
    </w:p>
    <w:p w14:paraId="27983235" w14:textId="77777777" w:rsidR="00000000" w:rsidRDefault="00000000">
      <w:pPr>
        <w:numPr>
          <w:ilvl w:val="0"/>
          <w:numId w:val="2"/>
        </w:num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上位机查询下位机普通码是否正确，如果正确则正常联机。 </w:t>
      </w:r>
    </w:p>
    <w:p w14:paraId="14CAEE81" w14:textId="77777777" w:rsidR="00000000" w:rsidRDefault="00000000">
      <w:pPr>
        <w:ind w:firstLineChars="200" w:firstLine="24pt"/>
        <w:rPr>
          <w:rFonts w:hint="eastAsia"/>
          <w:sz w:val="24"/>
          <w:szCs w:val="24"/>
        </w:rPr>
      </w:pPr>
    </w:p>
    <w:p w14:paraId="482C76C5" w14:textId="77777777" w:rsidR="00000000" w:rsidRDefault="00000000">
      <w:pPr>
        <w:outlineLvl w:val="1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上位机下发</w:t>
      </w:r>
      <w:r>
        <w:rPr>
          <w:rFonts w:ascii="宋体" w:hAnsi="宋体" w:cs="宋体" w:hint="eastAsia"/>
          <w:sz w:val="24"/>
          <w:szCs w:val="24"/>
        </w:rPr>
        <w:t>：</w:t>
      </w:r>
    </w:p>
    <w:p w14:paraId="6CD54E56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本包长度固定为16字节。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240"/>
        <w:gridCol w:w="1338"/>
        <w:gridCol w:w="1766"/>
        <w:gridCol w:w="1986"/>
        <w:gridCol w:w="1389"/>
      </w:tblGrid>
      <w:tr w:rsidR="00000000" w14:paraId="7DE70A2D" w14:textId="77777777">
        <w:trPr>
          <w:trHeight w:val="290"/>
        </w:trPr>
        <w:tc>
          <w:tcPr>
            <w:tcW w:w="62pt" w:type="dxa"/>
          </w:tcPr>
          <w:p w14:paraId="4E2B333A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66.90pt" w:type="dxa"/>
          </w:tcPr>
          <w:p w14:paraId="6A5906D1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  <w:tc>
          <w:tcPr>
            <w:tcW w:w="88.30pt" w:type="dxa"/>
          </w:tcPr>
          <w:p w14:paraId="74677C74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  1</w:t>
            </w:r>
          </w:p>
        </w:tc>
        <w:tc>
          <w:tcPr>
            <w:tcW w:w="99.30pt" w:type="dxa"/>
          </w:tcPr>
          <w:p w14:paraId="411E69FF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 2~3</w:t>
            </w:r>
          </w:p>
        </w:tc>
        <w:tc>
          <w:tcPr>
            <w:tcW w:w="69.45pt" w:type="dxa"/>
          </w:tcPr>
          <w:p w14:paraId="46D53F37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4~15</w:t>
            </w:r>
          </w:p>
        </w:tc>
      </w:tr>
      <w:tr w:rsidR="00000000" w14:paraId="6087BDA8" w14:textId="77777777">
        <w:trPr>
          <w:trHeight w:val="316"/>
        </w:trPr>
        <w:tc>
          <w:tcPr>
            <w:tcW w:w="62pt" w:type="dxa"/>
          </w:tcPr>
          <w:p w14:paraId="237E6174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66.90pt" w:type="dxa"/>
          </w:tcPr>
          <w:p w14:paraId="426D516B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88.30pt" w:type="dxa"/>
          </w:tcPr>
          <w:p w14:paraId="76D94B23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通讯状态</w:t>
            </w:r>
          </w:p>
        </w:tc>
        <w:tc>
          <w:tcPr>
            <w:tcW w:w="99.30pt" w:type="dxa"/>
          </w:tcPr>
          <w:p w14:paraId="092472AE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随机码</w:t>
            </w:r>
          </w:p>
        </w:tc>
        <w:tc>
          <w:tcPr>
            <w:tcW w:w="69.45pt" w:type="dxa"/>
          </w:tcPr>
          <w:p w14:paraId="56504584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38904478" w14:textId="77777777">
        <w:trPr>
          <w:trHeight w:val="290"/>
        </w:trPr>
        <w:tc>
          <w:tcPr>
            <w:tcW w:w="62pt" w:type="dxa"/>
          </w:tcPr>
          <w:p w14:paraId="5283B4AA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66.90pt" w:type="dxa"/>
          </w:tcPr>
          <w:p w14:paraId="21B6C769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0xA5</w:t>
            </w:r>
          </w:p>
        </w:tc>
        <w:tc>
          <w:tcPr>
            <w:tcW w:w="88.30pt" w:type="dxa"/>
          </w:tcPr>
          <w:p w14:paraId="7C0CBEF6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hint="eastAsia"/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>unit8</w:t>
            </w:r>
          </w:p>
        </w:tc>
        <w:tc>
          <w:tcPr>
            <w:tcW w:w="99.30pt" w:type="dxa"/>
          </w:tcPr>
          <w:p w14:paraId="1006EFF0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Uint16</w:t>
            </w:r>
          </w:p>
        </w:tc>
        <w:tc>
          <w:tcPr>
            <w:tcW w:w="69.45pt" w:type="dxa"/>
          </w:tcPr>
          <w:p w14:paraId="752F745F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填充0xDD</w:t>
            </w:r>
          </w:p>
        </w:tc>
      </w:tr>
    </w:tbl>
    <w:p w14:paraId="119F6F10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</w:p>
    <w:p w14:paraId="2C746685" w14:textId="77777777" w:rsidR="00000000" w:rsidRDefault="00000000">
      <w:pPr>
        <w:numPr>
          <w:ilvl w:val="0"/>
          <w:numId w:val="3"/>
        </w:num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通讯状态：</w:t>
      </w:r>
    </w:p>
    <w:p w14:paraId="088DCE84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0X00：查询随机码</w:t>
      </w:r>
    </w:p>
    <w:p w14:paraId="43385B65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0X02：表示第一次产生随机码，并下发随机码。</w:t>
      </w:r>
    </w:p>
    <w:p w14:paraId="6417096E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0X03：查询普通码</w:t>
      </w:r>
    </w:p>
    <w:p w14:paraId="62D1B5B3" w14:textId="77777777" w:rsidR="00000000" w:rsidRDefault="00000000">
      <w:pPr>
        <w:numPr>
          <w:ilvl w:val="0"/>
          <w:numId w:val="3"/>
        </w:num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随机码：由上位机生成的，针对每个下位机唯一的随机码。</w:t>
      </w:r>
    </w:p>
    <w:p w14:paraId="22346DB8" w14:textId="77777777" w:rsidR="00000000" w:rsidRDefault="00000000">
      <w:pPr>
        <w:outlineLvl w:val="1"/>
        <w:rPr>
          <w:rFonts w:ascii="宋体" w:hAnsi="宋体" w:cs="宋体" w:hint="eastAsia"/>
          <w:sz w:val="24"/>
          <w:szCs w:val="24"/>
        </w:rPr>
      </w:pPr>
    </w:p>
    <w:p w14:paraId="5061EF94" w14:textId="77777777" w:rsidR="00000000" w:rsidRDefault="00000000">
      <w:pPr>
        <w:outlineLvl w:val="1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下位机响应回传</w:t>
      </w:r>
      <w:r>
        <w:rPr>
          <w:rFonts w:ascii="宋体" w:hAnsi="宋体" w:cs="宋体" w:hint="eastAsia"/>
          <w:sz w:val="24"/>
          <w:szCs w:val="24"/>
        </w:rPr>
        <w:t>：</w:t>
      </w:r>
    </w:p>
    <w:p w14:paraId="5830E265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本包长度固定为16字节。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188"/>
        <w:gridCol w:w="1080"/>
        <w:gridCol w:w="1342"/>
        <w:gridCol w:w="1260"/>
        <w:gridCol w:w="1575"/>
      </w:tblGrid>
      <w:tr w:rsidR="00000000" w14:paraId="112B7874" w14:textId="77777777">
        <w:tc>
          <w:tcPr>
            <w:tcW w:w="59.40pt" w:type="dxa"/>
          </w:tcPr>
          <w:p w14:paraId="666A3087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54pt" w:type="dxa"/>
          </w:tcPr>
          <w:p w14:paraId="12D4A435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  <w:tc>
          <w:tcPr>
            <w:tcW w:w="67.10pt" w:type="dxa"/>
          </w:tcPr>
          <w:p w14:paraId="02AC2DB8" w14:textId="77777777" w:rsidR="00000000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</w:t>
            </w:r>
          </w:p>
        </w:tc>
        <w:tc>
          <w:tcPr>
            <w:tcW w:w="63pt" w:type="dxa"/>
          </w:tcPr>
          <w:p w14:paraId="2262A29E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 2~3</w:t>
            </w:r>
          </w:p>
        </w:tc>
        <w:tc>
          <w:tcPr>
            <w:tcW w:w="78.75pt" w:type="dxa"/>
          </w:tcPr>
          <w:p w14:paraId="3D0558C6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4~15</w:t>
            </w:r>
          </w:p>
        </w:tc>
      </w:tr>
      <w:tr w:rsidR="00000000" w14:paraId="5FDA1584" w14:textId="77777777">
        <w:tc>
          <w:tcPr>
            <w:tcW w:w="59.40pt" w:type="dxa"/>
          </w:tcPr>
          <w:p w14:paraId="4BB8A96C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54pt" w:type="dxa"/>
          </w:tcPr>
          <w:p w14:paraId="06485F51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67.10pt" w:type="dxa"/>
          </w:tcPr>
          <w:p w14:paraId="217D5A0E" w14:textId="77777777" w:rsidR="00000000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通讯状态</w:t>
            </w:r>
          </w:p>
        </w:tc>
        <w:tc>
          <w:tcPr>
            <w:tcW w:w="63pt" w:type="dxa"/>
          </w:tcPr>
          <w:p w14:paraId="60F48454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随机码</w:t>
            </w:r>
          </w:p>
        </w:tc>
        <w:tc>
          <w:tcPr>
            <w:tcW w:w="78.75pt" w:type="dxa"/>
          </w:tcPr>
          <w:p w14:paraId="1F858207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7698FB6B" w14:textId="77777777">
        <w:tc>
          <w:tcPr>
            <w:tcW w:w="59.40pt" w:type="dxa"/>
          </w:tcPr>
          <w:p w14:paraId="4C785406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54pt" w:type="dxa"/>
          </w:tcPr>
          <w:p w14:paraId="3F3C59AC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0XD5</w:t>
            </w:r>
          </w:p>
        </w:tc>
        <w:tc>
          <w:tcPr>
            <w:tcW w:w="67.10pt" w:type="dxa"/>
          </w:tcPr>
          <w:p w14:paraId="0949001E" w14:textId="77777777" w:rsidR="00000000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sz w:val="22"/>
                <w:szCs w:val="22"/>
              </w:rPr>
              <w:t>unit8</w:t>
            </w:r>
          </w:p>
        </w:tc>
        <w:tc>
          <w:tcPr>
            <w:tcW w:w="63pt" w:type="dxa"/>
          </w:tcPr>
          <w:p w14:paraId="50963033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Uint16</w:t>
            </w:r>
          </w:p>
        </w:tc>
        <w:tc>
          <w:tcPr>
            <w:tcW w:w="78.75pt" w:type="dxa"/>
          </w:tcPr>
          <w:p w14:paraId="2CC4024C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填充0xDD</w:t>
            </w:r>
          </w:p>
        </w:tc>
      </w:tr>
    </w:tbl>
    <w:p w14:paraId="65F22198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注：</w:t>
      </w:r>
    </w:p>
    <w:p w14:paraId="14FFA973" w14:textId="77777777" w:rsidR="00000000" w:rsidRDefault="00000000">
      <w:pPr>
        <w:numPr>
          <w:ilvl w:val="0"/>
          <w:numId w:val="4"/>
        </w:num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通讯状态：</w:t>
      </w:r>
    </w:p>
    <w:p w14:paraId="2F146377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0X00：表示无随机码。 </w:t>
      </w:r>
    </w:p>
    <w:p w14:paraId="3C389908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0X01：表示有随机码，并回传随机码。</w:t>
      </w:r>
    </w:p>
    <w:p w14:paraId="6253A8B6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   0X02：表示将第一次产生的随机码回传，等待上位机确认。</w:t>
      </w:r>
    </w:p>
    <w:p w14:paraId="3E7C4208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0X03：表示下位机回传普通码。</w:t>
      </w:r>
    </w:p>
    <w:p w14:paraId="3FFE06AC" w14:textId="77777777" w:rsidR="00000000" w:rsidRDefault="00000000">
      <w:pPr>
        <w:numPr>
          <w:ilvl w:val="0"/>
          <w:numId w:val="5"/>
        </w:num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随机码：由上位机生成的，针对每个下位机唯一的随机码。</w:t>
      </w:r>
    </w:p>
    <w:p w14:paraId="0F52BF31" w14:textId="77777777" w:rsidR="00000000" w:rsidRDefault="00000000">
      <w:pPr>
        <w:outlineLvl w:val="1"/>
        <w:rPr>
          <w:rFonts w:ascii="宋体" w:hAnsi="宋体" w:cs="宋体" w:hint="eastAsia"/>
          <w:sz w:val="24"/>
          <w:szCs w:val="24"/>
        </w:rPr>
      </w:pPr>
    </w:p>
    <w:p w14:paraId="747D71F2" w14:textId="77777777" w:rsidR="00000000" w:rsidRDefault="00000000">
      <w:pPr>
        <w:outlineLvl w:val="1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上位机响应下发</w:t>
      </w:r>
      <w:r>
        <w:rPr>
          <w:rFonts w:ascii="宋体" w:hAnsi="宋体" w:cs="宋体" w:hint="eastAsia"/>
          <w:sz w:val="24"/>
          <w:szCs w:val="24"/>
        </w:rPr>
        <w:t>：</w:t>
      </w:r>
    </w:p>
    <w:p w14:paraId="0B894522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本包长度固定为16字节。</w:t>
      </w:r>
    </w:p>
    <w:tbl>
      <w:tblPr>
        <w:tblW w:w="0pt" w:type="auto"/>
        <w:tblInd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1240"/>
        <w:gridCol w:w="1338"/>
        <w:gridCol w:w="1322"/>
        <w:gridCol w:w="1392"/>
      </w:tblGrid>
      <w:tr w:rsidR="00000000" w14:paraId="6A2BFC0F" w14:textId="77777777">
        <w:trPr>
          <w:trHeight w:val="290"/>
        </w:trPr>
        <w:tc>
          <w:tcPr>
            <w:tcW w:w="62pt" w:type="dxa"/>
          </w:tcPr>
          <w:p w14:paraId="2C2DD257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字节</w:t>
            </w:r>
          </w:p>
        </w:tc>
        <w:tc>
          <w:tcPr>
            <w:tcW w:w="66.90pt" w:type="dxa"/>
          </w:tcPr>
          <w:p w14:paraId="74EB14CA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</w:t>
            </w:r>
          </w:p>
        </w:tc>
        <w:tc>
          <w:tcPr>
            <w:tcW w:w="66.10pt" w:type="dxa"/>
          </w:tcPr>
          <w:p w14:paraId="79898AA2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</w:t>
            </w:r>
          </w:p>
        </w:tc>
        <w:tc>
          <w:tcPr>
            <w:tcW w:w="69.60pt" w:type="dxa"/>
          </w:tcPr>
          <w:p w14:paraId="2C984F6E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2~15</w:t>
            </w:r>
          </w:p>
        </w:tc>
      </w:tr>
      <w:tr w:rsidR="00000000" w14:paraId="730438C4" w14:textId="77777777">
        <w:trPr>
          <w:trHeight w:val="316"/>
        </w:trPr>
        <w:tc>
          <w:tcPr>
            <w:tcW w:w="62pt" w:type="dxa"/>
          </w:tcPr>
          <w:p w14:paraId="3471C822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  <w:tc>
          <w:tcPr>
            <w:tcW w:w="66.90pt" w:type="dxa"/>
          </w:tcPr>
          <w:p w14:paraId="0C177D6C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前缀</w:t>
            </w:r>
          </w:p>
        </w:tc>
        <w:tc>
          <w:tcPr>
            <w:tcW w:w="66.10pt" w:type="dxa"/>
          </w:tcPr>
          <w:p w14:paraId="7C334D21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通讯状态</w:t>
            </w:r>
          </w:p>
        </w:tc>
        <w:tc>
          <w:tcPr>
            <w:tcW w:w="69.60pt" w:type="dxa"/>
          </w:tcPr>
          <w:p w14:paraId="5722F455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无意义</w:t>
            </w:r>
          </w:p>
        </w:tc>
      </w:tr>
      <w:tr w:rsidR="00000000" w14:paraId="3A186586" w14:textId="77777777">
        <w:trPr>
          <w:trHeight w:val="290"/>
        </w:trPr>
        <w:tc>
          <w:tcPr>
            <w:tcW w:w="62pt" w:type="dxa"/>
          </w:tcPr>
          <w:p w14:paraId="0402B9E2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值</w:t>
            </w:r>
          </w:p>
        </w:tc>
        <w:tc>
          <w:tcPr>
            <w:tcW w:w="66.90pt" w:type="dxa"/>
          </w:tcPr>
          <w:p w14:paraId="77A1BE2F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 0xC5</w:t>
            </w:r>
          </w:p>
        </w:tc>
        <w:tc>
          <w:tcPr>
            <w:tcW w:w="66.10pt" w:type="dxa"/>
          </w:tcPr>
          <w:p w14:paraId="1309FBED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0X02</w:t>
            </w:r>
          </w:p>
        </w:tc>
        <w:tc>
          <w:tcPr>
            <w:tcW w:w="69.60pt" w:type="dxa"/>
          </w:tcPr>
          <w:p w14:paraId="0112677A" w14:textId="77777777" w:rsidR="00000000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填充0xDD</w:t>
            </w:r>
          </w:p>
        </w:tc>
      </w:tr>
    </w:tbl>
    <w:p w14:paraId="54FB93FB" w14:textId="77777777" w:rsidR="00000000" w:rsidRDefault="00000000">
      <w:pPr>
        <w:outlineLvl w:val="1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注（此命令只针对第一次产生随机码）：</w:t>
      </w:r>
    </w:p>
    <w:p w14:paraId="5268E25E" w14:textId="77777777" w:rsidR="0000000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0X02:上位机确认随机码正确后给下位机下传此命令。</w:t>
      </w:r>
    </w:p>
    <w:p w14:paraId="1CC1165A" w14:textId="77777777" w:rsidR="001D4010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（说明：下位机收到此命令后存储随机码。）</w:t>
      </w:r>
    </w:p>
    <w:sectPr w:rsidR="001D401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595.30pt" w:h="841.90pt"/>
      <w:pgMar w:top="72pt" w:right="90pt" w:bottom="72pt" w:left="90pt" w:header="42.55pt" w:footer="49.60pt" w:gutter="0pt"/>
      <w:cols w:space="36pt"/>
      <w:docGrid w:type="lines" w:linePitch="31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comment w:id="5" w:author="qkchip" w:date="2024-10-01T17:05:00Z" w:initials="">
    <w:p w14:paraId="36834B3E" w14:textId="77777777" w:rsidR="00000000" w:rsidRDefault="00000000">
      <w:r>
        <w:t>28,1,</w:t>
      </w:r>
      <w:r>
        <w:rPr>
          <w:rFonts w:hint="eastAsia"/>
        </w:rPr>
        <w:t>2</w:t>
      </w:r>
      <w:r>
        <w:t>,20,80</w:t>
      </w:r>
    </w:p>
    <w:p w14:paraId="65EA6D7A" w14:textId="77777777" w:rsidR="00000000" w:rsidRDefault="00000000">
      <w:r>
        <w:rPr>
          <w:rFonts w:hint="eastAsia"/>
        </w:rPr>
        <w:t>表示</w:t>
      </w:r>
      <w:r>
        <w:rPr>
          <w:rFonts w:hint="eastAsia"/>
        </w:rPr>
        <w:t>2ms</w:t>
      </w:r>
      <w:r>
        <w:rPr>
          <w:rFonts w:hint="eastAsia"/>
        </w:rPr>
        <w:t>时拉高</w:t>
      </w:r>
      <w:r>
        <w:rPr>
          <w:rFonts w:hint="eastAsia"/>
        </w:rPr>
        <w:t>IO28, 22ms</w:t>
      </w:r>
      <w:r>
        <w:rPr>
          <w:rFonts w:hint="eastAsia"/>
        </w:rPr>
        <w:t>时，拉低</w:t>
      </w:r>
      <w:r>
        <w:rPr>
          <w:rFonts w:hint="eastAsia"/>
        </w:rPr>
        <w:t>IO28,...</w:t>
      </w:r>
    </w:p>
    <w:p w14:paraId="6D76C6FF" w14:textId="77777777" w:rsidR="00000000" w:rsidRDefault="00000000">
      <w:pPr>
        <w:pStyle w:val="a3"/>
      </w:pPr>
    </w:p>
  </w:comment>
</w:comments>
</file>

<file path=word/commentsExtended.xml><?xml version="1.0" encoding="utf-8"?>
<w15:commentsEx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15:commentEx w15:paraId="6D76C6FF" w15:done="0"/>
</w15:commentsEx>
</file>

<file path=word/commentsIds.xml><?xml version="1.0" encoding="utf-8"?>
<w16cid:commentsId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16cid:commentId w16cid:paraId="6D76C6FF" w16cid:durableId="6B5C1344"/>
</w16cid:commentsIds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078032BE" w14:textId="77777777" w:rsidR="001D4010" w:rsidRDefault="001D4010">
      <w:r>
        <w:separator/>
      </w:r>
    </w:p>
  </w:endnote>
  <w:endnote w:type="continuationSeparator" w:id="0">
    <w:p w14:paraId="6DDD6AC5" w14:textId="77777777" w:rsidR="001D4010" w:rsidRDefault="001D4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FECDA08" w14:textId="77777777" w:rsidR="00000000" w:rsidRDefault="00000000">
    <w:pPr>
      <w:pStyle w:val="a4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D4A8523" w14:textId="77777777" w:rsidR="00000000" w:rsidRDefault="00000000">
    <w:pPr>
      <w:pStyle w:val="a4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1EFE31B8" w14:textId="77777777" w:rsidR="00000000" w:rsidRDefault="00000000">
    <w:pPr>
      <w:pStyle w:val="a4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54D57B89" w14:textId="77777777" w:rsidR="001D4010" w:rsidRDefault="001D4010">
      <w:r>
        <w:separator/>
      </w:r>
    </w:p>
  </w:footnote>
  <w:footnote w:type="continuationSeparator" w:id="0">
    <w:p w14:paraId="6916AB52" w14:textId="77777777" w:rsidR="001D4010" w:rsidRDefault="001D4010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8C350" w14:textId="77777777" w:rsidR="00000000" w:rsidRDefault="00000000">
    <w:pPr>
      <w:pStyle w:val="a6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50F4AC6" w14:textId="77777777" w:rsidR="00000000" w:rsidRDefault="00000000">
    <w:pPr>
      <w:pStyle w:val="a6"/>
      <w:pBdr>
        <w:bottom w:val="none" w:sz="0" w:space="0" w:color="auto"/>
      </w:pBd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1FA9B9A" w14:textId="77777777" w:rsidR="00000000" w:rsidRDefault="00000000">
    <w:pPr>
      <w:pStyle w:val="a6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557E3F10"/>
    <w:multiLevelType w:val="singleLevel"/>
    <w:tmpl w:val="557E3F10"/>
    <w:lvl w:ilvl="0">
      <w:start w:val="1"/>
      <w:numFmt w:val="decimal"/>
      <w:suff w:val="nothing"/>
      <w:lvlText w:val="%1）"/>
      <w:lvlJc w:val="start"/>
    </w:lvl>
  </w:abstractNum>
  <w:abstractNum w:abstractNumId="1" w15:restartNumberingAfterBreak="0">
    <w:nsid w:val="557E42E2"/>
    <w:multiLevelType w:val="singleLevel"/>
    <w:tmpl w:val="557E42E2"/>
    <w:lvl w:ilvl="0">
      <w:start w:val="2"/>
      <w:numFmt w:val="decimal"/>
      <w:suff w:val="nothing"/>
      <w:lvlText w:val="%1）"/>
      <w:lvlJc w:val="start"/>
    </w:lvl>
  </w:abstractNum>
  <w:abstractNum w:abstractNumId="2" w15:restartNumberingAfterBreak="0">
    <w:nsid w:val="557FB74C"/>
    <w:multiLevelType w:val="singleLevel"/>
    <w:tmpl w:val="557FB74C"/>
    <w:lvl w:ilvl="0">
      <w:start w:val="1"/>
      <w:numFmt w:val="decimal"/>
      <w:suff w:val="nothing"/>
      <w:lvlText w:val="%1）"/>
      <w:lvlJc w:val="start"/>
    </w:lvl>
  </w:abstractNum>
  <w:abstractNum w:abstractNumId="3" w15:restartNumberingAfterBreak="0">
    <w:nsid w:val="557FC279"/>
    <w:multiLevelType w:val="singleLevel"/>
    <w:tmpl w:val="557FC279"/>
    <w:lvl w:ilvl="0">
      <w:start w:val="1"/>
      <w:numFmt w:val="decimal"/>
      <w:suff w:val="nothing"/>
      <w:lvlText w:val="%1）"/>
      <w:lvlJc w:val="start"/>
    </w:lvl>
  </w:abstractNum>
  <w:abstractNum w:abstractNumId="4" w15:restartNumberingAfterBreak="0">
    <w:nsid w:val="66935F4F"/>
    <w:multiLevelType w:val="multilevel"/>
    <w:tmpl w:val="66935F4F"/>
    <w:lvl w:ilvl="0">
      <w:start w:val="1"/>
      <w:numFmt w:val="decimal"/>
      <w:lvlText w:val="%1）"/>
      <w:lvlJc w:val="start"/>
      <w:pPr>
        <w:tabs>
          <w:tab w:val="num" w:pos="27pt"/>
        </w:tabs>
        <w:ind w:start="27pt" w:hanging="18pt"/>
      </w:pPr>
      <w:rPr>
        <w:rFonts w:hint="default"/>
      </w:rPr>
    </w:lvl>
    <w:lvl w:ilvl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num w:numId="1" w16cid:durableId="697855321">
    <w:abstractNumId w:val="4"/>
  </w:num>
  <w:num w:numId="2" w16cid:durableId="986327049">
    <w:abstractNumId w:val="3"/>
  </w:num>
  <w:num w:numId="3" w16cid:durableId="770276449">
    <w:abstractNumId w:val="0"/>
  </w:num>
  <w:num w:numId="4" w16cid:durableId="2027518819">
    <w:abstractNumId w:val="2"/>
  </w:num>
  <w:num w:numId="5" w16cid:durableId="123712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IyMmU4MDBhZDBlNjY2MDA4ZDEwYTYwNjdiMTQxZDcifQ=="/>
  </w:docVars>
  <w:rsids>
    <w:rsidRoot w:val="00806B3B"/>
    <w:rsid w:val="00030067"/>
    <w:rsid w:val="00030A4C"/>
    <w:rsid w:val="000327E8"/>
    <w:rsid w:val="000427AB"/>
    <w:rsid w:val="000635F0"/>
    <w:rsid w:val="000673FA"/>
    <w:rsid w:val="000931F5"/>
    <w:rsid w:val="00093AB3"/>
    <w:rsid w:val="000A45CC"/>
    <w:rsid w:val="000C3D1C"/>
    <w:rsid w:val="000E53AF"/>
    <w:rsid w:val="000F668B"/>
    <w:rsid w:val="00105FD6"/>
    <w:rsid w:val="00120DFF"/>
    <w:rsid w:val="00127DAC"/>
    <w:rsid w:val="00141B24"/>
    <w:rsid w:val="00141C7E"/>
    <w:rsid w:val="0014576E"/>
    <w:rsid w:val="00156D67"/>
    <w:rsid w:val="00166C85"/>
    <w:rsid w:val="00170C24"/>
    <w:rsid w:val="0017220C"/>
    <w:rsid w:val="00177FF3"/>
    <w:rsid w:val="00185900"/>
    <w:rsid w:val="001A2AFF"/>
    <w:rsid w:val="001A49B8"/>
    <w:rsid w:val="001A6B88"/>
    <w:rsid w:val="001B1957"/>
    <w:rsid w:val="001B7374"/>
    <w:rsid w:val="001D4010"/>
    <w:rsid w:val="001D6CAA"/>
    <w:rsid w:val="001D7992"/>
    <w:rsid w:val="001F037E"/>
    <w:rsid w:val="00226AE5"/>
    <w:rsid w:val="0024176A"/>
    <w:rsid w:val="00271B5C"/>
    <w:rsid w:val="00287F0A"/>
    <w:rsid w:val="00293AF3"/>
    <w:rsid w:val="002A7251"/>
    <w:rsid w:val="002A741D"/>
    <w:rsid w:val="002C2A23"/>
    <w:rsid w:val="002C4360"/>
    <w:rsid w:val="002D3CCC"/>
    <w:rsid w:val="002D53BD"/>
    <w:rsid w:val="002E6BF4"/>
    <w:rsid w:val="002E7516"/>
    <w:rsid w:val="002F08C4"/>
    <w:rsid w:val="0031377A"/>
    <w:rsid w:val="00332D87"/>
    <w:rsid w:val="00356B10"/>
    <w:rsid w:val="00363F8E"/>
    <w:rsid w:val="00367998"/>
    <w:rsid w:val="00386BF2"/>
    <w:rsid w:val="003A0C0B"/>
    <w:rsid w:val="003A1419"/>
    <w:rsid w:val="003A4319"/>
    <w:rsid w:val="003A4C4E"/>
    <w:rsid w:val="003B1723"/>
    <w:rsid w:val="003B2CCC"/>
    <w:rsid w:val="003B76E6"/>
    <w:rsid w:val="003C3895"/>
    <w:rsid w:val="003D5FE7"/>
    <w:rsid w:val="003E18DA"/>
    <w:rsid w:val="003F1440"/>
    <w:rsid w:val="003F27B0"/>
    <w:rsid w:val="003F78FD"/>
    <w:rsid w:val="00404C41"/>
    <w:rsid w:val="00404E27"/>
    <w:rsid w:val="00406461"/>
    <w:rsid w:val="00407DFD"/>
    <w:rsid w:val="004151BE"/>
    <w:rsid w:val="00430433"/>
    <w:rsid w:val="00430616"/>
    <w:rsid w:val="0043092F"/>
    <w:rsid w:val="00432114"/>
    <w:rsid w:val="004355A9"/>
    <w:rsid w:val="00435AB5"/>
    <w:rsid w:val="00435DA0"/>
    <w:rsid w:val="00441656"/>
    <w:rsid w:val="00443F94"/>
    <w:rsid w:val="00451332"/>
    <w:rsid w:val="004759DC"/>
    <w:rsid w:val="004871C8"/>
    <w:rsid w:val="00491768"/>
    <w:rsid w:val="004A425C"/>
    <w:rsid w:val="004B4D7C"/>
    <w:rsid w:val="004C1FB4"/>
    <w:rsid w:val="004D0E3D"/>
    <w:rsid w:val="004D7FFC"/>
    <w:rsid w:val="004E4354"/>
    <w:rsid w:val="004F06D3"/>
    <w:rsid w:val="004F44DD"/>
    <w:rsid w:val="00504D54"/>
    <w:rsid w:val="005222BF"/>
    <w:rsid w:val="00531195"/>
    <w:rsid w:val="0053536A"/>
    <w:rsid w:val="00535D8C"/>
    <w:rsid w:val="00544951"/>
    <w:rsid w:val="00554F50"/>
    <w:rsid w:val="00557589"/>
    <w:rsid w:val="00572243"/>
    <w:rsid w:val="00575AB3"/>
    <w:rsid w:val="0058052F"/>
    <w:rsid w:val="005948D4"/>
    <w:rsid w:val="005B2E41"/>
    <w:rsid w:val="005C472E"/>
    <w:rsid w:val="005D17C2"/>
    <w:rsid w:val="005D6893"/>
    <w:rsid w:val="005E1A35"/>
    <w:rsid w:val="005E39DD"/>
    <w:rsid w:val="005E4C4C"/>
    <w:rsid w:val="005E7BC4"/>
    <w:rsid w:val="005F5B8A"/>
    <w:rsid w:val="005F6007"/>
    <w:rsid w:val="00603B17"/>
    <w:rsid w:val="00614130"/>
    <w:rsid w:val="0061435B"/>
    <w:rsid w:val="0062420A"/>
    <w:rsid w:val="00630157"/>
    <w:rsid w:val="00631B6C"/>
    <w:rsid w:val="0063259D"/>
    <w:rsid w:val="00654B53"/>
    <w:rsid w:val="00666936"/>
    <w:rsid w:val="00675728"/>
    <w:rsid w:val="00677459"/>
    <w:rsid w:val="00684A02"/>
    <w:rsid w:val="00685071"/>
    <w:rsid w:val="0069414D"/>
    <w:rsid w:val="006B4F76"/>
    <w:rsid w:val="006C51C3"/>
    <w:rsid w:val="006E7A05"/>
    <w:rsid w:val="006F02BE"/>
    <w:rsid w:val="0070049E"/>
    <w:rsid w:val="007005E4"/>
    <w:rsid w:val="00704F1B"/>
    <w:rsid w:val="0070603D"/>
    <w:rsid w:val="00712784"/>
    <w:rsid w:val="00715847"/>
    <w:rsid w:val="0071662D"/>
    <w:rsid w:val="007234E5"/>
    <w:rsid w:val="00725A32"/>
    <w:rsid w:val="007276D3"/>
    <w:rsid w:val="007434D8"/>
    <w:rsid w:val="0074407A"/>
    <w:rsid w:val="00745847"/>
    <w:rsid w:val="00762D2F"/>
    <w:rsid w:val="00764B59"/>
    <w:rsid w:val="007712E3"/>
    <w:rsid w:val="007814C3"/>
    <w:rsid w:val="00782636"/>
    <w:rsid w:val="007853EE"/>
    <w:rsid w:val="00790F86"/>
    <w:rsid w:val="007922A7"/>
    <w:rsid w:val="007B0688"/>
    <w:rsid w:val="007B0EBF"/>
    <w:rsid w:val="007C6423"/>
    <w:rsid w:val="007D0974"/>
    <w:rsid w:val="007D2DE5"/>
    <w:rsid w:val="007D50C5"/>
    <w:rsid w:val="007E05E0"/>
    <w:rsid w:val="008015F1"/>
    <w:rsid w:val="00801A20"/>
    <w:rsid w:val="00804BA5"/>
    <w:rsid w:val="008063CB"/>
    <w:rsid w:val="00806B3B"/>
    <w:rsid w:val="0081796F"/>
    <w:rsid w:val="00820FE7"/>
    <w:rsid w:val="00822CE0"/>
    <w:rsid w:val="00837289"/>
    <w:rsid w:val="0083792F"/>
    <w:rsid w:val="0084730C"/>
    <w:rsid w:val="00850096"/>
    <w:rsid w:val="008538AC"/>
    <w:rsid w:val="00860E83"/>
    <w:rsid w:val="00865B64"/>
    <w:rsid w:val="00866BA9"/>
    <w:rsid w:val="0087363F"/>
    <w:rsid w:val="00873670"/>
    <w:rsid w:val="00874B64"/>
    <w:rsid w:val="00881D30"/>
    <w:rsid w:val="008845F9"/>
    <w:rsid w:val="00884C07"/>
    <w:rsid w:val="008875F3"/>
    <w:rsid w:val="0089170E"/>
    <w:rsid w:val="008954A4"/>
    <w:rsid w:val="00896378"/>
    <w:rsid w:val="008A1298"/>
    <w:rsid w:val="008A3521"/>
    <w:rsid w:val="008B4B89"/>
    <w:rsid w:val="008B6B71"/>
    <w:rsid w:val="008C739D"/>
    <w:rsid w:val="008C755A"/>
    <w:rsid w:val="008D42F9"/>
    <w:rsid w:val="008E0238"/>
    <w:rsid w:val="008E0FDA"/>
    <w:rsid w:val="008F2C54"/>
    <w:rsid w:val="0090047C"/>
    <w:rsid w:val="00901BDB"/>
    <w:rsid w:val="00907D75"/>
    <w:rsid w:val="00912CEB"/>
    <w:rsid w:val="00914BE1"/>
    <w:rsid w:val="00915ECC"/>
    <w:rsid w:val="009373A6"/>
    <w:rsid w:val="00941805"/>
    <w:rsid w:val="00953514"/>
    <w:rsid w:val="00960360"/>
    <w:rsid w:val="0096177B"/>
    <w:rsid w:val="00964377"/>
    <w:rsid w:val="00971521"/>
    <w:rsid w:val="009747D9"/>
    <w:rsid w:val="00981AB9"/>
    <w:rsid w:val="00982DB4"/>
    <w:rsid w:val="00993427"/>
    <w:rsid w:val="00997A1C"/>
    <w:rsid w:val="009A38C9"/>
    <w:rsid w:val="009A68E0"/>
    <w:rsid w:val="009B00BB"/>
    <w:rsid w:val="009B27FC"/>
    <w:rsid w:val="009B46FC"/>
    <w:rsid w:val="009C6F2C"/>
    <w:rsid w:val="009F49AA"/>
    <w:rsid w:val="009F74B7"/>
    <w:rsid w:val="00A05277"/>
    <w:rsid w:val="00A07963"/>
    <w:rsid w:val="00A10A95"/>
    <w:rsid w:val="00A1664D"/>
    <w:rsid w:val="00A26C9C"/>
    <w:rsid w:val="00A322BB"/>
    <w:rsid w:val="00A40624"/>
    <w:rsid w:val="00A61836"/>
    <w:rsid w:val="00A61C1E"/>
    <w:rsid w:val="00A632B0"/>
    <w:rsid w:val="00AA1DC8"/>
    <w:rsid w:val="00AB5CA4"/>
    <w:rsid w:val="00AC21F4"/>
    <w:rsid w:val="00AC45D9"/>
    <w:rsid w:val="00AC7071"/>
    <w:rsid w:val="00AD15A2"/>
    <w:rsid w:val="00AD4246"/>
    <w:rsid w:val="00AE13DF"/>
    <w:rsid w:val="00AE1475"/>
    <w:rsid w:val="00AF11D9"/>
    <w:rsid w:val="00AF3D59"/>
    <w:rsid w:val="00B05C02"/>
    <w:rsid w:val="00B152DB"/>
    <w:rsid w:val="00B1596A"/>
    <w:rsid w:val="00B33C06"/>
    <w:rsid w:val="00B44FD5"/>
    <w:rsid w:val="00B47230"/>
    <w:rsid w:val="00B50D7C"/>
    <w:rsid w:val="00B52EBB"/>
    <w:rsid w:val="00B52F38"/>
    <w:rsid w:val="00B57218"/>
    <w:rsid w:val="00B73B39"/>
    <w:rsid w:val="00B76741"/>
    <w:rsid w:val="00B76C75"/>
    <w:rsid w:val="00B947EB"/>
    <w:rsid w:val="00B96321"/>
    <w:rsid w:val="00BC2F4B"/>
    <w:rsid w:val="00BE239A"/>
    <w:rsid w:val="00BF2873"/>
    <w:rsid w:val="00BF480D"/>
    <w:rsid w:val="00BF51BC"/>
    <w:rsid w:val="00BF7043"/>
    <w:rsid w:val="00C0140A"/>
    <w:rsid w:val="00C12A75"/>
    <w:rsid w:val="00C30B19"/>
    <w:rsid w:val="00C40B7E"/>
    <w:rsid w:val="00C42198"/>
    <w:rsid w:val="00C430B3"/>
    <w:rsid w:val="00C46337"/>
    <w:rsid w:val="00C47DC6"/>
    <w:rsid w:val="00C52720"/>
    <w:rsid w:val="00C837E2"/>
    <w:rsid w:val="00C85A6F"/>
    <w:rsid w:val="00C9299E"/>
    <w:rsid w:val="00C92B42"/>
    <w:rsid w:val="00C96BCC"/>
    <w:rsid w:val="00CB5104"/>
    <w:rsid w:val="00CC58D0"/>
    <w:rsid w:val="00CC6145"/>
    <w:rsid w:val="00CF080A"/>
    <w:rsid w:val="00CF1757"/>
    <w:rsid w:val="00D04506"/>
    <w:rsid w:val="00D2029C"/>
    <w:rsid w:val="00D404D3"/>
    <w:rsid w:val="00D42B4A"/>
    <w:rsid w:val="00D60348"/>
    <w:rsid w:val="00D76BE4"/>
    <w:rsid w:val="00D95049"/>
    <w:rsid w:val="00D952D9"/>
    <w:rsid w:val="00DA116D"/>
    <w:rsid w:val="00DA41D2"/>
    <w:rsid w:val="00E01133"/>
    <w:rsid w:val="00E01E71"/>
    <w:rsid w:val="00E04629"/>
    <w:rsid w:val="00E14D24"/>
    <w:rsid w:val="00E206F2"/>
    <w:rsid w:val="00E27AEC"/>
    <w:rsid w:val="00E32FE4"/>
    <w:rsid w:val="00E45F02"/>
    <w:rsid w:val="00E551F4"/>
    <w:rsid w:val="00E64425"/>
    <w:rsid w:val="00E75FA3"/>
    <w:rsid w:val="00E802CC"/>
    <w:rsid w:val="00E81C87"/>
    <w:rsid w:val="00E90645"/>
    <w:rsid w:val="00E907A5"/>
    <w:rsid w:val="00E90884"/>
    <w:rsid w:val="00E94A9A"/>
    <w:rsid w:val="00EA4C82"/>
    <w:rsid w:val="00EA63B8"/>
    <w:rsid w:val="00EB48C1"/>
    <w:rsid w:val="00EB4F39"/>
    <w:rsid w:val="00EC0763"/>
    <w:rsid w:val="00ED27F4"/>
    <w:rsid w:val="00ED4A43"/>
    <w:rsid w:val="00EE0309"/>
    <w:rsid w:val="00EE261D"/>
    <w:rsid w:val="00EE3996"/>
    <w:rsid w:val="00EF51BE"/>
    <w:rsid w:val="00F02349"/>
    <w:rsid w:val="00F02B4F"/>
    <w:rsid w:val="00F07807"/>
    <w:rsid w:val="00F15BF1"/>
    <w:rsid w:val="00F3642B"/>
    <w:rsid w:val="00F50A65"/>
    <w:rsid w:val="00F554A7"/>
    <w:rsid w:val="00F5666F"/>
    <w:rsid w:val="00F62054"/>
    <w:rsid w:val="00F655D6"/>
    <w:rsid w:val="00F6729C"/>
    <w:rsid w:val="00F72890"/>
    <w:rsid w:val="00F73E6B"/>
    <w:rsid w:val="00F9751D"/>
    <w:rsid w:val="00F978D4"/>
    <w:rsid w:val="00FB15DA"/>
    <w:rsid w:val="00FC053C"/>
    <w:rsid w:val="00FC2CCB"/>
    <w:rsid w:val="00FC6D28"/>
    <w:rsid w:val="00FD3DD4"/>
    <w:rsid w:val="00FD47B4"/>
    <w:rsid w:val="00FE0050"/>
    <w:rsid w:val="00FE0A8D"/>
    <w:rsid w:val="00FE2997"/>
    <w:rsid w:val="00FE37AB"/>
    <w:rsid w:val="00FE49D0"/>
    <w:rsid w:val="00FF1E87"/>
    <w:rsid w:val="01987659"/>
    <w:rsid w:val="02557090"/>
    <w:rsid w:val="03DB7DC5"/>
    <w:rsid w:val="04862D7A"/>
    <w:rsid w:val="049A50E4"/>
    <w:rsid w:val="053A50BA"/>
    <w:rsid w:val="05952F37"/>
    <w:rsid w:val="059A6453"/>
    <w:rsid w:val="06C510AB"/>
    <w:rsid w:val="06F05772"/>
    <w:rsid w:val="07866F79"/>
    <w:rsid w:val="08B93C3F"/>
    <w:rsid w:val="0A9B0751"/>
    <w:rsid w:val="0B577746"/>
    <w:rsid w:val="0B577EA5"/>
    <w:rsid w:val="0C5646FE"/>
    <w:rsid w:val="0D8B1867"/>
    <w:rsid w:val="0DC444A6"/>
    <w:rsid w:val="0EB32AAA"/>
    <w:rsid w:val="102803D1"/>
    <w:rsid w:val="1091203B"/>
    <w:rsid w:val="1149506D"/>
    <w:rsid w:val="11F62C07"/>
    <w:rsid w:val="12E54A8E"/>
    <w:rsid w:val="12FB4A33"/>
    <w:rsid w:val="169B31D3"/>
    <w:rsid w:val="1A554BB0"/>
    <w:rsid w:val="1B4D176C"/>
    <w:rsid w:val="1B6B6A0B"/>
    <w:rsid w:val="1C6F4FB4"/>
    <w:rsid w:val="1CF35BB4"/>
    <w:rsid w:val="1D226E09"/>
    <w:rsid w:val="1E2106D1"/>
    <w:rsid w:val="1E846C1E"/>
    <w:rsid w:val="20692DE5"/>
    <w:rsid w:val="20E943F6"/>
    <w:rsid w:val="231B111F"/>
    <w:rsid w:val="24683E4B"/>
    <w:rsid w:val="249F0497"/>
    <w:rsid w:val="254479BB"/>
    <w:rsid w:val="295472F2"/>
    <w:rsid w:val="2968039B"/>
    <w:rsid w:val="2BCA23E3"/>
    <w:rsid w:val="2C011CA6"/>
    <w:rsid w:val="2D5355EB"/>
    <w:rsid w:val="2EB61B31"/>
    <w:rsid w:val="2EC60DB5"/>
    <w:rsid w:val="2F2C0806"/>
    <w:rsid w:val="2FCC7830"/>
    <w:rsid w:val="2FFC43C7"/>
    <w:rsid w:val="30490702"/>
    <w:rsid w:val="309D58B0"/>
    <w:rsid w:val="34134CD6"/>
    <w:rsid w:val="34DB3F45"/>
    <w:rsid w:val="351D0231"/>
    <w:rsid w:val="37670580"/>
    <w:rsid w:val="37AE5168"/>
    <w:rsid w:val="3A127D55"/>
    <w:rsid w:val="3A4404CA"/>
    <w:rsid w:val="3B8348BC"/>
    <w:rsid w:val="3D633667"/>
    <w:rsid w:val="3E5407BA"/>
    <w:rsid w:val="3F2E59F0"/>
    <w:rsid w:val="403F2E01"/>
    <w:rsid w:val="406805AA"/>
    <w:rsid w:val="408F27F7"/>
    <w:rsid w:val="40FF5B5C"/>
    <w:rsid w:val="41D50910"/>
    <w:rsid w:val="429960CF"/>
    <w:rsid w:val="43633B4C"/>
    <w:rsid w:val="43B3461E"/>
    <w:rsid w:val="43CB5331"/>
    <w:rsid w:val="450A03D3"/>
    <w:rsid w:val="45647867"/>
    <w:rsid w:val="45B11EE5"/>
    <w:rsid w:val="46534F71"/>
    <w:rsid w:val="466E61EE"/>
    <w:rsid w:val="46C9365B"/>
    <w:rsid w:val="496E0C41"/>
    <w:rsid w:val="49DF1C3F"/>
    <w:rsid w:val="4B080428"/>
    <w:rsid w:val="4B803F74"/>
    <w:rsid w:val="4C9F4009"/>
    <w:rsid w:val="4D9D5BFA"/>
    <w:rsid w:val="4E171FFD"/>
    <w:rsid w:val="4ECE1A58"/>
    <w:rsid w:val="4F0E4337"/>
    <w:rsid w:val="50081462"/>
    <w:rsid w:val="513A67D4"/>
    <w:rsid w:val="513F5137"/>
    <w:rsid w:val="53DB7588"/>
    <w:rsid w:val="53FE4A80"/>
    <w:rsid w:val="544D4A9C"/>
    <w:rsid w:val="549D6CE0"/>
    <w:rsid w:val="55EF23DE"/>
    <w:rsid w:val="56707EE0"/>
    <w:rsid w:val="56D00359"/>
    <w:rsid w:val="593E73EB"/>
    <w:rsid w:val="5A901BCB"/>
    <w:rsid w:val="5C1F1363"/>
    <w:rsid w:val="5C767840"/>
    <w:rsid w:val="5C792792"/>
    <w:rsid w:val="5E9A7261"/>
    <w:rsid w:val="5F0A6587"/>
    <w:rsid w:val="5FE307E1"/>
    <w:rsid w:val="61115FE5"/>
    <w:rsid w:val="62DC26BD"/>
    <w:rsid w:val="64E63EBF"/>
    <w:rsid w:val="65572189"/>
    <w:rsid w:val="65F80E70"/>
    <w:rsid w:val="6623425D"/>
    <w:rsid w:val="669D4480"/>
    <w:rsid w:val="66C904AE"/>
    <w:rsid w:val="66E74E3B"/>
    <w:rsid w:val="674525FC"/>
    <w:rsid w:val="68EC3C32"/>
    <w:rsid w:val="693E35FC"/>
    <w:rsid w:val="69F05A5E"/>
    <w:rsid w:val="6BD56E3A"/>
    <w:rsid w:val="6C950756"/>
    <w:rsid w:val="6D0C5C63"/>
    <w:rsid w:val="6D233E99"/>
    <w:rsid w:val="6F2B4D09"/>
    <w:rsid w:val="6F5B6566"/>
    <w:rsid w:val="6FCB0CF7"/>
    <w:rsid w:val="7072115F"/>
    <w:rsid w:val="716419ED"/>
    <w:rsid w:val="718F4B98"/>
    <w:rsid w:val="719518C6"/>
    <w:rsid w:val="71F12CB0"/>
    <w:rsid w:val="724C7A91"/>
    <w:rsid w:val="724E15F4"/>
    <w:rsid w:val="73414362"/>
    <w:rsid w:val="741F1BC5"/>
    <w:rsid w:val="743E71B5"/>
    <w:rsid w:val="746D65DC"/>
    <w:rsid w:val="74F442AC"/>
    <w:rsid w:val="76936197"/>
    <w:rsid w:val="77361223"/>
    <w:rsid w:val="784F7772"/>
    <w:rsid w:val="79753CD1"/>
    <w:rsid w:val="79971C87"/>
    <w:rsid w:val="7C6E0420"/>
    <w:rsid w:val="7C887303"/>
    <w:rsid w:val="7F53374C"/>
    <w:rsid w:val="7F5B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A7EAF74"/>
  <w15:chartTrackingRefBased/>
  <w15:docId w15:val="{951BE29F-A04D-4C17-ACFA-62A61CF8E35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unhideWhenUsed/>
    <w:qFormat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start"/>
    </w:pPr>
  </w:style>
  <w:style w:type="paragraph" w:styleId="a4">
    <w:name w:val="footer"/>
    <w:basedOn w:val="a"/>
    <w:link w:val="a5"/>
    <w:uiPriority w:val="99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semiHidden/>
    <w:locked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semiHidden/>
    <w:locked/>
    <w:rPr>
      <w:kern w:val="2"/>
      <w:sz w:val="18"/>
      <w:szCs w:val="18"/>
    </w:rPr>
  </w:style>
  <w:style w:type="table" w:styleId="a8">
    <w:name w:val="Table Grid"/>
    <w:basedOn w:val="a1"/>
    <w:uiPriority w:val="99"/>
    <w:pPr>
      <w:widowControl w:val="0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rPr>
      <w:color w:val="800080"/>
      <w:u w:val="single"/>
    </w:rPr>
  </w:style>
  <w:style w:type="character" w:styleId="aa">
    <w:name w:val="Hyperlink"/>
    <w:basedOn w:val="a0"/>
    <w:uiPriority w:val="99"/>
    <w:rPr>
      <w:color w:val="0000FF"/>
      <w:u w:val="single"/>
    </w:rPr>
  </w:style>
  <w:style w:type="paragraph" w:customStyle="1" w:styleId="ab">
    <w:name w:val="_表格条文"/>
    <w:basedOn w:val="a"/>
    <w:qFormat/>
    <w:pPr>
      <w:spacing w:line="13.80pt" w:lineRule="auto"/>
    </w:pPr>
    <w:rPr>
      <w:color w:val="000000"/>
      <w:sz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purl.oclc.org/ooxml/officeDocument/relationships/footer" Target="footer2.xml"/><Relationship Id="rId3" Type="http://purl.oclc.org/ooxml/officeDocument/relationships/settings" Target="settings.xml"/><Relationship Id="rId7" Type="http://purl.oclc.org/ooxml/officeDocument/relationships/comments" Target="comments.xml"/><Relationship Id="rId12" Type="http://purl.oclc.org/ooxml/officeDocument/relationships/footer" Target="footer1.xml"/><Relationship Id="rId17" Type="http://purl.oclc.org/ooxml/officeDocument/relationships/theme" Target="theme/theme1.xml"/><Relationship Id="rId2" Type="http://purl.oclc.org/ooxml/officeDocument/relationships/styles" Target="styles.xml"/><Relationship Id="rId16" Type="http://purl.oclc.org/ooxml/officeDocument/relationships/fontTable" Target="fontTable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eader" Target="header2.xml"/><Relationship Id="rId5" Type="http://purl.oclc.org/ooxml/officeDocument/relationships/footnotes" Target="footnotes.xml"/><Relationship Id="rId15" Type="http://purl.oclc.org/ooxml/officeDocument/relationships/footer" Target="footer3.xml"/><Relationship Id="rId10" Type="http://purl.oclc.org/ooxml/officeDocument/relationships/header" Target="header1.xml"/><Relationship Id="rId4" Type="http://purl.oclc.org/ooxml/officeDocument/relationships/webSettings" Target="webSettings.xml"/><Relationship Id="rId9" Type="http://schemas.microsoft.com/office/2016/09/relationships/commentsIds" Target="commentsIds.xml"/><Relationship Id="rId14" Type="http://purl.oclc.org/ooxml/officeDocument/relationships/header" Target="header3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13</Pages>
  <Words>1450</Words>
  <Characters>8270</Characters>
  <Application>Microsoft Office Word</Application>
  <DocSecurity>0</DocSecurity>
  <PresentationFormat/>
  <Lines>68</Lines>
  <Paragraphs>19</Paragraphs>
  <Slides>0</Slides>
  <Notes>0</Notes>
  <HiddenSlides>0</HiddenSlides>
  <MMClips>0</MMClips>
  <ScaleCrop>false</ScaleCrop>
  <Manager/>
  <Company>微软中国</Company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使用9型主板作为主控制板上下位机指令集程序说明及协议</dc:title>
  <dc:subject/>
  <dc:creator>微软系统</dc:creator>
  <cp:keywords/>
  <dc:description/>
  <cp:lastModifiedBy>zhan cheng</cp:lastModifiedBy>
  <cp:revision>2</cp:revision>
  <dcterms:created xsi:type="dcterms:W3CDTF">2026-03-13T06:45:00Z</dcterms:created>
  <dcterms:modified xsi:type="dcterms:W3CDTF">2026-03-13T06:45:00Z</dcterms:modified>
  <cp:category/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2052-12.1.0.22529</vt:lpwstr>
  </property>
  <property fmtid="{D5CDD505-2E9C-101B-9397-08002B2CF9AE}" pid="3" name="ICV">
    <vt:lpwstr>47DA22E3634442A49D81831FA94F4A42_13</vt:lpwstr>
  </property>
  <property fmtid="{D5CDD505-2E9C-101B-9397-08002B2CF9AE}" pid="4" name="KSOTemplateDocerSaveRecord">
    <vt:lpwstr>eyJoZGlkIjoiNjIyMmU4MDBhZDBlNjY2MDA4ZDEwYTYwNjdiMTQxZDciLCJ1c2VySWQiOiI1MTg0OTA2MjgifQ==</vt:lpwstr>
  </property>
</Properties>
</file>