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319" w:rsidRDefault="002A1D48" w:rsidP="002A1D48">
      <w:pPr>
        <w:pStyle w:val="Dokumentname"/>
        <w:rPr>
          <w:lang w:val="de-DE"/>
        </w:rPr>
      </w:pPr>
      <w:r w:rsidRPr="002A1D48">
        <w:rPr>
          <w:lang w:val="de-DE"/>
        </w:rPr>
        <w:t>IFIS 2 AWE Gruppe KIT – 29.10.2020</w:t>
      </w:r>
    </w:p>
    <w:p w:rsidR="00F358C3" w:rsidRPr="00F35EE9" w:rsidRDefault="00F358C3" w:rsidP="00F358C3">
      <w:pPr>
        <w:pStyle w:val="Text"/>
        <w:rPr>
          <w:lang w:val="de-DE"/>
        </w:rPr>
      </w:pPr>
      <w:r w:rsidRPr="00F35EE9">
        <w:rPr>
          <w:lang w:val="de-DE"/>
        </w:rPr>
        <w:t>Aufgabe: Fritz Anuth</w:t>
      </w:r>
    </w:p>
    <w:p w:rsidR="002A1D48" w:rsidRPr="002A1D48" w:rsidRDefault="002A1D48" w:rsidP="002A1D48">
      <w:pPr>
        <w:pStyle w:val="berschrift"/>
        <w:numPr>
          <w:ilvl w:val="0"/>
          <w:numId w:val="1"/>
        </w:numPr>
        <w:rPr>
          <w:sz w:val="24"/>
          <w:lang w:val="de-DE"/>
        </w:rPr>
      </w:pPr>
      <w:r w:rsidRPr="002A1D48">
        <w:rPr>
          <w:sz w:val="24"/>
          <w:lang w:val="de-DE"/>
        </w:rPr>
        <w:t>Aufgabe</w:t>
      </w:r>
    </w:p>
    <w:p w:rsidR="002A1D48" w:rsidRPr="002A1D48" w:rsidRDefault="002A1D48" w:rsidP="002A1D48">
      <w:pPr>
        <w:pStyle w:val="Text"/>
        <w:rPr>
          <w:lang w:val="de-DE"/>
        </w:rPr>
      </w:pPr>
      <w:r w:rsidRPr="002A1D48">
        <w:rPr>
          <w:lang w:val="de-DE"/>
        </w:rPr>
        <w:t>Fertig</w:t>
      </w:r>
      <w:r w:rsidR="00F358C3">
        <w:rPr>
          <w:lang w:val="de-DE"/>
        </w:rPr>
        <w:t xml:space="preserve"> -.-</w:t>
      </w:r>
    </w:p>
    <w:p w:rsidR="002A1D48" w:rsidRPr="002A1D48" w:rsidRDefault="002A1D48" w:rsidP="002A1D48">
      <w:pPr>
        <w:pStyle w:val="berschrift"/>
        <w:numPr>
          <w:ilvl w:val="0"/>
          <w:numId w:val="1"/>
        </w:numPr>
        <w:rPr>
          <w:sz w:val="24"/>
          <w:lang w:val="de-DE"/>
        </w:rPr>
      </w:pPr>
      <w:r w:rsidRPr="002A1D48">
        <w:rPr>
          <w:sz w:val="24"/>
          <w:lang w:val="de-DE"/>
        </w:rPr>
        <w:t>Fachbegriffe erklären</w:t>
      </w:r>
    </w:p>
    <w:p w:rsidR="002A1D48" w:rsidRDefault="002A1D48" w:rsidP="002A1D48">
      <w:pPr>
        <w:pStyle w:val="Text"/>
        <w:rPr>
          <w:b/>
          <w:lang w:val="de-DE"/>
        </w:rPr>
      </w:pPr>
      <w:r w:rsidRPr="002A1D48">
        <w:rPr>
          <w:b/>
          <w:lang w:val="de-DE"/>
        </w:rPr>
        <w:t>Klassen</w:t>
      </w:r>
    </w:p>
    <w:p w:rsidR="002A1D48" w:rsidRDefault="002A1D48" w:rsidP="002A1D48">
      <w:pPr>
        <w:pStyle w:val="Text"/>
        <w:rPr>
          <w:lang w:val="de-DE"/>
        </w:rPr>
      </w:pPr>
      <w:r>
        <w:rPr>
          <w:lang w:val="de-DE"/>
        </w:rPr>
        <w:t>Eine Klasse beschreibt den Aufbau eines Objektes. Es ist eine Aufbaubeschreibung (Blueprint) und wird dazu genutzt um Daten strukturiert zu speichern.</w:t>
      </w:r>
    </w:p>
    <w:p w:rsidR="002A1D48" w:rsidRPr="002A1D48" w:rsidRDefault="002A1D48" w:rsidP="002A1D48">
      <w:pPr>
        <w:pStyle w:val="Text"/>
        <w:rPr>
          <w:lang w:val="de-DE"/>
        </w:rPr>
      </w:pPr>
      <w:r>
        <w:rPr>
          <w:lang w:val="de-DE"/>
        </w:rPr>
        <w:t xml:space="preserve">Eine Klasse kann </w:t>
      </w:r>
      <w:r w:rsidRPr="002A1D48">
        <w:rPr>
          <w:b/>
          <w:lang w:val="de-DE"/>
        </w:rPr>
        <w:t>Attribute</w:t>
      </w:r>
      <w:r>
        <w:rPr>
          <w:lang w:val="de-DE"/>
        </w:rPr>
        <w:t xml:space="preserve"> (wie Variablen), </w:t>
      </w:r>
      <w:r w:rsidRPr="002A1D48">
        <w:rPr>
          <w:b/>
          <w:lang w:val="de-DE"/>
        </w:rPr>
        <w:t>Methoden</w:t>
      </w:r>
      <w:r>
        <w:rPr>
          <w:lang w:val="de-DE"/>
        </w:rPr>
        <w:t xml:space="preserve"> (wie Funktionen) und </w:t>
      </w:r>
      <w:r w:rsidRPr="002A1D48">
        <w:rPr>
          <w:b/>
          <w:lang w:val="de-DE"/>
        </w:rPr>
        <w:t>Konstruktoren</w:t>
      </w:r>
      <w:r>
        <w:rPr>
          <w:lang w:val="de-DE"/>
        </w:rPr>
        <w:t xml:space="preserve"> enthalten. Ein </w:t>
      </w:r>
      <w:r w:rsidRPr="002A1D48">
        <w:rPr>
          <w:b/>
          <w:lang w:val="de-DE"/>
        </w:rPr>
        <w:t>Konstruktor</w:t>
      </w:r>
      <w:r>
        <w:rPr>
          <w:lang w:val="de-DE"/>
        </w:rPr>
        <w:t xml:space="preserve"> wird bei dem </w:t>
      </w:r>
      <w:r w:rsidRPr="002A1D48">
        <w:rPr>
          <w:b/>
          <w:lang w:val="de-DE"/>
        </w:rPr>
        <w:t>Instanziieren</w:t>
      </w:r>
      <w:r>
        <w:rPr>
          <w:lang w:val="de-DE"/>
        </w:rPr>
        <w:t xml:space="preserve"> eines Objektes aufgerufen und „bereitet“ eine Instanz somit „vor“.</w:t>
      </w:r>
    </w:p>
    <w:p w:rsidR="00001396" w:rsidRDefault="002A1D48" w:rsidP="002A1D48">
      <w:pPr>
        <w:pStyle w:val="Text"/>
        <w:rPr>
          <w:lang w:val="de-DE"/>
        </w:rPr>
      </w:pPr>
      <w:r>
        <w:rPr>
          <w:lang w:val="de-DE"/>
        </w:rPr>
        <w:t xml:space="preserve">Die Member einer Klasse können verschiedene </w:t>
      </w:r>
      <w:r w:rsidR="00001396">
        <w:rPr>
          <w:lang w:val="de-DE"/>
        </w:rPr>
        <w:t xml:space="preserve">Access Modifiers haben. Zu diesen Modifiers gehören </w:t>
      </w:r>
      <w:r w:rsidR="00001396" w:rsidRPr="00001396">
        <w:rPr>
          <w:b/>
          <w:lang w:val="de-DE"/>
        </w:rPr>
        <w:t>private</w:t>
      </w:r>
      <w:r w:rsidR="00001396">
        <w:rPr>
          <w:lang w:val="de-DE"/>
        </w:rPr>
        <w:t xml:space="preserve">, </w:t>
      </w:r>
      <w:r w:rsidR="00001396" w:rsidRPr="00001396">
        <w:rPr>
          <w:b/>
          <w:lang w:val="de-DE"/>
        </w:rPr>
        <w:t>public</w:t>
      </w:r>
      <w:r w:rsidR="00001396">
        <w:rPr>
          <w:lang w:val="de-DE"/>
        </w:rPr>
        <w:t xml:space="preserve"> und </w:t>
      </w:r>
      <w:r w:rsidR="00001396" w:rsidRPr="00001396">
        <w:rPr>
          <w:b/>
          <w:lang w:val="de-DE"/>
        </w:rPr>
        <w:t>protected</w:t>
      </w:r>
      <w:r w:rsidR="00001396">
        <w:rPr>
          <w:lang w:val="de-DE"/>
        </w:rPr>
        <w:t>.</w:t>
      </w:r>
      <w:r w:rsidR="00001396">
        <w:rPr>
          <w:lang w:val="de-DE"/>
        </w:rPr>
        <w:br/>
        <w:t xml:space="preserve">Die </w:t>
      </w:r>
      <w:r w:rsidR="00001396" w:rsidRPr="00001396">
        <w:rPr>
          <w:b/>
          <w:lang w:val="de-DE"/>
        </w:rPr>
        <w:t>privaten</w:t>
      </w:r>
      <w:r w:rsidR="00001396">
        <w:rPr>
          <w:lang w:val="de-DE"/>
        </w:rPr>
        <w:t xml:space="preserve"> Member einer Klasse können nur von internen Methoden aufgerufen werden.</w:t>
      </w:r>
      <w:r w:rsidR="00001396">
        <w:rPr>
          <w:lang w:val="de-DE"/>
        </w:rPr>
        <w:br/>
        <w:t xml:space="preserve">Die </w:t>
      </w:r>
      <w:r w:rsidR="00001396" w:rsidRPr="00001396">
        <w:rPr>
          <w:b/>
          <w:lang w:val="de-DE"/>
        </w:rPr>
        <w:t>öffentlichen</w:t>
      </w:r>
      <w:r w:rsidR="00001396">
        <w:rPr>
          <w:lang w:val="de-DE"/>
        </w:rPr>
        <w:t xml:space="preserve"> Member sind auch nach dem Erstellen eines Objektes aufrufbar.</w:t>
      </w:r>
    </w:p>
    <w:p w:rsidR="00001396" w:rsidRPr="002A1D48" w:rsidRDefault="00001396" w:rsidP="002A1D48">
      <w:pPr>
        <w:pStyle w:val="Text"/>
        <w:rPr>
          <w:lang w:val="de-DE"/>
        </w:rPr>
      </w:pPr>
      <w:r>
        <w:rPr>
          <w:lang w:val="de-DE"/>
        </w:rPr>
        <w:t xml:space="preserve">Die </w:t>
      </w:r>
      <w:r w:rsidRPr="00001396">
        <w:rPr>
          <w:lang w:val="de-DE"/>
        </w:rPr>
        <w:t>Daten</w:t>
      </w:r>
      <w:r w:rsidRPr="00001396">
        <w:rPr>
          <w:b/>
          <w:lang w:val="de-DE"/>
        </w:rPr>
        <w:t>kapselung</w:t>
      </w:r>
      <w:r>
        <w:rPr>
          <w:lang w:val="de-DE"/>
        </w:rPr>
        <w:t xml:space="preserve"> wird verwendet um den Zugriff auf </w:t>
      </w:r>
      <w:r w:rsidR="00473988">
        <w:rPr>
          <w:lang w:val="de-DE"/>
        </w:rPr>
        <w:t xml:space="preserve">Attribute zu kontrollieren. Ein privates Attribut kann so zum Beispiel von außen durch eine </w:t>
      </w:r>
      <w:r w:rsidR="00473988" w:rsidRPr="00473988">
        <w:rPr>
          <w:b/>
          <w:lang w:val="de-DE"/>
        </w:rPr>
        <w:t>get</w:t>
      </w:r>
      <w:r w:rsidR="00473988">
        <w:rPr>
          <w:lang w:val="de-DE"/>
        </w:rPr>
        <w:t>-Methode lesbar gemacht werden.</w:t>
      </w:r>
    </w:p>
    <w:p w:rsidR="002A1D48" w:rsidRDefault="002A1D48" w:rsidP="002A1D48">
      <w:pPr>
        <w:pStyle w:val="Text"/>
        <w:rPr>
          <w:b/>
          <w:lang w:val="de-DE"/>
        </w:rPr>
      </w:pPr>
      <w:r w:rsidRPr="002A1D48">
        <w:rPr>
          <w:b/>
          <w:lang w:val="de-DE"/>
        </w:rPr>
        <w:t>Objekt</w:t>
      </w:r>
    </w:p>
    <w:p w:rsidR="002A1D48" w:rsidRDefault="002A1D48" w:rsidP="002A1D48">
      <w:pPr>
        <w:pStyle w:val="Text"/>
        <w:rPr>
          <w:lang w:val="de-DE"/>
        </w:rPr>
      </w:pPr>
      <w:r>
        <w:rPr>
          <w:lang w:val="de-DE"/>
        </w:rPr>
        <w:t xml:space="preserve">Ein Objekt kann aus </w:t>
      </w:r>
      <w:r w:rsidR="00473988">
        <w:rPr>
          <w:lang w:val="de-DE"/>
        </w:rPr>
        <w:t xml:space="preserve">einer Klasse </w:t>
      </w:r>
      <w:r w:rsidR="00473988" w:rsidRPr="00473988">
        <w:rPr>
          <w:b/>
          <w:lang w:val="de-DE"/>
        </w:rPr>
        <w:t>erzeugt</w:t>
      </w:r>
      <w:r w:rsidR="00473988">
        <w:rPr>
          <w:lang w:val="de-DE"/>
        </w:rPr>
        <w:t xml:space="preserve"> werden. Dabei wird der Konstruktor aufgerufen und eine Instanz der Klasse wird einer Variable zugeordnet.</w:t>
      </w:r>
      <w:r w:rsidR="00473988">
        <w:rPr>
          <w:lang w:val="de-DE"/>
        </w:rPr>
        <w:br/>
        <w:t xml:space="preserve">Auf der Variable kann man mithilfe des </w:t>
      </w:r>
      <w:r w:rsidR="00473988" w:rsidRPr="00473988">
        <w:rPr>
          <w:b/>
          <w:lang w:val="de-DE"/>
        </w:rPr>
        <w:t>Punktoperators</w:t>
      </w:r>
      <w:r w:rsidR="00473988">
        <w:rPr>
          <w:lang w:val="de-DE"/>
        </w:rPr>
        <w:t xml:space="preserve"> die Klassenmember aufrufen, welche in der Klasse als </w:t>
      </w:r>
      <w:r w:rsidR="00473988" w:rsidRPr="00473988">
        <w:rPr>
          <w:b/>
          <w:lang w:val="de-DE"/>
        </w:rPr>
        <w:t>public</w:t>
      </w:r>
      <w:r w:rsidR="00473988">
        <w:rPr>
          <w:lang w:val="de-DE"/>
        </w:rPr>
        <w:t xml:space="preserve"> gekennzeichnet wurden.</w:t>
      </w:r>
    </w:p>
    <w:p w:rsidR="00F358C3" w:rsidRDefault="00F358C3" w:rsidP="00F358C3">
      <w:pPr>
        <w:pStyle w:val="berschrift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Losen</w:t>
      </w:r>
    </w:p>
    <w:p w:rsidR="00F358C3" w:rsidRPr="00F358C3" w:rsidRDefault="00F358C3" w:rsidP="00F358C3">
      <w:pPr>
        <w:pStyle w:val="Text"/>
        <w:rPr>
          <w:lang w:val="de-DE"/>
        </w:rPr>
      </w:pPr>
      <w:r>
        <w:rPr>
          <w:lang w:val="de-DE"/>
        </w:rPr>
        <w:t>Fertig -.-</w:t>
      </w:r>
    </w:p>
    <w:p w:rsidR="00F358C3" w:rsidRPr="002A1D48" w:rsidRDefault="00F358C3" w:rsidP="00F358C3">
      <w:pPr>
        <w:pStyle w:val="berschrift"/>
        <w:numPr>
          <w:ilvl w:val="0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 xml:space="preserve">Vererbung </w:t>
      </w:r>
    </w:p>
    <w:p w:rsidR="00F358C3" w:rsidRDefault="00F35EE9" w:rsidP="002A1D48">
      <w:pPr>
        <w:pStyle w:val="Text"/>
        <w:rPr>
          <w:lang w:val="de-DE"/>
        </w:rPr>
      </w:pPr>
      <w:r>
        <w:rPr>
          <w:lang w:val="de-DE"/>
        </w:rPr>
        <w:t>Siehe Unterverzeichnis \</w:t>
      </w:r>
      <w:bookmarkStart w:id="0" w:name="_GoBack"/>
      <w:bookmarkEnd w:id="0"/>
      <w:r>
        <w:rPr>
          <w:lang w:val="de-DE"/>
        </w:rPr>
        <w:t>src</w:t>
      </w:r>
    </w:p>
    <w:sectPr w:rsidR="00F358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252"/>
    <w:multiLevelType w:val="hybridMultilevel"/>
    <w:tmpl w:val="6420BC2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48"/>
    <w:rsid w:val="00001396"/>
    <w:rsid w:val="00143317"/>
    <w:rsid w:val="001D50C0"/>
    <w:rsid w:val="002A1D48"/>
    <w:rsid w:val="00473988"/>
    <w:rsid w:val="005E6FB1"/>
    <w:rsid w:val="00D23176"/>
    <w:rsid w:val="00DE09A1"/>
    <w:rsid w:val="00F358C3"/>
    <w:rsid w:val="00F3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DE77"/>
  <w15:chartTrackingRefBased/>
  <w15:docId w15:val="{C7F09400-F82E-4930-B360-AA9C22B2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5E6FB1"/>
    <w:rPr>
      <w:rFonts w:ascii="Courier New" w:hAnsi="Courier New" w:cs="Courier New"/>
      <w:lang w:val="en-GB"/>
    </w:rPr>
  </w:style>
  <w:style w:type="character" w:customStyle="1" w:styleId="CodeZchn">
    <w:name w:val="Code Zchn"/>
    <w:basedOn w:val="Absatz-Standardschriftart"/>
    <w:link w:val="Code"/>
    <w:rsid w:val="005E6FB1"/>
    <w:rPr>
      <w:rFonts w:ascii="Courier New" w:hAnsi="Courier New" w:cs="Courier New"/>
      <w:lang w:val="en-GB"/>
    </w:rPr>
  </w:style>
  <w:style w:type="paragraph" w:customStyle="1" w:styleId="Text">
    <w:name w:val="Text"/>
    <w:basedOn w:val="Standard"/>
    <w:link w:val="TextZchn"/>
    <w:qFormat/>
    <w:rsid w:val="00D23176"/>
    <w:rPr>
      <w:rFonts w:ascii="Arial" w:hAnsi="Arial" w:cs="Arial"/>
      <w:lang w:val="en-GB"/>
    </w:rPr>
  </w:style>
  <w:style w:type="character" w:customStyle="1" w:styleId="TextZchn">
    <w:name w:val="Text Zchn"/>
    <w:basedOn w:val="Absatz-Standardschriftart"/>
    <w:link w:val="Text"/>
    <w:rsid w:val="00D23176"/>
    <w:rPr>
      <w:rFonts w:ascii="Arial" w:hAnsi="Arial" w:cs="Arial"/>
      <w:lang w:val="en-GB"/>
    </w:rPr>
  </w:style>
  <w:style w:type="paragraph" w:customStyle="1" w:styleId="berschrift">
    <w:name w:val="Überschrift"/>
    <w:basedOn w:val="Standard"/>
    <w:link w:val="berschriftZchn"/>
    <w:qFormat/>
    <w:rsid w:val="00D23176"/>
    <w:rPr>
      <w:rFonts w:ascii="Arial" w:hAnsi="Arial" w:cs="Arial"/>
      <w:b/>
      <w:lang w:val="en-GB"/>
    </w:rPr>
  </w:style>
  <w:style w:type="character" w:customStyle="1" w:styleId="berschriftZchn">
    <w:name w:val="Überschrift Zchn"/>
    <w:basedOn w:val="Absatz-Standardschriftart"/>
    <w:link w:val="berschrift"/>
    <w:rsid w:val="00D23176"/>
    <w:rPr>
      <w:rFonts w:ascii="Arial" w:hAnsi="Arial" w:cs="Arial"/>
      <w:b/>
      <w:lang w:val="en-GB"/>
    </w:rPr>
  </w:style>
  <w:style w:type="paragraph" w:customStyle="1" w:styleId="Dokumentname">
    <w:name w:val="Dokumentname"/>
    <w:basedOn w:val="Standard"/>
    <w:link w:val="DokumentnameZchn"/>
    <w:qFormat/>
    <w:rsid w:val="00D23176"/>
    <w:rPr>
      <w:rFonts w:ascii="Arial" w:hAnsi="Arial" w:cs="Arial"/>
      <w:b/>
      <w:sz w:val="32"/>
      <w:lang w:val="en-GB"/>
    </w:rPr>
  </w:style>
  <w:style w:type="character" w:customStyle="1" w:styleId="DokumentnameZchn">
    <w:name w:val="Dokumentname Zchn"/>
    <w:basedOn w:val="Absatz-Standardschriftart"/>
    <w:link w:val="Dokumentname"/>
    <w:rsid w:val="00D23176"/>
    <w:rPr>
      <w:rFonts w:ascii="Arial" w:hAnsi="Arial" w:cs="Arial"/>
      <w:b/>
      <w:sz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Anuth</dc:creator>
  <cp:keywords/>
  <dc:description/>
  <cp:lastModifiedBy>Fritz Anuth</cp:lastModifiedBy>
  <cp:revision>4</cp:revision>
  <dcterms:created xsi:type="dcterms:W3CDTF">2020-10-29T09:31:00Z</dcterms:created>
  <dcterms:modified xsi:type="dcterms:W3CDTF">2020-10-29T10:01:00Z</dcterms:modified>
</cp:coreProperties>
</file>