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gitternetz"/>
        <w:tblW w:w="9599" w:type="dxa"/>
        <w:jc w:val="left"/>
        <w:tblInd w:w="-743" w:type="dxa"/>
        <w:tblCellMar>
          <w:top w:w="0" w:type="dxa"/>
          <w:left w:w="90" w:type="dxa"/>
          <w:bottom w:w="0" w:type="dxa"/>
          <w:right w:w="108" w:type="dxa"/>
        </w:tblCellMar>
        <w:tblLook w:val="04a0"/>
      </w:tblPr>
      <w:tblGrid>
        <w:gridCol w:w="3503"/>
        <w:gridCol w:w="6095"/>
      </w:tblGrid>
      <w:tr>
        <w:trPr/>
        <w:tc>
          <w:tcPr>
            <w:tcW w:w="3503" w:type="dxa"/>
            <w:tcBorders>
              <w:top w:val="single" w:sz="18" w:space="0" w:color="7F7F7F"/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BESCHREIBUNG</w:t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top w:val="single" w:sz="18" w:space="0" w:color="7F7F7F"/>
              <w:left w:val="single" w:sz="18" w:space="0" w:color="7F7F7F"/>
              <w:bottom w:val="single" w:sz="2" w:space="0" w:color="000001"/>
              <w:right w:val="single" w:sz="18" w:space="0" w:color="7F7F7F"/>
              <w:insideH w:val="single" w:sz="2" w:space="0" w:color="000001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Text"/>
              <w:spacing w:lineRule="auto" w:line="240" w:before="12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Hello-World-App</w:t>
            </w:r>
          </w:p>
        </w:tc>
      </w:tr>
      <w:tr>
        <w:trPr>
          <w:trHeight w:val="827" w:hRule="atLeast"/>
        </w:trPr>
        <w:tc>
          <w:tcPr>
            <w:tcW w:w="3503" w:type="dxa"/>
            <w:tcBorders>
              <w:top w:val="single" w:sz="2" w:space="0" w:color="000001"/>
              <w:left w:val="single" w:sz="18" w:space="0" w:color="7F7F7F"/>
              <w:bottom w:val="single" w:sz="2" w:space="0" w:color="000001"/>
              <w:right w:val="single" w:sz="18" w:space="0" w:color="7F7F7F"/>
              <w:insideH w:val="single" w:sz="2" w:space="0" w:color="000001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</w:rPr>
            </w:pPr>
            <w:r>
              <w:rPr/>
              <w:t>Beschreibung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Helvetica" w:hAnsi="Helvetica"/>
              </w:rPr>
              <w:t>Als Benutzer m</w:t>
            </w:r>
            <w:r>
              <w:rPr>
                <w:rFonts w:eastAsia="Arial Unicode MS" w:cs="Arial Unicode MS" w:ascii="Arial Unicode MS" w:hAnsi="Arial Unicode MS"/>
              </w:rPr>
              <w:t>ö</w:t>
            </w:r>
            <w:r>
              <w:rPr>
                <w:rFonts w:eastAsia="Arial Unicode MS" w:cs="Arial Unicode MS" w:ascii="Helvetica" w:hAnsi="Helvetica"/>
              </w:rPr>
              <w:t xml:space="preserve">chte ich </w:t>
            </w:r>
            <w:r>
              <w:rPr>
                <w:rFonts w:eastAsia="Arial Unicode MS" w:cs="Arial Unicode MS" w:ascii="Helvetica" w:hAnsi="Helvetica"/>
              </w:rPr>
              <w:t>eine App öffnen, mit der später Nachrichten verschickt und empfangen werden können.</w:t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top w:val="single" w:sz="2" w:space="0" w:color="000001"/>
              <w:left w:val="single" w:sz="18" w:space="0" w:color="7F7F7F"/>
              <w:bottom w:val="single" w:sz="2" w:space="0" w:color="000001"/>
              <w:right w:val="single" w:sz="18" w:space="0" w:color="7F7F7F"/>
              <w:insideH w:val="single" w:sz="2" w:space="0" w:color="000001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Akzeptanzkriterium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Text"/>
              <w:spacing w:before="120" w:after="0"/>
              <w:rPr/>
            </w:pPr>
            <w:r>
              <w:rPr/>
              <w:t>Als Benutzer m</w:t>
            </w:r>
            <w:r>
              <w:rPr>
                <w:rFonts w:ascii="Arial Unicode MS" w:hAnsi="Arial Unicode MS"/>
              </w:rPr>
              <w:t>ö</w:t>
            </w:r>
            <w:r>
              <w:rPr/>
              <w:t>chte ich das Icon der App in der Appliste sehen und die App starten k</w:t>
            </w:r>
            <w:r>
              <w:rPr>
                <w:rFonts w:ascii="Arial Unicode MS" w:hAnsi="Arial Unicode MS"/>
              </w:rPr>
              <w:t>ö</w:t>
            </w:r>
            <w:r>
              <w:rPr/>
              <w:t>nnen.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Geschätzter Aufwand (Story Points)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>
          <w:trHeight w:val="975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Entwickler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47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Umgesetzt in Iteration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  <w:lang w:val="en-US"/>
              </w:rPr>
            </w:pPr>
            <w:r>
              <w:rPr/>
              <w:t>Tatsächlicher Aufwand (Std.)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80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</w:rPr>
            </w:pPr>
            <w:r>
              <w:rPr/>
              <w:t>Velocity (Std./Story Point)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12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  <w:lang w:val="en-US"/>
              </w:rPr>
            </w:pPr>
            <w:r>
              <w:rPr/>
              <w:t>Bemerkungen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426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04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d631b"/>
    <w:pPr>
      <w:spacing w:before="0" w:after="200"/>
      <w:ind w:left="720" w:hanging="0"/>
      <w:contextualSpacing/>
    </w:pPr>
    <w:rPr/>
  </w:style>
  <w:style w:type="paragraph" w:styleId="Text" w:customStyle="1">
    <w:name w:val="Text"/>
    <w:basedOn w:val="Caption"/>
    <w:qFormat/>
    <w:rsid w:val="00a31df7"/>
    <w:pPr>
      <w:widowControl/>
      <w:pBdr/>
      <w:bidi w:val="0"/>
      <w:spacing w:lineRule="auto" w:line="240" w:before="120" w:after="0"/>
      <w:jc w:val="left"/>
    </w:pPr>
    <w:rPr>
      <w:rFonts w:ascii="Helvetica" w:hAnsi="Helvetica" w:eastAsia="Arial Unicode MS" w:cs="Arial Unicode MS"/>
      <w:color w:val="000000"/>
      <w:lang w:eastAsia="de-DE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uiPriority w:val="59"/>
    <w:rsid w:val="003a62b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LibreOffice/4.4.2.2$Linux_X86_64 LibreOffice_project/40m0$Build-2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2015-05-02T16:30:00Z</dcterms:created>
  <dc:creator>Kathrin Ballweg</dc:creator>
  <dc:language>de-DE</dc:language>
  <dcterms:modified xsi:type="dcterms:W3CDTF">2015-05-02T19:13:05Z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