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gitternetz"/>
        <w:tblW w:w="9599" w:type="dxa"/>
        <w:jc w:val="left"/>
        <w:tblInd w:w="-743" w:type="dxa"/>
        <w:tblCellMar>
          <w:top w:w="0" w:type="dxa"/>
          <w:left w:w="90" w:type="dxa"/>
          <w:bottom w:w="0" w:type="dxa"/>
          <w:right w:w="108" w:type="dxa"/>
        </w:tblCellMar>
        <w:tblLook w:val="04a0"/>
      </w:tblPr>
      <w:tblGrid>
        <w:gridCol w:w="3503"/>
        <w:gridCol w:w="6095"/>
      </w:tblGrid>
      <w:tr>
        <w:trPr/>
        <w:tc>
          <w:tcPr>
            <w:tcW w:w="3503" w:type="dxa"/>
            <w:tcBorders>
              <w:top w:val="single" w:sz="18" w:space="0" w:color="7F7F7F"/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BESCHREIBUNG</w:t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top w:val="single" w:sz="18" w:space="0" w:color="7F7F7F"/>
              <w:left w:val="single" w:sz="18" w:space="0" w:color="7F7F7F"/>
              <w:bottom w:val="single" w:sz="2" w:space="0" w:color="000001"/>
              <w:right w:val="single" w:sz="18" w:space="0" w:color="7F7F7F"/>
              <w:insideH w:val="single" w:sz="2" w:space="0" w:color="000001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Liste von Chatkontakten</w:t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top w:val="single" w:sz="2" w:space="0" w:color="000001"/>
              <w:left w:val="single" w:sz="18" w:space="0" w:color="7F7F7F"/>
              <w:bottom w:val="single" w:sz="2" w:space="0" w:color="000001"/>
              <w:right w:val="single" w:sz="18" w:space="0" w:color="7F7F7F"/>
              <w:insideH w:val="single" w:sz="2" w:space="0" w:color="000001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</w:rPr>
            </w:pPr>
            <w:r>
              <w:rPr/>
              <w:t>Beschreibung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Text"/>
              <w:spacing w:lineRule="auto" w:line="240" w:before="120" w:after="0"/>
              <w:rPr/>
            </w:pPr>
            <w:r>
              <w:rPr/>
              <w:t>Als Benutzer m</w:t>
            </w:r>
            <w:r>
              <w:rPr>
                <w:rFonts w:ascii="Arial Unicode MS" w:hAnsi="Arial Unicode MS"/>
              </w:rPr>
              <w:t>ö</w:t>
            </w:r>
            <w:r>
              <w:rPr/>
              <w:t xml:space="preserve">chte ich eine Liste von Kontakten sehen </w:t>
            </w:r>
            <w:r>
              <w:rPr>
                <w:rFonts w:ascii="Arial Unicode MS" w:hAnsi="Arial Unicode MS"/>
              </w:rPr>
              <w:t>ü</w:t>
            </w:r>
            <w:r>
              <w:rPr/>
              <w:t>ber einen Dialog Kontakte hinzuf</w:t>
            </w:r>
            <w:r>
              <w:rPr>
                <w:rFonts w:ascii="Arial Unicode MS" w:hAnsi="Arial Unicode MS"/>
              </w:rPr>
              <w:t>ü</w:t>
            </w:r>
            <w:r>
              <w:rPr/>
              <w:t>gen k</w:t>
            </w:r>
            <w:r>
              <w:rPr>
                <w:rFonts w:ascii="Arial Unicode MS" w:hAnsi="Arial Unicode MS"/>
              </w:rPr>
              <w:t>ö</w:t>
            </w:r>
            <w:r>
              <w:rPr/>
              <w:t>nnen, um mit diesen sp</w:t>
            </w:r>
            <w:r>
              <w:rPr>
                <w:rFonts w:ascii="Arial Unicode MS" w:hAnsi="Arial Unicode MS"/>
              </w:rPr>
              <w:t>ä</w:t>
            </w:r>
            <w:r>
              <w:rPr/>
              <w:t>ter kommunizieren zu k</w:t>
            </w:r>
            <w:r>
              <w:rPr>
                <w:rFonts w:ascii="Arial Unicode MS" w:hAnsi="Arial Unicode MS"/>
              </w:rPr>
              <w:t>ö</w:t>
            </w:r>
            <w:r>
              <w:rPr/>
              <w:t>nnen.</w:t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top w:val="single" w:sz="2" w:space="0" w:color="000001"/>
              <w:left w:val="single" w:sz="18" w:space="0" w:color="7F7F7F"/>
              <w:bottom w:val="single" w:sz="2" w:space="0" w:color="000001"/>
              <w:right w:val="single" w:sz="18" w:space="0" w:color="7F7F7F"/>
              <w:insideH w:val="single" w:sz="2" w:space="0" w:color="000001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Akzeptanzkriterium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Helvetica" w:hAnsi="Helvetica"/>
              </w:rPr>
              <w:t xml:space="preserve">Die Liste meiner Kontakte mit Name und ID (Telefonnummer) des Kontakts wird angezeigt. Bei Klick auf einen </w:t>
            </w:r>
            <w:r>
              <w:rPr>
                <w:rFonts w:eastAsia="Arial Unicode MS" w:cs="Arial Unicode MS" w:ascii="Arial Unicode MS" w:hAnsi="Arial Unicode MS"/>
              </w:rPr>
              <w:t>„</w:t>
            </w:r>
            <w:r>
              <w:rPr>
                <w:rFonts w:eastAsia="Arial Unicode MS" w:cs="Arial Unicode MS" w:ascii="Helvetica" w:hAnsi="Helvetica"/>
              </w:rPr>
              <w:t>Hinzuf</w:t>
            </w:r>
            <w:r>
              <w:rPr>
                <w:rFonts w:eastAsia="Arial Unicode MS" w:cs="Arial Unicode MS" w:ascii="Arial Unicode MS" w:hAnsi="Arial Unicode MS"/>
              </w:rPr>
              <w:t>ü</w:t>
            </w:r>
            <w:r>
              <w:rPr>
                <w:rFonts w:eastAsia="Arial Unicode MS" w:cs="Arial Unicode MS" w:ascii="Helvetica" w:hAnsi="Helvetica"/>
              </w:rPr>
              <w:t>gen</w:t>
            </w:r>
            <w:r>
              <w:rPr>
                <w:rFonts w:eastAsia="Arial Unicode MS" w:cs="Arial Unicode MS" w:ascii="Arial Unicode MS" w:hAnsi="Arial Unicode MS"/>
              </w:rPr>
              <w:t>“</w:t>
            </w:r>
            <w:r>
              <w:rPr>
                <w:rFonts w:eastAsia="Arial Unicode MS" w:cs="Arial Unicode MS" w:ascii="Helvetica" w:hAnsi="Helvetica"/>
              </w:rPr>
              <w:t>-Button wird ein Dialog mit Feldern f</w:t>
            </w:r>
            <w:r>
              <w:rPr>
                <w:rFonts w:eastAsia="Arial Unicode MS" w:cs="Arial Unicode MS" w:ascii="Arial Unicode MS" w:hAnsi="Arial Unicode MS"/>
              </w:rPr>
              <w:t>ü</w:t>
            </w:r>
            <w:r>
              <w:rPr>
                <w:rFonts w:eastAsia="Arial Unicode MS" w:cs="Arial Unicode MS" w:ascii="Helvetica" w:hAnsi="Helvetica"/>
              </w:rPr>
              <w:t>r Name und ID korrekt angezeigt. Wenn beide Felder ausgef</w:t>
            </w:r>
            <w:r>
              <w:rPr>
                <w:rFonts w:eastAsia="Arial Unicode MS" w:cs="Arial Unicode MS" w:ascii="Arial Unicode MS" w:hAnsi="Arial Unicode MS"/>
              </w:rPr>
              <w:t>ü</w:t>
            </w:r>
            <w:r>
              <w:rPr>
                <w:rFonts w:eastAsia="Arial Unicode MS" w:cs="Arial Unicode MS" w:ascii="Helvetica" w:hAnsi="Helvetica"/>
              </w:rPr>
              <w:t>llt sind, kann der Benutzer die Eingabe best</w:t>
            </w:r>
            <w:r>
              <w:rPr>
                <w:rFonts w:eastAsia="Arial Unicode MS" w:cs="Arial Unicode MS" w:ascii="Arial Unicode MS" w:hAnsi="Arial Unicode MS"/>
              </w:rPr>
              <w:t>ä</w:t>
            </w:r>
            <w:r>
              <w:rPr>
                <w:rFonts w:eastAsia="Arial Unicode MS" w:cs="Arial Unicode MS" w:ascii="Helvetica" w:hAnsi="Helvetica"/>
              </w:rPr>
              <w:t xml:space="preserve">tigen und der Kontakt wird in die Liste </w:t>
            </w:r>
            <w:r>
              <w:rPr>
                <w:rFonts w:eastAsia="Arial Unicode MS" w:cs="Arial Unicode MS" w:ascii="Arial Unicode MS" w:hAnsi="Arial Unicode MS"/>
              </w:rPr>
              <w:t>ü</w:t>
            </w:r>
            <w:r>
              <w:rPr>
                <w:rFonts w:eastAsia="Arial Unicode MS" w:cs="Arial Unicode MS" w:ascii="Helvetica" w:hAnsi="Helvetica"/>
              </w:rPr>
              <w:t>bernommen.</w:t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Geschätzter Aufwand (Story Points)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Unicode MS" w:cs="Arial Unicode MS" w:ascii="Helvetica" w:hAnsi="Helvetica"/>
              </w:rPr>
              <w:t>19</w:t>
            </w:r>
          </w:p>
        </w:tc>
      </w:tr>
      <w:tr>
        <w:trPr>
          <w:trHeight w:val="975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Entwickler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47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Umgesetzt in Iteration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454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  <w:lang w:val="en-US"/>
              </w:rPr>
            </w:pPr>
            <w:r>
              <w:rPr/>
              <w:t>Tatsächlicher Aufwand (Std.)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80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</w:rPr>
            </w:pPr>
            <w:r>
              <w:rPr/>
              <w:t>Velocity (Std./Story Point)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12" w:hRule="atLeast"/>
        </w:trPr>
        <w:tc>
          <w:tcPr>
            <w:tcW w:w="3503" w:type="dxa"/>
            <w:tcBorders>
              <w:left w:val="single" w:sz="18" w:space="0" w:color="7F7F7F"/>
              <w:right w:val="single" w:sz="18" w:space="0" w:color="7F7F7F"/>
              <w:insideV w:val="single" w:sz="18" w:space="0" w:color="7F7F7F"/>
            </w:tcBorders>
            <w:shd w:color="auto" w:fill="D9D9D9" w:themeFill="background1" w:themeFillShade="d9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  <w:lang w:val="en-US"/>
              </w:rPr>
            </w:pPr>
            <w:r>
              <w:rPr/>
              <w:t>Bemerkungen</w:t>
            </w:r>
          </w:p>
        </w:tc>
        <w:tc>
          <w:tcPr>
            <w:tcW w:w="6095" w:type="dxa"/>
            <w:tcBorders>
              <w:left w:val="single" w:sz="18" w:space="0" w:color="7F7F7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426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04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d631b"/>
    <w:pPr>
      <w:spacing w:before="0" w:after="200"/>
      <w:ind w:left="720" w:hanging="0"/>
      <w:contextualSpacing/>
    </w:pPr>
    <w:rPr/>
  </w:style>
  <w:style w:type="paragraph" w:styleId="Text" w:customStyle="1">
    <w:name w:val="Text"/>
    <w:basedOn w:val="Caption"/>
    <w:qFormat/>
    <w:rsid w:val="002128b8"/>
    <w:pPr>
      <w:widowControl/>
      <w:pBdr/>
      <w:bidi w:val="0"/>
      <w:spacing w:lineRule="auto" w:line="240" w:before="120" w:after="0"/>
      <w:jc w:val="left"/>
    </w:pPr>
    <w:rPr>
      <w:rFonts w:ascii="Helvetica" w:hAnsi="Helvetica" w:eastAsia="Arial Unicode MS" w:cs="Arial Unicode MS"/>
      <w:color w:val="000000"/>
      <w:lang w:eastAsia="de-DE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uiPriority w:val="59"/>
    <w:rsid w:val="003a62b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UserStoryTemplate.dotx</Template>
  <TotalTime>59</TotalTime>
  <Application>LibreOffice/4.4.2.2$Linux_X86_64 LibreOffice_project/40m0$Build-2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2015-05-02T16:30:00Z</dcterms:created>
  <dc:creator>Matthias</dc:creator>
  <dc:language>de-DE</dc:language>
  <dcterms:modified xsi:type="dcterms:W3CDTF">2015-05-02T19:11:19Z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