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Absolutely! Here's a comprehensive master document that incorporates all the key points, questions, answers, advice, tips, and examples from the panel discussions and our conversation. Use this as a blueprint when developing and pitching your film project.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The Independent Filmmaker's Guide to Pitching, Financing, and Distributing Your Film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I. Developing Your Pitch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 Crafting a compelling logline and synopsis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1. Clearly convey your film's story, genre, and unique selling points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2. Keep it concise and engaging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B. Identifying your target audience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1. Define your primary and secondary audiences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2. Explain why your film will appeal to them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Highlighting unique aspects and hooks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1. Emphasize underrepresented perspectives, stories, or characters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2. Showcase timely or socially relevant themes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3. Discuss innovative storytelling techniques or visual styles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4. Mention notable or rising talent attached to the project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II. Building Your Package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A. Assembling a strong team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1. Attach experienced producers, directors, or other key crew members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2. Seek out collaborators with a track record of success in your film's genre or scale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B. Casting strategically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1. Pursue recognizable cast members, even in supporting roles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2. Highlight how their attachment can increase marketability and audience appeal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C. Developing a detailed budget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1. Research and account for all necessary expenses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2. Be prepared to explain how you arrived at the figures and how funds will be allocated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D. Creating a financing plan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1. Explore diverse funding options (see section IV for more details)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2. Tailor your financing strategy to your project's unique needs and market potential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III. Distribution and Marketing Strategies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A. Targeting festivals and markets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1. Research and prioritize festivals that align with your film's genre, scale, and audience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2. Develop a timeline for submissions and attendance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3. Plan for alternative festivals if your first choices don't pan out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B. Exploring non-traditional distribution avenues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1. Consider direct partnerships with theater chains or regional theaters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2. Investigate self-distribution options and hybrid release models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C. Building an audience and generating buzz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1. Start early in the development and production process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2. Utilize social media, crowdfunding campaigns, and partnerships with relevant organizations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3. Implement grassroots marketing tactics (e.g., local screenings, Q&amp;A events, word-of-mouth campaigns)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4. Seek out press and promotional opportunities, particularly in outlets that cater to your target audience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D. Navigating the streaming landscape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1. Research streaming platforms that align with your film's genre, niche, and target audience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2. Understand the current market trends and the role of streaming in independent film distribution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IV. Financing Your Film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A. International co-productions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1. Explore opportunities in countries with attractive incentives and funding programs (e.g., UK, Australia)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2. Research specific requirements and application processes for programs like the UK's BFI and Australia's Screen Australia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 Grants and film funds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1. Identify and apply for grants offered by film festivals, arts organizations, and genre-specific institutions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2. Tailor your applications to the specific goals and criteria of each grant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C. Equity investment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1. Seek out individuals or companies with an interest in the film industry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2. Be prepared to offer a compelling business case for your project's potential return on investment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D. Crowdfunding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1. Choose a platform that aligns with your project's goals and audience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2. Develop a strategic campaign that emphasizes your film's unique value proposition and rewards for backers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E. Tax incentives and rebates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1. Research and apply for region-specific incentives in the U.S. (e.g., Georgia, New Mexico, Louisiana)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2. Understand the requirements and limitations of each program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V. Pitching Tips and Strategies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A. Tailoring your pitch to the audience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1. Research the individuals or organizations you are pitching 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2. Customize your presentation to align with their interests, priorities, and investment history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B. Being open to feedback and collaboration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1. Listen to constructive feedback from potential partners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2. Show a willingness to problem-solve and adapt while maintaining your creative vision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C. Demonstrating passion and persistence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1. Convey your genuine enthusiasm for the project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2. Highlight your commitment to seeing the project through, even in the face of challenges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VI. Real-World Examples and Case Studies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A. Financing success stories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1. A filmmaker who secured a UK co-production deal, accessing BFI funding and tax incentives (from panel)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2. A documentary filmmaker who secured funding from traditional and non-traditional sources by emphasizing their film's story arc and potential impact (from panel)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B. Creative distribution approaches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1. A filmmaker who successfully self-distributed their film by partnering with regional theaters and leveraging grassroots marketing (from panel)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2. Examples of films that have successfully navigated alternative distribution models (e.g., "Beasts of No Nation," "Mandy," "The Florida Project")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C. Innovative marketing campaigns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1. Films that have effectively used social media, viral campaigns, or unconventional promotional tactics to build buzz (e.g., "The Blair Witch Project," "Paranormal Activity," "Ex Machina")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2. Case studies of films that have successfully targeted niche audiences or leveraged timely themes (e.g., "Get Out," "The Big Sick," "Moonlight")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VII. Key Takeaways and Action Steps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A. Develop a clear and compelling pitch that highlights your film's unique value proposition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B. Build a strong package by assembling an experienced team, strategically casting, and creating a detailed budget and financing plan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C. Research and pursue a multi-faceted distribution and marketing strategy that aligns with your film's goals and target audience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D. Explore diverse financing options, including international co-productions, grants, equity investment, crowdfunding, and tax incentives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E. Tailor your pitch to your audience, be open to feedback and collaboration, and demonstrate passion and persistence throughout the process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By following this comprehensive guide and learning from the real-world examples provided, you'll be well-equipped to develop, pitch, finance, and distribute your independent film project. Remember to stay adaptable, persistent, and true to your creative vision as you navigate the ever-changing landscape of the film industry.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