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C537" w14:textId="772D28F1" w:rsidR="0094789E" w:rsidRPr="00DD1C0A" w:rsidRDefault="00DD1C0A">
      <w:pPr>
        <w:rPr>
          <w:b/>
          <w:bCs/>
          <w:sz w:val="40"/>
          <w:szCs w:val="40"/>
        </w:rPr>
      </w:pPr>
      <w:r w:rsidRPr="00DD1C0A">
        <w:rPr>
          <w:b/>
          <w:bCs/>
          <w:sz w:val="40"/>
          <w:szCs w:val="40"/>
        </w:rPr>
        <w:t>Hoi An Bai Choi: A Cultural Soul in the Heart of the Ancient Town</w:t>
      </w:r>
    </w:p>
    <w:p w14:paraId="539C33BC" w14:textId="009D24C1" w:rsidR="00DD1C0A" w:rsidRPr="00DD1C0A" w:rsidRDefault="00DD1C0A" w:rsidP="00DD1C0A">
      <w:pPr>
        <w:ind w:firstLine="180"/>
        <w:rPr>
          <w:i/>
          <w:iCs/>
        </w:rPr>
      </w:pPr>
      <w:r w:rsidRPr="00DD1C0A">
        <w:rPr>
          <w:i/>
          <w:iCs/>
        </w:rPr>
        <w:t>Amidst the rhythmic flow of modern life, Hoi An preserves an enchanting stillness where heritage doesn't sit behind glass, but lives through every beat of the clapper and every rustic chant. Far more than a folk game, Bai Choi has become the breath and soul of the town - an invisible thread connecting past to present, weaving a tapestry of warmth in the heart of the moss-covered Ancient Town.</w:t>
      </w:r>
    </w:p>
    <w:p w14:paraId="0A87BED5" w14:textId="77777777" w:rsidR="00DD1C0A" w:rsidRDefault="00DD1C0A" w:rsidP="00DD1C0A">
      <w:pPr>
        <w:ind w:firstLine="180"/>
      </w:pPr>
      <w:r w:rsidRPr="00DD1C0A">
        <w:t xml:space="preserve">Amidst the silent golden walls draped in moss and century-old wooden houses, Hoi An invites travelers not only through its visual splendor but also through echoes from the past. These are the rhythmic beats of the wooden tocsin, the piercing melodies of the dan </w:t>
      </w:r>
      <w:proofErr w:type="spellStart"/>
      <w:r w:rsidRPr="00DD1C0A">
        <w:t>nhi</w:t>
      </w:r>
      <w:proofErr w:type="spellEnd"/>
      <w:r w:rsidRPr="00DD1C0A">
        <w:t xml:space="preserve"> (two-string fiddle), and the witty chants of the Bai Choi performers. For generations, this folk art has served as the soul and an inseparable cultural practice of the people of Hoi An.</w:t>
      </w:r>
    </w:p>
    <w:p w14:paraId="3837B1E8" w14:textId="77777777" w:rsidR="00DD1C0A" w:rsidRDefault="00DD1C0A" w:rsidP="00DD1C0A">
      <w:pPr>
        <w:ind w:firstLine="180"/>
      </w:pPr>
      <w:r w:rsidRPr="00DD1C0A">
        <w:t>Unlike many academic art forms, Hoi An’s Bai Choi originated from the breath of laboring life. In the old days, when farmers built huts (choi) on stilts to guard their crops, they created a way of singing back and forth between huts to stave off loneliness. Over time, those chants were refined and combined with a set of bamboo cards (bai) and unique performance styles to become a popular folk game. In 2017, the Art of Bai Choi in Central Vietnam was officially inscribed by UNESCO as an Intangible Cultural Heritage of Humanity, reaffirming its enduring value in the flow of the modern era.</w:t>
      </w:r>
    </w:p>
    <w:p w14:paraId="5E207549" w14:textId="77777777" w:rsidR="00DD1C0A" w:rsidRDefault="00DD1C0A" w:rsidP="00DD1C0A">
      <w:pPr>
        <w:ind w:firstLine="180"/>
      </w:pPr>
      <w:r w:rsidRPr="00DD1C0A">
        <w:t>The most unique aspect of Bai Choi lies in the seamless blend of music, poetry, and acting. At the center of the game are the Anh Hieu and Chi Hiệu (the male and female hosts) - versatile artists with a flair for improvisation. They do not merely draw cards and call out names; they weave in folk verses, proverbs, or self-composed rhythmic chants. The content of these songs is deeply humanistic, ranging from praising the love for the homeland and family piety to gentle satires of social vices. All are delivered in the characteristic Quang Nam accent, which is as rustic and sincere as the souls of the local people.</w:t>
      </w:r>
    </w:p>
    <w:p w14:paraId="5A0EB754" w14:textId="77777777" w:rsidR="00DD1C0A" w:rsidRDefault="00DD1C0A" w:rsidP="00DD1C0A">
      <w:pPr>
        <w:ind w:firstLine="180"/>
      </w:pPr>
      <w:r w:rsidRPr="00DD1C0A">
        <w:t>At the playground along the Hoai River, each round is a reunion between the past and the present. Players sit in elevated bamboo huts, holding their cards, listening intently to every lyric, and waiting in suspense for the beat of the tocsin to signal a win. This atmosphere attracts not only elders seeking to rediscover old memories but also foreign tourists who find themselves drawn to the vibrant, friendly energy. Here, the boundary between performer and spectator vanishes, replaced by bursts of laughter at a host’s graceful joke or applause when a lucky card is called.</w:t>
      </w:r>
    </w:p>
    <w:p w14:paraId="028310F8" w14:textId="77777777" w:rsidR="00DD1C0A" w:rsidRDefault="00DD1C0A" w:rsidP="00DD1C0A">
      <w:pPr>
        <w:ind w:firstLine="180"/>
      </w:pPr>
      <w:r w:rsidRPr="00DD1C0A">
        <w:lastRenderedPageBreak/>
        <w:t>In the context of rapid urbanization, Hoi An’s Bai Choi maintains a vigorous vitality thanks to the community's enthusiastic preservation. It is not confined to museums or traditional festivals but winds its way into every night in the ancient town, becoming a part of daily life. Sustaining Bai Choi is not just about keeping a game alive; it is about preserving a treasure trove of oral folk literature and the affectionate, meaningful lifestyle of Central Vietnamese people.</w:t>
      </w:r>
    </w:p>
    <w:p w14:paraId="5E165193" w14:textId="78482367" w:rsidR="00DD1C0A" w:rsidRDefault="00DD1C0A" w:rsidP="00DD1C0A">
      <w:pPr>
        <w:ind w:firstLine="180"/>
      </w:pPr>
      <w:r w:rsidRPr="00DD1C0A">
        <w:t>Visiting Hoi An as sunset falls and lanterns begin to glow, stopping by a bamboo hut to hear a chant is the best way to touch the spirit of the heritage. Bai Choi is more than just a beautiful cultural practice; it is an invisible thread connecting people to their roots, serving as a testament to a Hoi An that always knows how to renew itself based on solid traditional values.</w:t>
      </w:r>
    </w:p>
    <w:sectPr w:rsidR="00DD1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B3"/>
    <w:rsid w:val="000947C3"/>
    <w:rsid w:val="003E1D18"/>
    <w:rsid w:val="005B5BB3"/>
    <w:rsid w:val="00832BD5"/>
    <w:rsid w:val="0094789E"/>
    <w:rsid w:val="00CC7C85"/>
    <w:rsid w:val="00DD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2765"/>
  <w15:chartTrackingRefBased/>
  <w15:docId w15:val="{8B422137-9BA2-42C0-87EF-D4F62956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B3"/>
    <w:rPr>
      <w:rFonts w:eastAsiaTheme="majorEastAsia" w:cstheme="majorBidi"/>
      <w:color w:val="272727" w:themeColor="text1" w:themeTint="D8"/>
    </w:rPr>
  </w:style>
  <w:style w:type="paragraph" w:styleId="Title">
    <w:name w:val="Title"/>
    <w:basedOn w:val="Normal"/>
    <w:next w:val="Normal"/>
    <w:link w:val="TitleChar"/>
    <w:uiPriority w:val="10"/>
    <w:qFormat/>
    <w:rsid w:val="005B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B3"/>
    <w:pPr>
      <w:spacing w:before="160"/>
      <w:jc w:val="center"/>
    </w:pPr>
    <w:rPr>
      <w:i/>
      <w:iCs/>
      <w:color w:val="404040" w:themeColor="text1" w:themeTint="BF"/>
    </w:rPr>
  </w:style>
  <w:style w:type="character" w:customStyle="1" w:styleId="QuoteChar">
    <w:name w:val="Quote Char"/>
    <w:basedOn w:val="DefaultParagraphFont"/>
    <w:link w:val="Quote"/>
    <w:uiPriority w:val="29"/>
    <w:rsid w:val="005B5BB3"/>
    <w:rPr>
      <w:i/>
      <w:iCs/>
      <w:color w:val="404040" w:themeColor="text1" w:themeTint="BF"/>
    </w:rPr>
  </w:style>
  <w:style w:type="paragraph" w:styleId="ListParagraph">
    <w:name w:val="List Paragraph"/>
    <w:basedOn w:val="Normal"/>
    <w:uiPriority w:val="34"/>
    <w:qFormat/>
    <w:rsid w:val="005B5BB3"/>
    <w:pPr>
      <w:ind w:left="720"/>
      <w:contextualSpacing/>
    </w:pPr>
  </w:style>
  <w:style w:type="character" w:styleId="IntenseEmphasis">
    <w:name w:val="Intense Emphasis"/>
    <w:basedOn w:val="DefaultParagraphFont"/>
    <w:uiPriority w:val="21"/>
    <w:qFormat/>
    <w:rsid w:val="005B5BB3"/>
    <w:rPr>
      <w:i/>
      <w:iCs/>
      <w:color w:val="2F5496" w:themeColor="accent1" w:themeShade="BF"/>
    </w:rPr>
  </w:style>
  <w:style w:type="paragraph" w:styleId="IntenseQuote">
    <w:name w:val="Intense Quote"/>
    <w:basedOn w:val="Normal"/>
    <w:next w:val="Normal"/>
    <w:link w:val="IntenseQuoteChar"/>
    <w:uiPriority w:val="30"/>
    <w:qFormat/>
    <w:rsid w:val="005B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BB3"/>
    <w:rPr>
      <w:i/>
      <w:iCs/>
      <w:color w:val="2F5496" w:themeColor="accent1" w:themeShade="BF"/>
    </w:rPr>
  </w:style>
  <w:style w:type="character" w:styleId="IntenseReference">
    <w:name w:val="Intense Reference"/>
    <w:basedOn w:val="DefaultParagraphFont"/>
    <w:uiPriority w:val="32"/>
    <w:qFormat/>
    <w:rsid w:val="005B5B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Vy Hoang Vuong</dc:creator>
  <cp:keywords/>
  <dc:description/>
  <cp:lastModifiedBy>Tuong Vy Hoang Vuong</cp:lastModifiedBy>
  <cp:revision>2</cp:revision>
  <dcterms:created xsi:type="dcterms:W3CDTF">2026-02-09T15:24:00Z</dcterms:created>
  <dcterms:modified xsi:type="dcterms:W3CDTF">2026-02-09T15:25:00Z</dcterms:modified>
</cp:coreProperties>
</file>