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45F59DA" wp14:paraId="0C5BB28A" wp14:textId="62DB5AC9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motorRpin1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10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Right motor IN3</w:t>
      </w:r>
    </w:p>
    <w:p xmlns:wp14="http://schemas.microsoft.com/office/word/2010/wordml" w:rsidP="245F59DA" wp14:paraId="3E6B9567" wp14:textId="00A50860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motorRpin2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11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Right motor IN4</w:t>
      </w:r>
    </w:p>
    <w:p xmlns:wp14="http://schemas.microsoft.com/office/word/2010/wordml" w:rsidP="245F59DA" wp14:paraId="3CF7D774" wp14:textId="2749BC36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245F59DA" wp14:paraId="5EF3F6BC" wp14:textId="5DF3CF2F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motorLpin1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8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Left motor IN1</w:t>
      </w:r>
    </w:p>
    <w:p xmlns:wp14="http://schemas.microsoft.com/office/word/2010/wordml" w:rsidP="245F59DA" wp14:paraId="7E4366BE" wp14:textId="2F123976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motorLpin2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9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Left motor IN2</w:t>
      </w:r>
    </w:p>
    <w:p xmlns:wp14="http://schemas.microsoft.com/office/word/2010/wordml" w:rsidP="245F59DA" wp14:paraId="0AD0AF80" wp14:textId="1EB3B47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245F59DA" wp14:paraId="6BFAF79D" wp14:textId="30B1437B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enR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12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 // Right motor enable pin (PWM)</w:t>
      </w:r>
    </w:p>
    <w:p xmlns:wp14="http://schemas.microsoft.com/office/word/2010/wordml" w:rsidP="245F59DA" wp14:paraId="7FBC0EE0" wp14:textId="1AFB9DE9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enL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7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Left motor enable pin (PWM)</w:t>
      </w:r>
    </w:p>
    <w:p xmlns:wp14="http://schemas.microsoft.com/office/word/2010/wordml" w:rsidP="245F59DA" wp14:paraId="3ADE811F" wp14:textId="6C13169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245F59DA" wp14:paraId="2B340305" wp14:textId="11348EF2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>// Encoders</w:t>
      </w:r>
    </w:p>
    <w:p xmlns:wp14="http://schemas.microsoft.com/office/word/2010/wordml" w:rsidP="245F59DA" wp14:paraId="60A2E5E1" wp14:textId="1A35F326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enLA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2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 // Left motor encoder A</w:t>
      </w:r>
    </w:p>
    <w:p xmlns:wp14="http://schemas.microsoft.com/office/word/2010/wordml" w:rsidP="245F59DA" wp14:paraId="63CC371C" wp14:textId="31BFABE8">
      <w:pPr>
        <w:shd w:val="clear" w:color="auto" w:fill="FFFFFF" w:themeFill="background1"/>
        <w:spacing w:before="0" w:beforeAutospacing="off" w:after="0" w:afterAutospacing="off" w:line="285" w:lineRule="auto"/>
      </w:pP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979D"/>
          <w:sz w:val="21"/>
          <w:szCs w:val="21"/>
          <w:lang w:val="en-US"/>
        </w:rPr>
        <w:t>int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 xml:space="preserve"> enRA = 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005C5F"/>
          <w:sz w:val="21"/>
          <w:szCs w:val="21"/>
          <w:lang w:val="en-US"/>
        </w:rPr>
        <w:t>3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4E5B61"/>
          <w:sz w:val="21"/>
          <w:szCs w:val="21"/>
          <w:lang w:val="en-US"/>
        </w:rPr>
        <w:t>;</w:t>
      </w:r>
      <w:r w:rsidRPr="245F59DA" w:rsidR="643C5701">
        <w:rPr>
          <w:rFonts w:ascii="Consolas" w:hAnsi="Consolas" w:eastAsia="Consolas" w:cs="Consolas"/>
          <w:b w:val="0"/>
          <w:bCs w:val="0"/>
          <w:noProof w:val="0"/>
          <w:color w:val="95A5A6"/>
          <w:sz w:val="21"/>
          <w:szCs w:val="21"/>
          <w:lang w:val="en-US"/>
        </w:rPr>
        <w:t xml:space="preserve"> // Right motor encoder A</w:t>
      </w:r>
    </w:p>
    <w:p xmlns:wp14="http://schemas.microsoft.com/office/word/2010/wordml" w:rsidP="245F59DA" wp14:paraId="3D16045E" wp14:textId="4551479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p14:paraId="2C078E63" wp14:textId="62509B0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88A158"/>
    <w:rsid w:val="245F59DA"/>
    <w:rsid w:val="5688A158"/>
    <w:rsid w:val="643C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A158"/>
  <w15:chartTrackingRefBased/>
  <w15:docId w15:val="{2A75A89C-CFCA-40D7-B40F-E6962E2D32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2024-09-27T10:09:23.5735029Z</dcterms:created>
  <dcterms:modified xsi:type="dcterms:W3CDTF">2024-09-27T10:22:13.7585503Z</dcterms:modified>
  <dc:creator>UG22 - Nguyen Luong Ngoc Tran</dc:creator>
  <lastModifiedBy>UG22 - Nguyen Luong Ngoc Tran</lastModifiedBy>
</coreProperties>
</file>