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D913A" w14:textId="77777777" w:rsidR="00A00E3F" w:rsidRPr="00636531" w:rsidRDefault="00636531" w:rsidP="00A00E3F">
      <w:pPr>
        <w:jc w:val="center"/>
        <w:rPr>
          <w:rFonts w:ascii="Times New Roman" w:eastAsia="华文行楷" w:hAnsi="Times New Roman" w:cs="Times New Roman"/>
          <w:b/>
          <w:bCs/>
          <w:sz w:val="32"/>
          <w:szCs w:val="48"/>
        </w:rPr>
      </w:pPr>
      <w:r w:rsidRPr="00636531">
        <w:rPr>
          <w:rFonts w:ascii="Times New Roman" w:eastAsia="华文行楷" w:hAnsi="Times New Roman" w:cs="Times New Roman" w:hint="eastAsia"/>
          <w:b/>
          <w:bCs/>
          <w:sz w:val="32"/>
          <w:szCs w:val="48"/>
        </w:rPr>
        <w:t>U</w:t>
      </w:r>
      <w:r w:rsidRPr="00636531">
        <w:rPr>
          <w:rFonts w:ascii="Times New Roman" w:eastAsia="华文行楷" w:hAnsi="Times New Roman" w:cs="Times New Roman"/>
          <w:b/>
          <w:bCs/>
          <w:sz w:val="32"/>
          <w:szCs w:val="48"/>
        </w:rPr>
        <w:t>niversity of Electronic Science and Technology of China</w:t>
      </w:r>
    </w:p>
    <w:p w14:paraId="51791DD5" w14:textId="2E876196" w:rsidR="005D1D63" w:rsidRPr="00636531" w:rsidRDefault="00423C67" w:rsidP="00A00E3F">
      <w:pPr>
        <w:jc w:val="center"/>
        <w:rPr>
          <w:rFonts w:ascii="Times New Roman" w:hAnsi="Times New Roman" w:cs="Times New Roman"/>
          <w:b/>
          <w:bCs/>
          <w:sz w:val="32"/>
          <w:szCs w:val="36"/>
        </w:rPr>
      </w:pPr>
      <w:r>
        <w:rPr>
          <w:rFonts w:ascii="Times New Roman" w:hAnsi="Times New Roman"/>
          <w:b/>
          <w:bCs/>
          <w:sz w:val="32"/>
          <w:szCs w:val="36"/>
        </w:rPr>
        <w:t xml:space="preserve">Thesis Proposal </w:t>
      </w:r>
      <w:r w:rsidR="00EA022F">
        <w:rPr>
          <w:rFonts w:ascii="Times New Roman" w:hAnsi="Times New Roman"/>
          <w:b/>
          <w:bCs/>
          <w:sz w:val="32"/>
          <w:szCs w:val="36"/>
        </w:rPr>
        <w:t>Form of</w:t>
      </w:r>
      <w:r>
        <w:rPr>
          <w:rFonts w:ascii="Times New Roman" w:hAnsi="Times New Roman"/>
          <w:b/>
          <w:bCs/>
          <w:sz w:val="32"/>
          <w:szCs w:val="36"/>
        </w:rPr>
        <w:t xml:space="preserve"> </w:t>
      </w:r>
      <w:r w:rsidR="00636531" w:rsidRPr="00636531">
        <w:rPr>
          <w:rFonts w:ascii="Times New Roman" w:hAnsi="Times New Roman" w:hint="eastAsia"/>
          <w:b/>
          <w:bCs/>
          <w:sz w:val="32"/>
          <w:szCs w:val="36"/>
        </w:rPr>
        <w:t>Grade</w:t>
      </w:r>
      <w:r w:rsidR="00636531" w:rsidRPr="00636531">
        <w:rPr>
          <w:rFonts w:ascii="Times New Roman" w:hAnsi="Times New Roman"/>
          <w:b/>
          <w:bCs/>
          <w:sz w:val="32"/>
          <w:szCs w:val="36"/>
        </w:rPr>
        <w:t xml:space="preserve"> </w:t>
      </w:r>
      <w:r w:rsidR="00B54755" w:rsidRPr="00636531">
        <w:rPr>
          <w:rFonts w:ascii="Times New Roman" w:hAnsi="Times New Roman"/>
          <w:b/>
          <w:bCs/>
          <w:sz w:val="32"/>
          <w:szCs w:val="36"/>
          <w:u w:val="single"/>
        </w:rPr>
        <w:t>20</w:t>
      </w:r>
      <w:r w:rsidR="00CE09B0">
        <w:rPr>
          <w:rFonts w:ascii="Times New Roman" w:hAnsi="Times New Roman"/>
          <w:b/>
          <w:bCs/>
          <w:sz w:val="32"/>
          <w:szCs w:val="36"/>
          <w:u w:val="single"/>
        </w:rPr>
        <w:t>17</w:t>
      </w:r>
      <w:r w:rsidR="00636531" w:rsidRPr="00636531">
        <w:rPr>
          <w:rFonts w:ascii="Times New Roman" w:hAnsi="Times New Roman"/>
          <w:b/>
          <w:bCs/>
          <w:sz w:val="32"/>
          <w:szCs w:val="36"/>
        </w:rPr>
        <w:t xml:space="preserve"> </w:t>
      </w:r>
      <w:r w:rsidR="00614EF4" w:rsidRPr="00614EF4">
        <w:rPr>
          <w:rFonts w:ascii="Times New Roman" w:hAnsi="Times New Roman"/>
          <w:b/>
          <w:bCs/>
          <w:sz w:val="32"/>
          <w:szCs w:val="36"/>
        </w:rPr>
        <w:t xml:space="preserve">of </w:t>
      </w:r>
      <w:r w:rsidR="00614EF4">
        <w:rPr>
          <w:rFonts w:ascii="Times New Roman" w:hAnsi="Times New Roman"/>
          <w:b/>
          <w:bCs/>
          <w:sz w:val="32"/>
          <w:szCs w:val="36"/>
        </w:rPr>
        <w:t>B</w:t>
      </w:r>
      <w:r w:rsidR="00614EF4">
        <w:rPr>
          <w:rFonts w:ascii="Times New Roman" w:hAnsi="Times New Roman" w:hint="eastAsia"/>
          <w:b/>
          <w:bCs/>
          <w:sz w:val="32"/>
          <w:szCs w:val="36"/>
        </w:rPr>
        <w:t>a</w:t>
      </w:r>
      <w:r w:rsidR="00614EF4">
        <w:rPr>
          <w:rFonts w:ascii="Times New Roman" w:hAnsi="Times New Roman"/>
          <w:b/>
          <w:bCs/>
          <w:sz w:val="32"/>
          <w:szCs w:val="36"/>
        </w:rPr>
        <w:t>chelor</w:t>
      </w:r>
      <w:r w:rsidR="00614EF4" w:rsidRPr="00614EF4">
        <w:rPr>
          <w:rFonts w:ascii="Times New Roman" w:hAnsi="Times New Roman"/>
          <w:b/>
          <w:bCs/>
          <w:sz w:val="32"/>
          <w:szCs w:val="36"/>
        </w:rPr>
        <w:t xml:space="preserve">’s Academic Degree </w:t>
      </w:r>
    </w:p>
    <w:tbl>
      <w:tblPr>
        <w:tblW w:w="97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560"/>
        <w:gridCol w:w="126"/>
        <w:gridCol w:w="2552"/>
        <w:gridCol w:w="3260"/>
        <w:gridCol w:w="2268"/>
      </w:tblGrid>
      <w:tr w:rsidR="00A00E3F" w:rsidRPr="00636531" w14:paraId="0DFEE046" w14:textId="77777777" w:rsidTr="00CE09B0">
        <w:trPr>
          <w:jc w:val="center"/>
        </w:trPr>
        <w:tc>
          <w:tcPr>
            <w:tcW w:w="1686" w:type="dxa"/>
            <w:gridSpan w:val="2"/>
            <w:tcBorders>
              <w:top w:val="single" w:sz="12" w:space="0" w:color="auto"/>
              <w:left w:val="single" w:sz="12" w:space="0" w:color="auto"/>
              <w:bottom w:val="single" w:sz="4" w:space="0" w:color="auto"/>
              <w:right w:val="single" w:sz="4" w:space="0" w:color="auto"/>
            </w:tcBorders>
          </w:tcPr>
          <w:p w14:paraId="2E7A6453" w14:textId="37B93400" w:rsidR="00A00E3F" w:rsidRPr="00636531" w:rsidRDefault="0BE934B6" w:rsidP="00622E65">
            <w:pPr>
              <w:spacing w:line="360" w:lineRule="auto"/>
              <w:rPr>
                <w:rFonts w:ascii="Times New Roman" w:eastAsia="楷体" w:hAnsi="Times New Roman" w:cs="Times New Roman"/>
                <w:b/>
                <w:bCs/>
              </w:rPr>
            </w:pPr>
            <w:r w:rsidRPr="0BE934B6">
              <w:rPr>
                <w:rFonts w:ascii="Times New Roman" w:eastAsia="楷体" w:hAnsi="Times New Roman" w:cs="Times New Roman"/>
                <w:b/>
                <w:bCs/>
              </w:rPr>
              <w:t>Student ID: 2017221501010</w:t>
            </w:r>
          </w:p>
        </w:tc>
        <w:tc>
          <w:tcPr>
            <w:tcW w:w="2552" w:type="dxa"/>
            <w:tcBorders>
              <w:top w:val="single" w:sz="12" w:space="0" w:color="auto"/>
              <w:left w:val="single" w:sz="4" w:space="0" w:color="auto"/>
              <w:bottom w:val="single" w:sz="4" w:space="0" w:color="auto"/>
              <w:right w:val="single" w:sz="4" w:space="0" w:color="auto"/>
            </w:tcBorders>
          </w:tcPr>
          <w:p w14:paraId="025351C7" w14:textId="77777777" w:rsidR="00622E65" w:rsidRDefault="0BE934B6" w:rsidP="00622E65">
            <w:pPr>
              <w:spacing w:line="360" w:lineRule="auto"/>
              <w:rPr>
                <w:rFonts w:ascii="Times New Roman" w:eastAsia="楷体" w:hAnsi="Times New Roman" w:cs="Times New Roman"/>
                <w:b/>
                <w:bCs/>
              </w:rPr>
            </w:pPr>
            <w:r w:rsidRPr="0BE934B6">
              <w:rPr>
                <w:rFonts w:ascii="Times New Roman" w:eastAsia="楷体" w:hAnsi="Times New Roman" w:cs="Times New Roman"/>
                <w:b/>
                <w:bCs/>
              </w:rPr>
              <w:t>Name:</w:t>
            </w:r>
          </w:p>
          <w:p w14:paraId="286785DE" w14:textId="2E54B292" w:rsidR="00A00E3F" w:rsidRPr="00636531" w:rsidRDefault="0BE934B6" w:rsidP="00622E65">
            <w:pPr>
              <w:spacing w:line="360" w:lineRule="auto"/>
              <w:rPr>
                <w:rFonts w:ascii="Times New Roman" w:eastAsia="楷体" w:hAnsi="Times New Roman" w:cs="Times New Roman"/>
                <w:b/>
                <w:bCs/>
              </w:rPr>
            </w:pPr>
            <w:proofErr w:type="spellStart"/>
            <w:r w:rsidRPr="0BE934B6">
              <w:rPr>
                <w:rFonts w:ascii="Times New Roman" w:eastAsia="楷体" w:hAnsi="Times New Roman" w:cs="Times New Roman"/>
                <w:b/>
                <w:bCs/>
              </w:rPr>
              <w:t>Etim</w:t>
            </w:r>
            <w:proofErr w:type="spellEnd"/>
            <w:r w:rsidRPr="0BE934B6">
              <w:rPr>
                <w:rFonts w:ascii="Times New Roman" w:eastAsia="楷体" w:hAnsi="Times New Roman" w:cs="Times New Roman"/>
                <w:b/>
                <w:bCs/>
              </w:rPr>
              <w:t xml:space="preserve"> </w:t>
            </w:r>
            <w:proofErr w:type="spellStart"/>
            <w:r w:rsidRPr="0BE934B6">
              <w:rPr>
                <w:rFonts w:ascii="Times New Roman" w:eastAsia="楷体" w:hAnsi="Times New Roman" w:cs="Times New Roman"/>
                <w:b/>
                <w:bCs/>
              </w:rPr>
              <w:t>Ubong-Abasi</w:t>
            </w:r>
            <w:proofErr w:type="spellEnd"/>
            <w:r w:rsidRPr="0BE934B6">
              <w:rPr>
                <w:rFonts w:ascii="Times New Roman" w:eastAsia="楷体" w:hAnsi="Times New Roman" w:cs="Times New Roman"/>
                <w:b/>
                <w:bCs/>
              </w:rPr>
              <w:t xml:space="preserve"> </w:t>
            </w:r>
            <w:proofErr w:type="spellStart"/>
            <w:r w:rsidRPr="0BE934B6">
              <w:rPr>
                <w:rFonts w:ascii="Times New Roman" w:eastAsia="楷体" w:hAnsi="Times New Roman" w:cs="Times New Roman"/>
                <w:b/>
                <w:bCs/>
              </w:rPr>
              <w:t>Ebong</w:t>
            </w:r>
            <w:proofErr w:type="spellEnd"/>
            <w:r w:rsidRPr="0BE934B6">
              <w:rPr>
                <w:rFonts w:ascii="Times New Roman" w:eastAsia="楷体" w:hAnsi="Times New Roman" w:cs="Times New Roman"/>
                <w:b/>
                <w:bCs/>
              </w:rPr>
              <w:t xml:space="preserve"> </w:t>
            </w:r>
          </w:p>
        </w:tc>
        <w:tc>
          <w:tcPr>
            <w:tcW w:w="3260" w:type="dxa"/>
            <w:tcBorders>
              <w:top w:val="single" w:sz="12" w:space="0" w:color="auto"/>
              <w:left w:val="single" w:sz="4" w:space="0" w:color="auto"/>
              <w:bottom w:val="single" w:sz="4" w:space="0" w:color="auto"/>
              <w:right w:val="single" w:sz="4" w:space="0" w:color="auto"/>
            </w:tcBorders>
          </w:tcPr>
          <w:p w14:paraId="26875497" w14:textId="5A562F0C" w:rsidR="00A00E3F" w:rsidRPr="00636531" w:rsidRDefault="0BE934B6" w:rsidP="00CE09B0">
            <w:pPr>
              <w:spacing w:line="360" w:lineRule="auto"/>
              <w:rPr>
                <w:rFonts w:ascii="Times New Roman" w:eastAsia="楷体" w:hAnsi="Times New Roman" w:cs="Times New Roman"/>
                <w:b/>
                <w:bCs/>
              </w:rPr>
            </w:pPr>
            <w:r w:rsidRPr="0BE934B6">
              <w:rPr>
                <w:rFonts w:ascii="Times New Roman" w:eastAsia="楷体" w:hAnsi="Times New Roman" w:cs="Times New Roman"/>
                <w:b/>
                <w:bCs/>
              </w:rPr>
              <w:t xml:space="preserve">School: </w:t>
            </w:r>
            <w:bookmarkStart w:id="0" w:name="_GoBack"/>
            <w:bookmarkEnd w:id="0"/>
            <w:r w:rsidRPr="0BE934B6">
              <w:rPr>
                <w:rFonts w:ascii="Times New Roman" w:eastAsia="楷体" w:hAnsi="Times New Roman" w:cs="Times New Roman"/>
                <w:b/>
                <w:bCs/>
              </w:rPr>
              <w:t>Information and Software Engineering</w:t>
            </w:r>
          </w:p>
        </w:tc>
        <w:tc>
          <w:tcPr>
            <w:tcW w:w="2268" w:type="dxa"/>
            <w:tcBorders>
              <w:top w:val="single" w:sz="12" w:space="0" w:color="auto"/>
              <w:left w:val="single" w:sz="4" w:space="0" w:color="auto"/>
              <w:bottom w:val="single" w:sz="4" w:space="0" w:color="auto"/>
              <w:right w:val="single" w:sz="12" w:space="0" w:color="auto"/>
            </w:tcBorders>
          </w:tcPr>
          <w:p w14:paraId="763E37DA" w14:textId="77777777" w:rsidR="00622E65" w:rsidRDefault="0BE934B6" w:rsidP="00622E65">
            <w:pPr>
              <w:spacing w:line="360" w:lineRule="auto"/>
              <w:rPr>
                <w:rFonts w:ascii="Times New Roman" w:eastAsia="楷体" w:hAnsi="Times New Roman" w:cs="Times New Roman"/>
                <w:b/>
                <w:bCs/>
              </w:rPr>
            </w:pPr>
            <w:r w:rsidRPr="0BE934B6">
              <w:rPr>
                <w:rFonts w:ascii="Times New Roman" w:eastAsia="楷体" w:hAnsi="Times New Roman" w:cs="Times New Roman"/>
                <w:b/>
                <w:bCs/>
              </w:rPr>
              <w:t>Major:</w:t>
            </w:r>
          </w:p>
          <w:p w14:paraId="30C4EE83" w14:textId="69BAF9A3" w:rsidR="00A00E3F" w:rsidRPr="00636531" w:rsidRDefault="0BE934B6" w:rsidP="00622E65">
            <w:pPr>
              <w:spacing w:line="360" w:lineRule="auto"/>
              <w:rPr>
                <w:rFonts w:ascii="Times New Roman" w:eastAsia="楷体" w:hAnsi="Times New Roman" w:cs="Times New Roman"/>
                <w:b/>
                <w:bCs/>
              </w:rPr>
            </w:pPr>
            <w:r w:rsidRPr="0BE934B6">
              <w:rPr>
                <w:rFonts w:ascii="Times New Roman" w:eastAsia="楷体" w:hAnsi="Times New Roman" w:cs="Times New Roman"/>
                <w:b/>
                <w:bCs/>
              </w:rPr>
              <w:t>Software Engineering</w:t>
            </w:r>
          </w:p>
        </w:tc>
      </w:tr>
      <w:tr w:rsidR="00A00E3F" w:rsidRPr="00636531" w14:paraId="7B2C2450" w14:textId="77777777" w:rsidTr="0BE934B6">
        <w:trPr>
          <w:jc w:val="center"/>
        </w:trPr>
        <w:tc>
          <w:tcPr>
            <w:tcW w:w="1560" w:type="dxa"/>
            <w:tcBorders>
              <w:top w:val="single" w:sz="4" w:space="0" w:color="auto"/>
              <w:left w:val="single" w:sz="12" w:space="0" w:color="auto"/>
              <w:bottom w:val="single" w:sz="4" w:space="0" w:color="auto"/>
              <w:right w:val="single" w:sz="4" w:space="0" w:color="auto"/>
            </w:tcBorders>
          </w:tcPr>
          <w:p w14:paraId="05EE9841" w14:textId="77777777" w:rsidR="00A00E3F" w:rsidRPr="00636531" w:rsidRDefault="00423C67" w:rsidP="001964BF">
            <w:pPr>
              <w:spacing w:line="480" w:lineRule="auto"/>
              <w:jc w:val="center"/>
              <w:rPr>
                <w:rFonts w:ascii="Times New Roman" w:eastAsia="楷体" w:hAnsi="Times New Roman" w:cs="Times New Roman"/>
                <w:b/>
              </w:rPr>
            </w:pPr>
            <w:r>
              <w:rPr>
                <w:rFonts w:ascii="Times New Roman" w:eastAsia="楷体" w:hAnsi="Times New Roman" w:cs="Times New Roman"/>
                <w:b/>
              </w:rPr>
              <w:t xml:space="preserve">Thesis </w:t>
            </w:r>
            <w:r w:rsidR="00636531">
              <w:rPr>
                <w:rFonts w:ascii="Times New Roman" w:eastAsia="楷体" w:hAnsi="Times New Roman" w:cs="Times New Roman" w:hint="eastAsia"/>
                <w:b/>
              </w:rPr>
              <w:t>T</w:t>
            </w:r>
            <w:r w:rsidR="00636531">
              <w:rPr>
                <w:rFonts w:ascii="Times New Roman" w:eastAsia="楷体" w:hAnsi="Times New Roman" w:cs="Times New Roman"/>
                <w:b/>
              </w:rPr>
              <w:t>itle</w:t>
            </w:r>
          </w:p>
        </w:tc>
        <w:tc>
          <w:tcPr>
            <w:tcW w:w="8206" w:type="dxa"/>
            <w:gridSpan w:val="4"/>
            <w:tcBorders>
              <w:top w:val="single" w:sz="4" w:space="0" w:color="auto"/>
              <w:left w:val="single" w:sz="4" w:space="0" w:color="auto"/>
              <w:bottom w:val="single" w:sz="4" w:space="0" w:color="auto"/>
              <w:right w:val="single" w:sz="12" w:space="0" w:color="auto"/>
            </w:tcBorders>
          </w:tcPr>
          <w:p w14:paraId="2D539948" w14:textId="5BA23B4D" w:rsidR="00A00E3F" w:rsidRPr="00636531" w:rsidRDefault="0BE934B6" w:rsidP="00B31D9C">
            <w:pPr>
              <w:spacing w:line="480" w:lineRule="auto"/>
              <w:jc w:val="center"/>
              <w:rPr>
                <w:rFonts w:ascii="Times New Roman" w:eastAsia="楷体" w:hAnsi="Times New Roman" w:cs="Times New Roman"/>
                <w:b/>
                <w:bCs/>
              </w:rPr>
            </w:pPr>
            <w:r w:rsidRPr="0BE934B6">
              <w:rPr>
                <w:rFonts w:ascii="Times New Roman" w:eastAsia="楷体" w:hAnsi="Times New Roman" w:cs="Times New Roman"/>
                <w:b/>
                <w:bCs/>
              </w:rPr>
              <w:t>Gaussian Process Prediction of Stock Price Trends.</w:t>
            </w:r>
          </w:p>
        </w:tc>
      </w:tr>
      <w:tr w:rsidR="00A00E3F" w:rsidRPr="00636531" w14:paraId="2A7DD85C" w14:textId="77777777" w:rsidTr="0BE934B6">
        <w:trPr>
          <w:cantSplit/>
          <w:jc w:val="center"/>
        </w:trPr>
        <w:tc>
          <w:tcPr>
            <w:tcW w:w="9766" w:type="dxa"/>
            <w:gridSpan w:val="5"/>
            <w:tcBorders>
              <w:top w:val="single" w:sz="4" w:space="0" w:color="auto"/>
              <w:left w:val="single" w:sz="12" w:space="0" w:color="auto"/>
              <w:bottom w:val="single" w:sz="4" w:space="0" w:color="auto"/>
              <w:right w:val="single" w:sz="12" w:space="0" w:color="auto"/>
            </w:tcBorders>
          </w:tcPr>
          <w:p w14:paraId="677A0400" w14:textId="2CCEECBD" w:rsidR="00636531" w:rsidRDefault="0BE934B6" w:rsidP="0BE934B6">
            <w:pPr>
              <w:spacing w:line="480" w:lineRule="auto"/>
              <w:rPr>
                <w:rFonts w:ascii="Times New Roman" w:eastAsia="楷体" w:hAnsi="Times New Roman" w:cs="Times New Roman"/>
                <w:b/>
                <w:bCs/>
              </w:rPr>
            </w:pPr>
            <w:r w:rsidRPr="0BE934B6">
              <w:rPr>
                <w:rFonts w:ascii="Times New Roman" w:eastAsia="楷体" w:hAnsi="Times New Roman" w:cs="Times New Roman"/>
                <w:b/>
                <w:bCs/>
              </w:rPr>
              <w:t>Research Source (Choose one): 1</w:t>
            </w:r>
          </w:p>
          <w:p w14:paraId="4EF8666A" w14:textId="7628ECB8" w:rsidR="00A00E3F" w:rsidRPr="00636531" w:rsidRDefault="005617A3" w:rsidP="00910ECA">
            <w:pPr>
              <w:spacing w:line="480" w:lineRule="auto"/>
              <w:rPr>
                <w:rFonts w:ascii="Times New Roman" w:eastAsia="楷体" w:hAnsi="Times New Roman" w:cs="Times New Roman"/>
                <w:b/>
                <w:bCs/>
              </w:rPr>
            </w:pPr>
            <w:r>
              <w:rPr>
                <w:rFonts w:ascii="Times New Roman" w:eastAsia="楷体" w:hAnsi="Times New Roman" w:cs="Times New Roman"/>
              </w:rPr>
              <w:t xml:space="preserve">1. Scientific </w:t>
            </w:r>
            <w:r w:rsidR="00910ECA">
              <w:rPr>
                <w:rFonts w:ascii="Times New Roman" w:eastAsia="楷体" w:hAnsi="Times New Roman" w:cs="Times New Roman"/>
              </w:rPr>
              <w:t>Research 2</w:t>
            </w:r>
            <w:r w:rsidR="00636531" w:rsidRPr="00636531">
              <w:rPr>
                <w:rFonts w:ascii="Times New Roman" w:eastAsia="楷体" w:hAnsi="Times New Roman" w:cs="Times New Roman"/>
              </w:rPr>
              <w:t xml:space="preserve">. </w:t>
            </w:r>
            <w:r w:rsidR="00910ECA" w:rsidRPr="00910ECA">
              <w:rPr>
                <w:rFonts w:ascii="Times New Roman" w:eastAsia="楷体" w:hAnsi="Times New Roman" w:cs="Times New Roman" w:hint="eastAsia"/>
              </w:rPr>
              <w:t>P</w:t>
            </w:r>
            <w:r w:rsidR="00910ECA" w:rsidRPr="00910ECA">
              <w:rPr>
                <w:rFonts w:ascii="Times New Roman" w:eastAsia="楷体" w:hAnsi="Times New Roman" w:cs="Times New Roman"/>
              </w:rPr>
              <w:t>roduction 3</w:t>
            </w:r>
            <w:r w:rsidR="00636531" w:rsidRPr="00636531">
              <w:rPr>
                <w:rFonts w:ascii="Times New Roman" w:eastAsia="楷体" w:hAnsi="Times New Roman" w:cs="Times New Roman"/>
              </w:rPr>
              <w:t>. T</w:t>
            </w:r>
            <w:r w:rsidR="00910ECA">
              <w:rPr>
                <w:rFonts w:ascii="Times New Roman" w:eastAsia="楷体" w:hAnsi="Times New Roman" w:cs="Times New Roman"/>
              </w:rPr>
              <w:t xml:space="preserve">eaching (including Experiment) </w:t>
            </w:r>
            <w:r w:rsidR="00636531" w:rsidRPr="00636531">
              <w:rPr>
                <w:rFonts w:ascii="Times New Roman" w:eastAsia="楷体" w:hAnsi="Times New Roman" w:cs="Times New Roman"/>
              </w:rPr>
              <w:t>4. Innovation and Entrepreneurship</w:t>
            </w:r>
          </w:p>
        </w:tc>
      </w:tr>
      <w:tr w:rsidR="00A00E3F" w:rsidRPr="00636531" w14:paraId="4CD14D41" w14:textId="77777777" w:rsidTr="0BE934B6">
        <w:trPr>
          <w:cantSplit/>
          <w:jc w:val="center"/>
        </w:trPr>
        <w:tc>
          <w:tcPr>
            <w:tcW w:w="9766" w:type="dxa"/>
            <w:gridSpan w:val="5"/>
            <w:tcBorders>
              <w:top w:val="single" w:sz="4" w:space="0" w:color="auto"/>
              <w:left w:val="single" w:sz="12" w:space="0" w:color="auto"/>
              <w:bottom w:val="single" w:sz="4" w:space="0" w:color="auto"/>
              <w:right w:val="single" w:sz="12" w:space="0" w:color="auto"/>
            </w:tcBorders>
          </w:tcPr>
          <w:p w14:paraId="38E211D2" w14:textId="613D4DFC" w:rsidR="00636531" w:rsidRDefault="0BE934B6" w:rsidP="0BE934B6">
            <w:pPr>
              <w:spacing w:line="480" w:lineRule="auto"/>
              <w:rPr>
                <w:rFonts w:ascii="Times New Roman" w:eastAsia="楷体" w:hAnsi="Times New Roman" w:cs="Times New Roman"/>
                <w:b/>
                <w:bCs/>
              </w:rPr>
            </w:pPr>
            <w:r w:rsidRPr="0BE934B6">
              <w:rPr>
                <w:rFonts w:ascii="Times New Roman" w:eastAsia="楷体" w:hAnsi="Times New Roman" w:cs="Times New Roman"/>
                <w:b/>
                <w:bCs/>
              </w:rPr>
              <w:t>Form of Expected Results (Choose one): 4</w:t>
            </w:r>
          </w:p>
          <w:p w14:paraId="53D27B4E" w14:textId="3BB9BDE1" w:rsidR="00A00E3F" w:rsidRPr="00636531" w:rsidRDefault="00636531" w:rsidP="00BD5707">
            <w:pPr>
              <w:spacing w:line="480" w:lineRule="auto"/>
              <w:rPr>
                <w:rFonts w:ascii="Times New Roman" w:eastAsia="楷体" w:hAnsi="Times New Roman" w:cs="Times New Roman"/>
              </w:rPr>
            </w:pPr>
            <w:r w:rsidRPr="00636531">
              <w:rPr>
                <w:rFonts w:ascii="Times New Roman" w:eastAsia="楷体" w:hAnsi="Times New Roman" w:cs="Times New Roman"/>
              </w:rPr>
              <w:t>1. Hardware 2. Hardware &amp; Software</w:t>
            </w:r>
            <w:r>
              <w:rPr>
                <w:rFonts w:ascii="Times New Roman" w:eastAsia="楷体" w:hAnsi="Times New Roman" w:cs="Times New Roman"/>
              </w:rPr>
              <w:t xml:space="preserve"> </w:t>
            </w:r>
            <w:r w:rsidR="00910ECA">
              <w:rPr>
                <w:rFonts w:ascii="Times New Roman" w:eastAsia="楷体" w:hAnsi="Times New Roman" w:cs="Times New Roman"/>
              </w:rPr>
              <w:t>3. Software</w:t>
            </w:r>
            <w:r>
              <w:rPr>
                <w:rFonts w:ascii="Times New Roman" w:eastAsia="楷体" w:hAnsi="Times New Roman" w:cs="Times New Roman"/>
              </w:rPr>
              <w:t xml:space="preserve"> </w:t>
            </w:r>
            <w:r w:rsidRPr="00636531">
              <w:rPr>
                <w:rFonts w:ascii="Times New Roman" w:eastAsia="楷体" w:hAnsi="Times New Roman" w:cs="Times New Roman"/>
              </w:rPr>
              <w:t xml:space="preserve">4. Theoretical </w:t>
            </w:r>
            <w:r w:rsidR="00BD5707">
              <w:rPr>
                <w:rFonts w:ascii="Times New Roman" w:eastAsia="楷体" w:hAnsi="Times New Roman" w:cs="Times New Roman"/>
              </w:rPr>
              <w:t>R</w:t>
            </w:r>
            <w:r w:rsidRPr="00636531">
              <w:rPr>
                <w:rFonts w:ascii="Times New Roman" w:eastAsia="楷体" w:hAnsi="Times New Roman" w:cs="Times New Roman"/>
              </w:rPr>
              <w:t>esearch</w:t>
            </w:r>
          </w:p>
        </w:tc>
      </w:tr>
      <w:tr w:rsidR="00A00E3F" w:rsidRPr="00636531" w14:paraId="67A52197" w14:textId="77777777" w:rsidTr="00CE09B0">
        <w:trPr>
          <w:trHeight w:val="6256"/>
          <w:jc w:val="center"/>
        </w:trPr>
        <w:tc>
          <w:tcPr>
            <w:tcW w:w="1686" w:type="dxa"/>
            <w:gridSpan w:val="2"/>
            <w:tcBorders>
              <w:top w:val="single" w:sz="4" w:space="0" w:color="auto"/>
              <w:left w:val="single" w:sz="12" w:space="0" w:color="auto"/>
              <w:bottom w:val="single" w:sz="4" w:space="0" w:color="auto"/>
              <w:right w:val="single" w:sz="4" w:space="0" w:color="auto"/>
            </w:tcBorders>
          </w:tcPr>
          <w:p w14:paraId="148DA25D" w14:textId="77777777" w:rsidR="00A00E3F" w:rsidRPr="00636531" w:rsidRDefault="00A00E3F" w:rsidP="00B31D9C">
            <w:pPr>
              <w:spacing w:line="480" w:lineRule="auto"/>
              <w:jc w:val="center"/>
              <w:rPr>
                <w:rFonts w:ascii="Times New Roman" w:eastAsia="楷体" w:hAnsi="Times New Roman" w:cs="Times New Roman"/>
                <w:b/>
              </w:rPr>
            </w:pPr>
          </w:p>
          <w:p w14:paraId="189A84E8" w14:textId="77777777" w:rsidR="00A00E3F" w:rsidRPr="00636531" w:rsidRDefault="00A00E3F" w:rsidP="00B31D9C">
            <w:pPr>
              <w:spacing w:line="480" w:lineRule="auto"/>
              <w:jc w:val="center"/>
              <w:rPr>
                <w:rFonts w:ascii="Times New Roman" w:eastAsia="楷体" w:hAnsi="Times New Roman" w:cs="Times New Roman"/>
                <w:b/>
              </w:rPr>
            </w:pPr>
          </w:p>
          <w:p w14:paraId="7AE977D1" w14:textId="77777777" w:rsidR="00A00E3F" w:rsidRPr="00636531" w:rsidRDefault="00A00E3F" w:rsidP="00B31D9C">
            <w:pPr>
              <w:spacing w:line="480" w:lineRule="auto"/>
              <w:jc w:val="center"/>
              <w:rPr>
                <w:rFonts w:ascii="Times New Roman" w:eastAsia="楷体" w:hAnsi="Times New Roman" w:cs="Times New Roman"/>
                <w:b/>
              </w:rPr>
            </w:pPr>
          </w:p>
          <w:p w14:paraId="69A68E53" w14:textId="2CD0D828" w:rsidR="00A00E3F" w:rsidRPr="00636531" w:rsidRDefault="00636531" w:rsidP="00595FD7">
            <w:pPr>
              <w:spacing w:line="480" w:lineRule="auto"/>
              <w:jc w:val="center"/>
              <w:rPr>
                <w:rFonts w:ascii="Times New Roman" w:eastAsia="楷体" w:hAnsi="Times New Roman" w:cs="Times New Roman"/>
                <w:b/>
              </w:rPr>
            </w:pPr>
            <w:r>
              <w:rPr>
                <w:rFonts w:ascii="Times New Roman" w:eastAsia="楷体" w:hAnsi="Times New Roman" w:cs="Times New Roman"/>
                <w:b/>
              </w:rPr>
              <w:t xml:space="preserve"> Research </w:t>
            </w:r>
            <w:r w:rsidR="0055229B">
              <w:rPr>
                <w:rFonts w:ascii="Times New Roman" w:eastAsia="楷体" w:hAnsi="Times New Roman" w:cs="Times New Roman"/>
                <w:b/>
              </w:rPr>
              <w:t>Content</w:t>
            </w:r>
          </w:p>
          <w:p w14:paraId="35AEFAAB" w14:textId="77777777" w:rsidR="00A00E3F" w:rsidRPr="00636531" w:rsidRDefault="00A00E3F" w:rsidP="00B31D9C">
            <w:pPr>
              <w:spacing w:line="480" w:lineRule="auto"/>
              <w:jc w:val="center"/>
              <w:rPr>
                <w:rFonts w:ascii="Times New Roman" w:eastAsia="楷体" w:hAnsi="Times New Roman" w:cs="Times New Roman"/>
                <w:b/>
              </w:rPr>
            </w:pPr>
          </w:p>
          <w:p w14:paraId="14D336E9" w14:textId="77777777" w:rsidR="00A00E3F" w:rsidRPr="00636531" w:rsidRDefault="00A00E3F" w:rsidP="00B31D9C">
            <w:pPr>
              <w:spacing w:line="480" w:lineRule="auto"/>
              <w:jc w:val="center"/>
              <w:rPr>
                <w:rFonts w:ascii="Times New Roman" w:eastAsia="楷体" w:hAnsi="Times New Roman" w:cs="Times New Roman"/>
                <w:b/>
              </w:rPr>
            </w:pPr>
          </w:p>
          <w:p w14:paraId="05EE3262" w14:textId="77777777" w:rsidR="00A00E3F" w:rsidRPr="00636531" w:rsidRDefault="00A00E3F" w:rsidP="00B31D9C">
            <w:pPr>
              <w:spacing w:line="480" w:lineRule="auto"/>
              <w:jc w:val="center"/>
              <w:rPr>
                <w:rFonts w:ascii="Times New Roman" w:eastAsia="楷体" w:hAnsi="Times New Roman" w:cs="Times New Roman"/>
                <w:b/>
              </w:rPr>
            </w:pPr>
          </w:p>
        </w:tc>
        <w:tc>
          <w:tcPr>
            <w:tcW w:w="8080" w:type="dxa"/>
            <w:gridSpan w:val="3"/>
            <w:tcBorders>
              <w:top w:val="single" w:sz="4" w:space="0" w:color="auto"/>
              <w:left w:val="single" w:sz="4" w:space="0" w:color="auto"/>
              <w:bottom w:val="single" w:sz="4" w:space="0" w:color="auto"/>
              <w:right w:val="single" w:sz="12" w:space="0" w:color="auto"/>
            </w:tcBorders>
          </w:tcPr>
          <w:p w14:paraId="6EABA333" w14:textId="77777777" w:rsidR="00622E65" w:rsidRPr="00622E65" w:rsidRDefault="00622E65" w:rsidP="00622E65">
            <w:pPr>
              <w:spacing w:before="120" w:after="120" w:line="400" w:lineRule="exact"/>
              <w:rPr>
                <w:rFonts w:ascii="Times New Roman" w:eastAsia="Times New Roman" w:hAnsi="Times New Roman" w:cs="Times New Roman"/>
                <w:b/>
                <w:color w:val="000000" w:themeColor="text1"/>
                <w:sz w:val="24"/>
                <w:szCs w:val="24"/>
              </w:rPr>
            </w:pPr>
            <w:r w:rsidRPr="00622E65">
              <w:rPr>
                <w:rFonts w:ascii="Times New Roman" w:eastAsia="Times New Roman" w:hAnsi="Times New Roman" w:cs="Times New Roman"/>
                <w:b/>
                <w:color w:val="000000" w:themeColor="text1"/>
                <w:sz w:val="24"/>
                <w:szCs w:val="24"/>
              </w:rPr>
              <w:t>1. Research status and development trend</w:t>
            </w:r>
          </w:p>
          <w:p w14:paraId="49A0C1E1" w14:textId="5C5854AB" w:rsidR="00622E65" w:rsidRDefault="00622E65" w:rsidP="00622E65">
            <w:pPr>
              <w:spacing w:line="400" w:lineRule="exact"/>
              <w:ind w:firstLineChars="200" w:firstLine="480"/>
              <w:rPr>
                <w:rFonts w:ascii="Times New Roman" w:eastAsia="Times New Roman" w:hAnsi="Times New Roman" w:cs="Times New Roman"/>
                <w:color w:val="000000" w:themeColor="text1"/>
                <w:sz w:val="24"/>
                <w:szCs w:val="24"/>
              </w:rPr>
            </w:pPr>
            <w:r w:rsidRPr="00622E65">
              <w:rPr>
                <w:rFonts w:ascii="Times New Roman" w:eastAsia="Times New Roman" w:hAnsi="Times New Roman" w:cs="Times New Roman"/>
                <w:color w:val="000000" w:themeColor="text1"/>
                <w:sz w:val="24"/>
                <w:szCs w:val="24"/>
              </w:rPr>
              <w:t xml:space="preserve">In the last couple of years, the financial industry has been greatly affected and positively so by the emergence of digitalization and machine learning. However, a few methods that have undergone rapid development in recent years include: Gaussian processes and Bayesian optimization. The world of finance has become more volatile than it has ever been hence, it has been only necessary that there be tested and methods with which losses or even drastic changes in general (profits as well as losses) in the stock market for example can be predicted in order to better prepare companies and firms for them and maybe even arm these companies with the tools proper with which they can properly mitigate these threats to their income. The advent of these machine learning methods and has been extremely crucial to this. There are numerous gaussian methods that have become without a doubt helpful when it comes to finance and stock market predictions and </w:t>
            </w:r>
            <w:proofErr w:type="gramStart"/>
            <w:r w:rsidRPr="00622E65">
              <w:rPr>
                <w:rFonts w:ascii="Times New Roman" w:eastAsia="Times New Roman" w:hAnsi="Times New Roman" w:cs="Times New Roman"/>
                <w:color w:val="000000" w:themeColor="text1"/>
                <w:sz w:val="24"/>
                <w:szCs w:val="24"/>
              </w:rPr>
              <w:t>as a result of</w:t>
            </w:r>
            <w:proofErr w:type="gramEnd"/>
            <w:r w:rsidRPr="00622E65">
              <w:rPr>
                <w:rFonts w:ascii="Times New Roman" w:eastAsia="Times New Roman" w:hAnsi="Times New Roman" w:cs="Times New Roman"/>
                <w:color w:val="000000" w:themeColor="text1"/>
                <w:sz w:val="24"/>
                <w:szCs w:val="24"/>
              </w:rPr>
              <w:t xml:space="preserve"> ongoing research in the fields of machine learning and finance, these methods are only going to become more prominent and numerous in the years to come. Some of the gaussian methods of research that have been employed so far include Gaussian Process Regression, Twin Gaussian Process and many more. This project explores the secrets behind conducting successful predictions of stock market indices.</w:t>
            </w:r>
          </w:p>
          <w:p w14:paraId="43B5042E" w14:textId="77777777" w:rsidR="008B36A3" w:rsidRPr="008B36A3" w:rsidRDefault="008B36A3" w:rsidP="00622E65">
            <w:pPr>
              <w:spacing w:line="400" w:lineRule="exact"/>
              <w:ind w:firstLineChars="200" w:firstLine="480"/>
              <w:rPr>
                <w:rFonts w:ascii="Times New Roman" w:hAnsi="Times New Roman" w:cs="Times New Roman"/>
                <w:color w:val="000000" w:themeColor="text1"/>
                <w:sz w:val="24"/>
                <w:szCs w:val="24"/>
              </w:rPr>
            </w:pPr>
          </w:p>
          <w:p w14:paraId="373AB360" w14:textId="77777777" w:rsidR="00622E65" w:rsidRPr="00622E65" w:rsidRDefault="00622E65" w:rsidP="00622E65">
            <w:pPr>
              <w:spacing w:before="120" w:after="120" w:line="400" w:lineRule="exact"/>
              <w:rPr>
                <w:rFonts w:ascii="Times New Roman" w:eastAsia="Times New Roman" w:hAnsi="Times New Roman" w:cs="Times New Roman"/>
                <w:b/>
                <w:color w:val="000000" w:themeColor="text1"/>
                <w:sz w:val="24"/>
                <w:szCs w:val="24"/>
              </w:rPr>
            </w:pPr>
            <w:r w:rsidRPr="00622E65">
              <w:rPr>
                <w:rFonts w:ascii="Times New Roman" w:eastAsia="Times New Roman" w:hAnsi="Times New Roman" w:cs="Times New Roman"/>
                <w:b/>
                <w:color w:val="000000" w:themeColor="text1"/>
                <w:sz w:val="24"/>
                <w:szCs w:val="24"/>
              </w:rPr>
              <w:t>2. The basis and significance of the topic</w:t>
            </w:r>
          </w:p>
          <w:p w14:paraId="62002D29" w14:textId="77777777" w:rsidR="00622E65" w:rsidRDefault="00622E65" w:rsidP="00622E65">
            <w:pPr>
              <w:spacing w:line="400" w:lineRule="exact"/>
              <w:ind w:firstLineChars="200" w:firstLine="480"/>
              <w:rPr>
                <w:rFonts w:ascii="Times New Roman" w:eastAsia="Times New Roman" w:hAnsi="Times New Roman" w:cs="Times New Roman"/>
                <w:color w:val="000000" w:themeColor="text1"/>
                <w:sz w:val="24"/>
                <w:szCs w:val="24"/>
              </w:rPr>
            </w:pPr>
            <w:r w:rsidRPr="0BE934B6">
              <w:rPr>
                <w:rFonts w:ascii="Times New Roman" w:eastAsia="Times New Roman" w:hAnsi="Times New Roman" w:cs="Times New Roman"/>
                <w:color w:val="000000" w:themeColor="text1"/>
                <w:sz w:val="24"/>
                <w:szCs w:val="24"/>
              </w:rPr>
              <w:lastRenderedPageBreak/>
              <w:t xml:space="preserve">The main focus of this project is to acquire knowledge of the mathematical conceptualizations involved in Gaussian Processes and implement them on in real-world problems </w:t>
            </w:r>
            <w:proofErr w:type="gramStart"/>
            <w:r w:rsidRPr="0BE934B6">
              <w:rPr>
                <w:rFonts w:ascii="Times New Roman" w:eastAsia="Times New Roman" w:hAnsi="Times New Roman" w:cs="Times New Roman"/>
                <w:color w:val="000000" w:themeColor="text1"/>
                <w:sz w:val="24"/>
                <w:szCs w:val="24"/>
              </w:rPr>
              <w:t>The</w:t>
            </w:r>
            <w:proofErr w:type="gramEnd"/>
            <w:r w:rsidRPr="0BE934B6">
              <w:rPr>
                <w:rFonts w:ascii="Times New Roman" w:eastAsia="Times New Roman" w:hAnsi="Times New Roman" w:cs="Times New Roman"/>
                <w:color w:val="000000" w:themeColor="text1"/>
                <w:sz w:val="24"/>
                <w:szCs w:val="24"/>
              </w:rPr>
              <w:t xml:space="preserve"> project involves taking prerecorded official stock prices and training them using Bayesian inference to derive a gaussian process regression model, marginal likelihood, etc. to be able to make accurate (sometimes inaccurate) predictions.</w:t>
            </w:r>
          </w:p>
          <w:p w14:paraId="3BD15C14" w14:textId="77777777" w:rsidR="00622E65" w:rsidRDefault="00622E65" w:rsidP="00622E65">
            <w:pPr>
              <w:spacing w:line="400" w:lineRule="exact"/>
              <w:ind w:firstLineChars="200" w:firstLine="480"/>
              <w:rPr>
                <w:rFonts w:ascii="Times New Roman" w:eastAsia="Times New Roman" w:hAnsi="Times New Roman" w:cs="Times New Roman"/>
                <w:color w:val="000000" w:themeColor="text1"/>
                <w:sz w:val="24"/>
                <w:szCs w:val="24"/>
              </w:rPr>
            </w:pPr>
            <w:r w:rsidRPr="0BE934B6">
              <w:rPr>
                <w:rFonts w:ascii="Times New Roman" w:eastAsia="Times New Roman" w:hAnsi="Times New Roman" w:cs="Times New Roman"/>
                <w:color w:val="000000" w:themeColor="text1"/>
                <w:sz w:val="24"/>
                <w:szCs w:val="24"/>
              </w:rPr>
              <w:t>Over time, the model can be used to derive other predictions for the stock price data for other companies and organizations. The project was completed in python programming language using SKLEARN and MATPLOTLIB libraries mainly because python programming language is easy to use and is also known for its wide verity of uses especially in the fields of data science and machine learning.</w:t>
            </w:r>
          </w:p>
          <w:p w14:paraId="69C65177" w14:textId="77777777" w:rsidR="00622E65" w:rsidRPr="00622E65" w:rsidRDefault="00622E65" w:rsidP="00622E65">
            <w:pPr>
              <w:spacing w:line="400" w:lineRule="exact"/>
              <w:rPr>
                <w:rFonts w:ascii="Times New Roman" w:eastAsia="Times New Roman" w:hAnsi="Times New Roman" w:cs="Times New Roman"/>
                <w:color w:val="000000" w:themeColor="text1"/>
                <w:sz w:val="24"/>
                <w:szCs w:val="24"/>
              </w:rPr>
            </w:pPr>
          </w:p>
          <w:p w14:paraId="78303923" w14:textId="77777777" w:rsidR="00622E65" w:rsidRPr="00622E65" w:rsidRDefault="00622E65" w:rsidP="00622E65">
            <w:pPr>
              <w:spacing w:before="120" w:after="120" w:line="400" w:lineRule="exact"/>
              <w:rPr>
                <w:rFonts w:ascii="Times New Roman" w:eastAsia="Times New Roman" w:hAnsi="Times New Roman" w:cs="Times New Roman"/>
                <w:b/>
                <w:color w:val="000000" w:themeColor="text1"/>
                <w:sz w:val="24"/>
                <w:szCs w:val="24"/>
              </w:rPr>
            </w:pPr>
            <w:r w:rsidRPr="00622E65">
              <w:rPr>
                <w:rFonts w:ascii="Times New Roman" w:eastAsia="Times New Roman" w:hAnsi="Times New Roman" w:cs="Times New Roman"/>
                <w:b/>
                <w:color w:val="000000" w:themeColor="text1"/>
                <w:sz w:val="24"/>
                <w:szCs w:val="24"/>
              </w:rPr>
              <w:t>3. Research contents</w:t>
            </w:r>
          </w:p>
          <w:p w14:paraId="6D0CFE08" w14:textId="77777777" w:rsidR="00622E65" w:rsidRPr="00051D68" w:rsidRDefault="00622E65" w:rsidP="00622E65">
            <w:pPr>
              <w:spacing w:line="400" w:lineRule="exact"/>
              <w:ind w:firstLineChars="200" w:firstLine="480"/>
              <w:rPr>
                <w:rFonts w:ascii="Times New Roman" w:eastAsia="Calibri" w:hAnsi="Times New Roman" w:cs="Times New Roman"/>
                <w:color w:val="000000" w:themeColor="text1"/>
                <w:sz w:val="24"/>
                <w:szCs w:val="21"/>
              </w:rPr>
            </w:pPr>
            <w:r w:rsidRPr="00051D68">
              <w:rPr>
                <w:rFonts w:ascii="Times New Roman" w:eastAsia="Calibri" w:hAnsi="Times New Roman" w:cs="Times New Roman"/>
                <w:color w:val="000000" w:themeColor="text1"/>
                <w:sz w:val="24"/>
                <w:szCs w:val="21"/>
              </w:rPr>
              <w:t>The purpose of this thesis is to point out or give a preamble of the remaining content of this paper.</w:t>
            </w:r>
          </w:p>
          <w:p w14:paraId="267A5EBC" w14:textId="77777777" w:rsidR="00622E65" w:rsidRPr="00051D68" w:rsidRDefault="00622E65" w:rsidP="00622E65">
            <w:pPr>
              <w:spacing w:line="400" w:lineRule="exact"/>
              <w:ind w:firstLineChars="200" w:firstLine="480"/>
              <w:rPr>
                <w:rFonts w:ascii="Times New Roman" w:eastAsia="Calibri" w:hAnsi="Times New Roman" w:cs="Times New Roman"/>
                <w:color w:val="000000" w:themeColor="text1"/>
                <w:sz w:val="24"/>
                <w:szCs w:val="21"/>
              </w:rPr>
            </w:pPr>
            <w:r>
              <w:rPr>
                <w:rFonts w:ascii="Times New Roman" w:eastAsia="Calibri" w:hAnsi="Times New Roman" w:cs="Times New Roman"/>
                <w:color w:val="000000" w:themeColor="text1"/>
                <w:sz w:val="24"/>
                <w:szCs w:val="21"/>
              </w:rPr>
              <w:t>In C</w:t>
            </w:r>
            <w:r w:rsidRPr="00051D68">
              <w:rPr>
                <w:rFonts w:ascii="Times New Roman" w:eastAsia="Calibri" w:hAnsi="Times New Roman" w:cs="Times New Roman"/>
                <w:color w:val="000000" w:themeColor="text1"/>
                <w:sz w:val="24"/>
                <w:szCs w:val="21"/>
              </w:rPr>
              <w:t>hapter</w:t>
            </w:r>
            <w:r>
              <w:rPr>
                <w:rFonts w:ascii="Times New Roman" w:eastAsia="Calibri" w:hAnsi="Times New Roman" w:cs="Times New Roman"/>
                <w:color w:val="000000" w:themeColor="text1"/>
                <w:sz w:val="24"/>
                <w:szCs w:val="21"/>
              </w:rPr>
              <w:t xml:space="preserve"> </w:t>
            </w:r>
            <w:r w:rsidRPr="00051D68">
              <w:rPr>
                <w:rFonts w:ascii="Times New Roman" w:eastAsia="Calibri" w:hAnsi="Times New Roman" w:cs="Times New Roman"/>
                <w:color w:val="000000" w:themeColor="text1"/>
                <w:sz w:val="24"/>
                <w:szCs w:val="21"/>
              </w:rPr>
              <w:t>2</w:t>
            </w:r>
            <w:r>
              <w:rPr>
                <w:rFonts w:ascii="Times New Roman" w:eastAsia="Calibri" w:hAnsi="Times New Roman" w:cs="Times New Roman"/>
                <w:color w:val="000000" w:themeColor="text1"/>
                <w:sz w:val="24"/>
                <w:szCs w:val="21"/>
              </w:rPr>
              <w:t xml:space="preserve"> will be the fundamental introduction of the theory and method of Gaussian process. Section 2.1</w:t>
            </w:r>
            <w:r w:rsidRPr="00051D68">
              <w:rPr>
                <w:rFonts w:ascii="Times New Roman" w:eastAsia="Calibri" w:hAnsi="Times New Roman" w:cs="Times New Roman"/>
                <w:color w:val="000000" w:themeColor="text1"/>
                <w:sz w:val="24"/>
                <w:szCs w:val="21"/>
              </w:rPr>
              <w:t xml:space="preserve"> gives a basic idea of exactly what a “Gaussian Process Regression Model” should look like.</w:t>
            </w:r>
            <w:r>
              <w:rPr>
                <w:rFonts w:ascii="Times New Roman" w:eastAsia="Calibri" w:hAnsi="Times New Roman" w:cs="Times New Roman"/>
                <w:color w:val="000000" w:themeColor="text1"/>
                <w:sz w:val="24"/>
                <w:szCs w:val="21"/>
              </w:rPr>
              <w:t xml:space="preserve"> Section</w:t>
            </w:r>
            <w:r w:rsidRPr="00051D68">
              <w:rPr>
                <w:rFonts w:ascii="Times New Roman" w:eastAsia="Calibri" w:hAnsi="Times New Roman" w:cs="Times New Roman"/>
                <w:color w:val="000000" w:themeColor="text1"/>
                <w:sz w:val="24"/>
                <w:szCs w:val="21"/>
              </w:rPr>
              <w:t xml:space="preserve"> 2.2 exp</w:t>
            </w:r>
            <w:r>
              <w:rPr>
                <w:rFonts w:ascii="Times New Roman" w:eastAsia="Calibri" w:hAnsi="Times New Roman" w:cs="Times New Roman"/>
                <w:color w:val="000000" w:themeColor="text1"/>
                <w:sz w:val="24"/>
                <w:szCs w:val="21"/>
              </w:rPr>
              <w:t>atiate</w:t>
            </w:r>
            <w:r w:rsidRPr="00051D68">
              <w:rPr>
                <w:rFonts w:ascii="Times New Roman" w:eastAsia="Calibri" w:hAnsi="Times New Roman" w:cs="Times New Roman"/>
                <w:color w:val="000000" w:themeColor="text1"/>
                <w:sz w:val="24"/>
                <w:szCs w:val="21"/>
              </w:rPr>
              <w:t>s on the GP prior and the formulae involved</w:t>
            </w:r>
            <w:r>
              <w:rPr>
                <w:rFonts w:ascii="Times New Roman" w:eastAsia="Calibri" w:hAnsi="Times New Roman" w:cs="Times New Roman"/>
                <w:color w:val="000000" w:themeColor="text1"/>
                <w:sz w:val="24"/>
                <w:szCs w:val="21"/>
              </w:rPr>
              <w:t xml:space="preserve">. </w:t>
            </w:r>
            <w:r w:rsidRPr="00051D68">
              <w:rPr>
                <w:rFonts w:ascii="Times New Roman" w:eastAsia="Calibri" w:hAnsi="Times New Roman" w:cs="Times New Roman"/>
                <w:color w:val="000000" w:themeColor="text1"/>
                <w:sz w:val="24"/>
                <w:szCs w:val="21"/>
              </w:rPr>
              <w:t>2.4 gives the formula for the marginal likelihood</w:t>
            </w:r>
            <w:r>
              <w:rPr>
                <w:rFonts w:ascii="Times New Roman" w:eastAsia="Calibri" w:hAnsi="Times New Roman" w:cs="Times New Roman"/>
                <w:color w:val="000000" w:themeColor="text1"/>
                <w:sz w:val="24"/>
                <w:szCs w:val="21"/>
              </w:rPr>
              <w:t xml:space="preserve">. </w:t>
            </w:r>
            <w:r w:rsidRPr="00051D68">
              <w:rPr>
                <w:rFonts w:ascii="Times New Roman" w:eastAsia="Calibri" w:hAnsi="Times New Roman" w:cs="Times New Roman"/>
                <w:color w:val="000000" w:themeColor="text1"/>
                <w:sz w:val="24"/>
                <w:szCs w:val="21"/>
              </w:rPr>
              <w:t>2.3 is about the Hyperparameters learning</w:t>
            </w:r>
            <w:r>
              <w:rPr>
                <w:rFonts w:ascii="Times New Roman" w:eastAsia="Calibri" w:hAnsi="Times New Roman" w:cs="Times New Roman"/>
                <w:color w:val="000000" w:themeColor="text1"/>
                <w:sz w:val="24"/>
                <w:szCs w:val="21"/>
              </w:rPr>
              <w:t xml:space="preserve"> or model </w:t>
            </w:r>
            <w:r w:rsidRPr="00051D68">
              <w:rPr>
                <w:rFonts w:ascii="Times New Roman" w:eastAsia="Calibri" w:hAnsi="Times New Roman" w:cs="Times New Roman"/>
                <w:color w:val="000000" w:themeColor="text1"/>
                <w:sz w:val="24"/>
                <w:szCs w:val="21"/>
              </w:rPr>
              <w:t>optimization.</w:t>
            </w:r>
            <w:r>
              <w:rPr>
                <w:rFonts w:ascii="Times New Roman" w:eastAsia="Calibri" w:hAnsi="Times New Roman" w:cs="Times New Roman"/>
                <w:color w:val="000000" w:themeColor="text1"/>
                <w:sz w:val="24"/>
                <w:szCs w:val="21"/>
              </w:rPr>
              <w:t xml:space="preserve"> And </w:t>
            </w:r>
            <w:r w:rsidRPr="00051D68">
              <w:rPr>
                <w:rFonts w:ascii="Times New Roman" w:eastAsia="Calibri" w:hAnsi="Times New Roman" w:cs="Times New Roman"/>
                <w:color w:val="000000" w:themeColor="text1"/>
                <w:sz w:val="24"/>
                <w:szCs w:val="21"/>
              </w:rPr>
              <w:t>2.5 is the formula for making predictions.</w:t>
            </w:r>
          </w:p>
          <w:p w14:paraId="3F912671" w14:textId="77777777" w:rsidR="00622E65" w:rsidRPr="00051D68" w:rsidRDefault="00622E65" w:rsidP="00622E65">
            <w:pPr>
              <w:spacing w:line="400" w:lineRule="exact"/>
              <w:ind w:firstLineChars="200" w:firstLine="480"/>
              <w:rPr>
                <w:rFonts w:ascii="Times New Roman" w:eastAsia="Calibri" w:hAnsi="Times New Roman" w:cs="Times New Roman"/>
                <w:color w:val="000000" w:themeColor="text1"/>
                <w:sz w:val="24"/>
                <w:szCs w:val="21"/>
              </w:rPr>
            </w:pPr>
            <w:r w:rsidRPr="00051D68">
              <w:rPr>
                <w:rFonts w:ascii="Times New Roman" w:eastAsia="Calibri" w:hAnsi="Times New Roman" w:cs="Times New Roman"/>
                <w:color w:val="000000" w:themeColor="text1"/>
                <w:sz w:val="24"/>
                <w:szCs w:val="21"/>
              </w:rPr>
              <w:t>Chapter 3 is all about the project decomposition, basically an explanation of what the project is and what the project should do including the method/methodology of forecasting.</w:t>
            </w:r>
          </w:p>
          <w:p w14:paraId="3E7C9637" w14:textId="126E2D4F" w:rsidR="00622E65" w:rsidRDefault="00622E65" w:rsidP="00622E65">
            <w:pPr>
              <w:spacing w:line="400" w:lineRule="exact"/>
              <w:ind w:firstLineChars="200" w:firstLine="480"/>
              <w:rPr>
                <w:rFonts w:ascii="Times New Roman" w:eastAsia="Calibri" w:hAnsi="Times New Roman" w:cs="Times New Roman"/>
                <w:color w:val="000000" w:themeColor="text1"/>
                <w:sz w:val="24"/>
                <w:szCs w:val="21"/>
              </w:rPr>
            </w:pPr>
            <w:r>
              <w:rPr>
                <w:rFonts w:ascii="Times New Roman" w:eastAsia="Calibri" w:hAnsi="Times New Roman" w:cs="Times New Roman"/>
                <w:color w:val="000000" w:themeColor="text1"/>
                <w:sz w:val="24"/>
                <w:szCs w:val="21"/>
              </w:rPr>
              <w:t>Chapter 4 is the implementation of the Gaussian process method on stock market. Section</w:t>
            </w:r>
            <w:r w:rsidRPr="00FB4B9D">
              <w:rPr>
                <w:rFonts w:ascii="Times New Roman" w:eastAsia="Calibri" w:hAnsi="Times New Roman" w:cs="Times New Roman"/>
                <w:color w:val="000000" w:themeColor="text1"/>
                <w:sz w:val="24"/>
                <w:szCs w:val="21"/>
              </w:rPr>
              <w:t xml:space="preserve"> 4.1 expatiates on the dataset process and the stock data to be used for the experiment.</w:t>
            </w:r>
            <w:r>
              <w:rPr>
                <w:rFonts w:ascii="Times New Roman" w:eastAsia="Calibri" w:hAnsi="Times New Roman" w:cs="Times New Roman"/>
                <w:color w:val="000000" w:themeColor="text1"/>
                <w:sz w:val="24"/>
                <w:szCs w:val="21"/>
              </w:rPr>
              <w:t xml:space="preserve"> </w:t>
            </w:r>
            <w:r w:rsidRPr="00FB4B9D">
              <w:rPr>
                <w:rFonts w:ascii="Times New Roman" w:eastAsia="Calibri" w:hAnsi="Times New Roman" w:cs="Times New Roman"/>
                <w:color w:val="000000" w:themeColor="text1"/>
                <w:sz w:val="24"/>
                <w:szCs w:val="21"/>
              </w:rPr>
              <w:t xml:space="preserve">In </w:t>
            </w:r>
            <w:r>
              <w:rPr>
                <w:rFonts w:ascii="Times New Roman" w:eastAsia="Calibri" w:hAnsi="Times New Roman" w:cs="Times New Roman"/>
                <w:color w:val="000000" w:themeColor="text1"/>
                <w:sz w:val="24"/>
                <w:szCs w:val="21"/>
              </w:rPr>
              <w:t xml:space="preserve">section </w:t>
            </w:r>
            <w:r w:rsidRPr="00FB4B9D">
              <w:rPr>
                <w:rFonts w:ascii="Times New Roman" w:eastAsia="Calibri" w:hAnsi="Times New Roman" w:cs="Times New Roman"/>
                <w:color w:val="000000" w:themeColor="text1"/>
                <w:sz w:val="24"/>
                <w:szCs w:val="21"/>
              </w:rPr>
              <w:t>4.2</w:t>
            </w:r>
            <w:r>
              <w:rPr>
                <w:rFonts w:ascii="Times New Roman" w:eastAsia="Calibri" w:hAnsi="Times New Roman" w:cs="Times New Roman"/>
                <w:color w:val="000000" w:themeColor="text1"/>
                <w:sz w:val="24"/>
                <w:szCs w:val="21"/>
              </w:rPr>
              <w:t>,</w:t>
            </w:r>
            <w:r w:rsidRPr="00FB4B9D">
              <w:rPr>
                <w:rFonts w:ascii="Times New Roman" w:eastAsia="Calibri" w:hAnsi="Times New Roman" w:cs="Times New Roman"/>
                <w:color w:val="000000" w:themeColor="text1"/>
                <w:sz w:val="24"/>
                <w:szCs w:val="21"/>
              </w:rPr>
              <w:t xml:space="preserve"> we see the graphical representations of the training (model fitting) and testing (graphical representation of predictions) processes.</w:t>
            </w:r>
            <w:r>
              <w:rPr>
                <w:rFonts w:ascii="Times New Roman" w:eastAsia="Calibri" w:hAnsi="Times New Roman" w:cs="Times New Roman"/>
                <w:color w:val="000000" w:themeColor="text1"/>
                <w:sz w:val="24"/>
                <w:szCs w:val="21"/>
              </w:rPr>
              <w:t xml:space="preserve"> </w:t>
            </w:r>
            <w:r w:rsidRPr="00FB4B9D">
              <w:rPr>
                <w:rFonts w:ascii="Times New Roman" w:eastAsia="Calibri" w:hAnsi="Times New Roman" w:cs="Times New Roman"/>
                <w:color w:val="000000" w:themeColor="text1"/>
                <w:sz w:val="24"/>
                <w:szCs w:val="21"/>
              </w:rPr>
              <w:t xml:space="preserve">In </w:t>
            </w:r>
            <w:r>
              <w:rPr>
                <w:rFonts w:ascii="Times New Roman" w:eastAsia="Calibri" w:hAnsi="Times New Roman" w:cs="Times New Roman"/>
                <w:color w:val="000000" w:themeColor="text1"/>
                <w:sz w:val="24"/>
                <w:szCs w:val="21"/>
              </w:rPr>
              <w:t xml:space="preserve">section </w:t>
            </w:r>
            <w:r w:rsidRPr="00FB4B9D">
              <w:rPr>
                <w:rFonts w:ascii="Times New Roman" w:eastAsia="Calibri" w:hAnsi="Times New Roman" w:cs="Times New Roman"/>
                <w:color w:val="000000" w:themeColor="text1"/>
                <w:sz w:val="24"/>
                <w:szCs w:val="21"/>
              </w:rPr>
              <w:t>4.3</w:t>
            </w:r>
            <w:r>
              <w:rPr>
                <w:rFonts w:ascii="Times New Roman" w:eastAsia="Calibri" w:hAnsi="Times New Roman" w:cs="Times New Roman"/>
                <w:color w:val="000000" w:themeColor="text1"/>
                <w:sz w:val="24"/>
                <w:szCs w:val="21"/>
              </w:rPr>
              <w:t>,</w:t>
            </w:r>
            <w:r w:rsidRPr="00FB4B9D">
              <w:rPr>
                <w:rFonts w:ascii="Times New Roman" w:eastAsia="Calibri" w:hAnsi="Times New Roman" w:cs="Times New Roman"/>
                <w:color w:val="000000" w:themeColor="text1"/>
                <w:sz w:val="24"/>
                <w:szCs w:val="21"/>
              </w:rPr>
              <w:t xml:space="preserve"> we get to see some of the source code used for some of the processes in this project.</w:t>
            </w:r>
          </w:p>
          <w:p w14:paraId="27CCE5F3" w14:textId="77777777" w:rsidR="008B36A3" w:rsidRPr="008B36A3" w:rsidRDefault="008B36A3" w:rsidP="00622E65">
            <w:pPr>
              <w:spacing w:line="400" w:lineRule="exact"/>
              <w:ind w:firstLineChars="200" w:firstLine="480"/>
              <w:rPr>
                <w:rFonts w:ascii="Times New Roman" w:hAnsi="Times New Roman" w:cs="Times New Roman"/>
                <w:color w:val="000000" w:themeColor="text1"/>
                <w:sz w:val="24"/>
                <w:szCs w:val="24"/>
              </w:rPr>
            </w:pPr>
          </w:p>
          <w:p w14:paraId="4C9B9BAA" w14:textId="77777777" w:rsidR="00622E65" w:rsidRPr="00622E65" w:rsidRDefault="00622E65" w:rsidP="00622E65">
            <w:pPr>
              <w:spacing w:before="120" w:after="120" w:line="400" w:lineRule="exact"/>
              <w:rPr>
                <w:rFonts w:ascii="Times New Roman" w:eastAsia="Times New Roman" w:hAnsi="Times New Roman" w:cs="Times New Roman"/>
                <w:b/>
                <w:color w:val="000000" w:themeColor="text1"/>
                <w:sz w:val="24"/>
                <w:szCs w:val="24"/>
              </w:rPr>
            </w:pPr>
            <w:r w:rsidRPr="00622E65">
              <w:rPr>
                <w:rFonts w:ascii="Times New Roman" w:eastAsia="Times New Roman" w:hAnsi="Times New Roman" w:cs="Times New Roman"/>
                <w:b/>
                <w:color w:val="000000" w:themeColor="text1"/>
                <w:sz w:val="24"/>
                <w:szCs w:val="24"/>
              </w:rPr>
              <w:t>4. Major problems to be addressed and ultimate goals; main theories, technical routes and implementation plans to be adopted, etc.</w:t>
            </w:r>
          </w:p>
          <w:p w14:paraId="08AFA0E1" w14:textId="77777777" w:rsidR="00622E65" w:rsidRPr="00622E65" w:rsidRDefault="00622E65" w:rsidP="00622E65">
            <w:pPr>
              <w:spacing w:line="400" w:lineRule="exact"/>
              <w:ind w:firstLineChars="200" w:firstLine="480"/>
              <w:rPr>
                <w:rFonts w:ascii="Times New Roman" w:eastAsia="Times New Roman" w:hAnsi="Times New Roman" w:cs="Times New Roman"/>
                <w:color w:val="000000" w:themeColor="text1"/>
                <w:sz w:val="24"/>
                <w:szCs w:val="24"/>
              </w:rPr>
            </w:pPr>
            <w:r w:rsidRPr="0BE934B6">
              <w:rPr>
                <w:rFonts w:ascii="Times New Roman" w:eastAsia="Times New Roman" w:hAnsi="Times New Roman" w:cs="Times New Roman"/>
                <w:color w:val="000000" w:themeColor="text1"/>
                <w:sz w:val="24"/>
                <w:szCs w:val="24"/>
              </w:rPr>
              <w:t xml:space="preserve">Major problems to be addressed and ultimate goals: making the changes in stock market price trends to become more predictable by gaining knowledge about </w:t>
            </w:r>
            <w:r w:rsidRPr="0BE934B6">
              <w:rPr>
                <w:rFonts w:ascii="Times New Roman" w:eastAsia="Times New Roman" w:hAnsi="Times New Roman" w:cs="Times New Roman"/>
                <w:color w:val="000000" w:themeColor="text1"/>
                <w:sz w:val="24"/>
                <w:szCs w:val="24"/>
              </w:rPr>
              <w:lastRenderedPageBreak/>
              <w:t>the mathematics involved in solving problems using gaussian (and by extension, Bayesian) inference for the purpose of applying this new found knowledge to solve real world stock market problems and also aid investors with tools to be able to make mathematically informed decisions about their investment choices.</w:t>
            </w:r>
          </w:p>
          <w:p w14:paraId="54BB7C3A" w14:textId="77777777" w:rsidR="00622E65" w:rsidRPr="00622E65" w:rsidRDefault="00622E65" w:rsidP="00F05F30">
            <w:pPr>
              <w:spacing w:line="400" w:lineRule="exact"/>
              <w:ind w:firstLineChars="200" w:firstLine="480"/>
              <w:rPr>
                <w:rFonts w:ascii="Times New Roman" w:eastAsia="Times New Roman" w:hAnsi="Times New Roman" w:cs="Times New Roman"/>
                <w:color w:val="000000" w:themeColor="text1"/>
                <w:sz w:val="24"/>
                <w:szCs w:val="24"/>
              </w:rPr>
            </w:pPr>
            <w:r w:rsidRPr="0BE934B6">
              <w:rPr>
                <w:rFonts w:ascii="Times New Roman" w:eastAsia="Times New Roman" w:hAnsi="Times New Roman" w:cs="Times New Roman"/>
                <w:color w:val="000000" w:themeColor="text1"/>
                <w:sz w:val="24"/>
                <w:szCs w:val="24"/>
              </w:rPr>
              <w:t>Main theories: main theories include understanding of the gaussian process, gaussian process regression and its components like the gaussian process model, prior and posterior distributions, marginal likelihood, dataset preparation processes, model fitting techniques and prediction.</w:t>
            </w:r>
          </w:p>
          <w:p w14:paraId="3799A885" w14:textId="77777777" w:rsidR="00622E65" w:rsidRPr="00622E65" w:rsidRDefault="00622E65" w:rsidP="00F05F30">
            <w:pPr>
              <w:spacing w:line="400" w:lineRule="exact"/>
              <w:ind w:firstLineChars="200" w:firstLine="480"/>
              <w:rPr>
                <w:rFonts w:ascii="Times New Roman" w:eastAsia="Times New Roman" w:hAnsi="Times New Roman" w:cs="Times New Roman"/>
                <w:color w:val="000000" w:themeColor="text1"/>
                <w:sz w:val="24"/>
                <w:szCs w:val="24"/>
              </w:rPr>
            </w:pPr>
            <w:r w:rsidRPr="0BE934B6">
              <w:rPr>
                <w:rFonts w:ascii="Times New Roman" w:eastAsia="Times New Roman" w:hAnsi="Times New Roman" w:cs="Times New Roman"/>
                <w:color w:val="000000" w:themeColor="text1"/>
                <w:sz w:val="24"/>
                <w:szCs w:val="24"/>
              </w:rPr>
              <w:t xml:space="preserve">Technical routes and implementation </w:t>
            </w:r>
            <w:proofErr w:type="gramStart"/>
            <w:r w:rsidRPr="0BE934B6">
              <w:rPr>
                <w:rFonts w:ascii="Times New Roman" w:eastAsia="Times New Roman" w:hAnsi="Times New Roman" w:cs="Times New Roman"/>
                <w:color w:val="000000" w:themeColor="text1"/>
                <w:sz w:val="24"/>
                <w:szCs w:val="24"/>
              </w:rPr>
              <w:t>plans</w:t>
            </w:r>
            <w:proofErr w:type="gramEnd"/>
            <w:r w:rsidRPr="0BE934B6">
              <w:rPr>
                <w:rFonts w:ascii="Times New Roman" w:eastAsia="Times New Roman" w:hAnsi="Times New Roman" w:cs="Times New Roman"/>
                <w:color w:val="000000" w:themeColor="text1"/>
                <w:sz w:val="24"/>
                <w:szCs w:val="24"/>
              </w:rPr>
              <w:t xml:space="preserve"> to be adopted:</w:t>
            </w:r>
          </w:p>
          <w:p w14:paraId="1CE2BBED" w14:textId="77777777" w:rsidR="00622E65" w:rsidRDefault="00622E65" w:rsidP="00622E65">
            <w:pPr>
              <w:spacing w:line="400" w:lineRule="exact"/>
              <w:ind w:firstLineChars="200" w:firstLine="480"/>
              <w:rPr>
                <w:rFonts w:ascii="Times New Roman" w:eastAsia="Times New Roman" w:hAnsi="Times New Roman" w:cs="Times New Roman"/>
                <w:color w:val="000000" w:themeColor="text1"/>
                <w:sz w:val="24"/>
                <w:szCs w:val="24"/>
              </w:rPr>
            </w:pPr>
            <w:r w:rsidRPr="0BE934B6">
              <w:rPr>
                <w:rFonts w:ascii="Times New Roman" w:eastAsia="Times New Roman" w:hAnsi="Times New Roman" w:cs="Times New Roman"/>
                <w:color w:val="000000" w:themeColor="text1"/>
                <w:sz w:val="24"/>
                <w:szCs w:val="24"/>
              </w:rPr>
              <w:t xml:space="preserve">These include implementing the mathematical understanding of gaussian process regression using programming (in python programming language) to implement the mathematical theories, configuring the dataset to be used </w:t>
            </w:r>
            <w:proofErr w:type="gramStart"/>
            <w:r w:rsidRPr="0BE934B6">
              <w:rPr>
                <w:rFonts w:ascii="Times New Roman" w:eastAsia="Times New Roman" w:hAnsi="Times New Roman" w:cs="Times New Roman"/>
                <w:color w:val="000000" w:themeColor="text1"/>
                <w:sz w:val="24"/>
                <w:szCs w:val="24"/>
              </w:rPr>
              <w:t>in order to</w:t>
            </w:r>
            <w:proofErr w:type="gramEnd"/>
            <w:r w:rsidRPr="0BE934B6">
              <w:rPr>
                <w:rFonts w:ascii="Times New Roman" w:eastAsia="Times New Roman" w:hAnsi="Times New Roman" w:cs="Times New Roman"/>
                <w:color w:val="000000" w:themeColor="text1"/>
                <w:sz w:val="24"/>
                <w:szCs w:val="24"/>
              </w:rPr>
              <w:t xml:space="preserve"> ensure that it is ready for use to get the best possible prediction outcomes. </w:t>
            </w:r>
          </w:p>
          <w:p w14:paraId="4150431F" w14:textId="77777777" w:rsidR="00622E65" w:rsidRDefault="00622E65" w:rsidP="00622E65">
            <w:pPr>
              <w:spacing w:line="400" w:lineRule="exact"/>
              <w:ind w:firstLineChars="200" w:firstLine="480"/>
              <w:rPr>
                <w:rFonts w:ascii="Times New Roman" w:eastAsia="Times New Roman" w:hAnsi="Times New Roman" w:cs="Times New Roman"/>
                <w:color w:val="000000" w:themeColor="text1"/>
                <w:sz w:val="24"/>
                <w:szCs w:val="24"/>
              </w:rPr>
            </w:pPr>
            <w:r w:rsidRPr="0BE934B6">
              <w:rPr>
                <w:rFonts w:ascii="Times New Roman" w:eastAsia="Times New Roman" w:hAnsi="Times New Roman" w:cs="Times New Roman"/>
                <w:color w:val="000000" w:themeColor="text1"/>
                <w:sz w:val="24"/>
                <w:szCs w:val="24"/>
              </w:rPr>
              <w:t>This thesis implementation plan is as follows:</w:t>
            </w:r>
          </w:p>
          <w:p w14:paraId="3F2BD5CD" w14:textId="77777777" w:rsidR="00622E65" w:rsidRPr="00622E65" w:rsidRDefault="00622E65" w:rsidP="00622E65">
            <w:pPr>
              <w:spacing w:line="400" w:lineRule="exact"/>
              <w:ind w:firstLineChars="200" w:firstLine="4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 </w:t>
            </w:r>
            <w:r w:rsidRPr="0BE934B6">
              <w:rPr>
                <w:rFonts w:ascii="Times New Roman" w:eastAsia="Times New Roman" w:hAnsi="Times New Roman" w:cs="Times New Roman"/>
                <w:color w:val="000000" w:themeColor="text1"/>
                <w:sz w:val="24"/>
                <w:szCs w:val="24"/>
              </w:rPr>
              <w:t xml:space="preserve">Algorithm design </w:t>
            </w:r>
          </w:p>
          <w:p w14:paraId="0FB5F5A3" w14:textId="77777777" w:rsidR="00622E65" w:rsidRDefault="00622E65" w:rsidP="00622E65">
            <w:pPr>
              <w:spacing w:line="400" w:lineRule="exact"/>
              <w:ind w:firstLineChars="200" w:firstLine="480"/>
              <w:rPr>
                <w:rFonts w:ascii="Times New Roman" w:eastAsia="Times New Roman" w:hAnsi="Times New Roman" w:cs="Times New Roman"/>
                <w:color w:val="000000" w:themeColor="text1"/>
                <w:sz w:val="24"/>
                <w:szCs w:val="24"/>
              </w:rPr>
            </w:pPr>
            <w:r w:rsidRPr="0BE934B6">
              <w:rPr>
                <w:rFonts w:ascii="Times New Roman" w:eastAsia="Times New Roman" w:hAnsi="Times New Roman" w:cs="Times New Roman"/>
                <w:color w:val="000000" w:themeColor="text1"/>
                <w:sz w:val="24"/>
                <w:szCs w:val="24"/>
              </w:rPr>
              <w:t xml:space="preserve">The algorithm design entails the step-by-step processes involved in transforming AAPL data and making sure that it became usable for deriving the somewhat accurate predictions. It also involves </w:t>
            </w:r>
          </w:p>
          <w:p w14:paraId="529D31B9" w14:textId="77777777" w:rsidR="00622E65" w:rsidRPr="00622E65" w:rsidRDefault="00622E65" w:rsidP="00622E65">
            <w:pPr>
              <w:spacing w:line="400" w:lineRule="exact"/>
              <w:ind w:firstLineChars="200" w:firstLine="4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(2) </w:t>
            </w:r>
            <w:r w:rsidRPr="0BE934B6">
              <w:rPr>
                <w:rFonts w:ascii="Times New Roman" w:eastAsia="Times New Roman" w:hAnsi="Times New Roman" w:cs="Times New Roman"/>
                <w:color w:val="000000" w:themeColor="text1"/>
                <w:sz w:val="24"/>
                <w:szCs w:val="24"/>
              </w:rPr>
              <w:t>Dataset preprocess</w:t>
            </w:r>
          </w:p>
          <w:p w14:paraId="7389794B" w14:textId="77777777" w:rsidR="00622E65" w:rsidRDefault="00622E65" w:rsidP="00622E65">
            <w:pPr>
              <w:spacing w:line="400" w:lineRule="exact"/>
              <w:ind w:firstLineChars="200" w:firstLine="480"/>
              <w:rPr>
                <w:rFonts w:ascii="Times New Roman" w:eastAsia="Times New Roman" w:hAnsi="Times New Roman" w:cs="Times New Roman"/>
                <w:color w:val="000000" w:themeColor="text1"/>
                <w:sz w:val="24"/>
                <w:szCs w:val="24"/>
              </w:rPr>
            </w:pPr>
            <w:r w:rsidRPr="0BE934B6">
              <w:rPr>
                <w:rFonts w:ascii="Times New Roman" w:eastAsia="Times New Roman" w:hAnsi="Times New Roman" w:cs="Times New Roman"/>
                <w:color w:val="000000" w:themeColor="text1"/>
                <w:sz w:val="24"/>
                <w:szCs w:val="24"/>
              </w:rPr>
              <w:t>The dataset preprocess contains the formatting information, the details of the cleaning process and the hyperparameters used</w:t>
            </w:r>
            <w:r>
              <w:rPr>
                <w:rFonts w:ascii="Times New Roman" w:eastAsia="Times New Roman" w:hAnsi="Times New Roman" w:cs="Times New Roman"/>
                <w:color w:val="000000" w:themeColor="text1"/>
                <w:sz w:val="24"/>
                <w:szCs w:val="24"/>
              </w:rPr>
              <w:t>.</w:t>
            </w:r>
          </w:p>
          <w:p w14:paraId="7BFF3272" w14:textId="7A22D0F6" w:rsidR="00622E65" w:rsidRDefault="00622E65" w:rsidP="00622E65">
            <w:pPr>
              <w:spacing w:line="400" w:lineRule="exact"/>
              <w:ind w:firstLineChars="200" w:firstLine="480"/>
              <w:rPr>
                <w:rFonts w:ascii="Times New Roman" w:eastAsia="Times New Roman" w:hAnsi="Times New Roman" w:cs="Times New Roman"/>
                <w:color w:val="000000" w:themeColor="text1"/>
                <w:sz w:val="24"/>
                <w:szCs w:val="24"/>
              </w:rPr>
            </w:pPr>
            <w:r w:rsidRPr="0BE934B6">
              <w:rPr>
                <w:rFonts w:ascii="Times New Roman" w:eastAsia="Times New Roman" w:hAnsi="Times New Roman" w:cs="Times New Roman"/>
                <w:color w:val="000000" w:themeColor="text1"/>
                <w:sz w:val="24"/>
                <w:szCs w:val="24"/>
              </w:rPr>
              <w:t>Price trend observations:</w:t>
            </w:r>
            <w:r>
              <w:rPr>
                <w:rFonts w:ascii="Times New Roman" w:eastAsia="Times New Roman" w:hAnsi="Times New Roman" w:cs="Times New Roman"/>
                <w:color w:val="000000" w:themeColor="text1"/>
                <w:sz w:val="24"/>
                <w:szCs w:val="24"/>
              </w:rPr>
              <w:t xml:space="preserve"> </w:t>
            </w:r>
            <w:r w:rsidRPr="0BE934B6">
              <w:rPr>
                <w:rFonts w:ascii="Times New Roman" w:eastAsia="Times New Roman" w:hAnsi="Times New Roman" w:cs="Times New Roman"/>
                <w:color w:val="000000" w:themeColor="text1"/>
                <w:sz w:val="24"/>
                <w:szCs w:val="24"/>
              </w:rPr>
              <w:t>The upward or downward trends in the prices of AAPL stocks are observed and then a graph of normalized price trends is created from the normalized prices (normalized: not necessarily affected by splits or dividends)</w:t>
            </w:r>
            <w:r w:rsidR="00F05F30">
              <w:rPr>
                <w:rFonts w:ascii="Times New Roman" w:eastAsia="Times New Roman" w:hAnsi="Times New Roman" w:cs="Times New Roman"/>
                <w:color w:val="000000" w:themeColor="text1"/>
                <w:sz w:val="24"/>
                <w:szCs w:val="24"/>
              </w:rPr>
              <w:t>.</w:t>
            </w:r>
          </w:p>
          <w:p w14:paraId="083F3787" w14:textId="77777777" w:rsidR="00622E65" w:rsidRDefault="00622E65" w:rsidP="00622E65">
            <w:pPr>
              <w:spacing w:line="400" w:lineRule="exact"/>
              <w:ind w:firstLineChars="200" w:firstLine="480"/>
              <w:rPr>
                <w:rFonts w:ascii="Times New Roman" w:eastAsia="Times New Roman" w:hAnsi="Times New Roman" w:cs="Times New Roman"/>
                <w:color w:val="000000" w:themeColor="text1"/>
                <w:sz w:val="24"/>
                <w:szCs w:val="24"/>
              </w:rPr>
            </w:pPr>
            <w:r w:rsidRPr="0BE934B6">
              <w:rPr>
                <w:rFonts w:ascii="Times New Roman" w:eastAsia="Times New Roman" w:hAnsi="Times New Roman" w:cs="Times New Roman"/>
                <w:color w:val="000000" w:themeColor="text1"/>
                <w:sz w:val="24"/>
                <w:szCs w:val="24"/>
              </w:rPr>
              <w:t>The observations of the normalized price trends:</w:t>
            </w:r>
            <w:r>
              <w:rPr>
                <w:rFonts w:ascii="Times New Roman" w:eastAsia="Times New Roman" w:hAnsi="Times New Roman" w:cs="Times New Roman"/>
                <w:color w:val="000000" w:themeColor="text1"/>
                <w:sz w:val="24"/>
                <w:szCs w:val="24"/>
              </w:rPr>
              <w:t xml:space="preserve"> </w:t>
            </w:r>
            <w:r w:rsidRPr="0BE934B6">
              <w:rPr>
                <w:rFonts w:ascii="Times New Roman" w:eastAsia="Times New Roman" w:hAnsi="Times New Roman" w:cs="Times New Roman"/>
                <w:color w:val="000000" w:themeColor="text1"/>
                <w:sz w:val="24"/>
                <w:szCs w:val="24"/>
              </w:rPr>
              <w:t>The algorithm is used to observe the upward or downward trends in adjusted and normalized closed prices. The idea is to forecast or predict the trend in prices as accurately as possible against the actual observations taken during the training period.</w:t>
            </w:r>
          </w:p>
          <w:p w14:paraId="7C41F01C" w14:textId="7A9E623B" w:rsidR="00622E65" w:rsidRDefault="00622E65" w:rsidP="00622E65">
            <w:pPr>
              <w:spacing w:line="400" w:lineRule="exact"/>
              <w:ind w:firstLineChars="200" w:firstLine="480"/>
              <w:rPr>
                <w:rFonts w:ascii="Times New Roman" w:eastAsia="Times New Roman" w:hAnsi="Times New Roman" w:cs="Times New Roman"/>
                <w:color w:val="000000" w:themeColor="text1"/>
                <w:sz w:val="24"/>
                <w:szCs w:val="24"/>
              </w:rPr>
            </w:pPr>
            <w:r w:rsidRPr="0BE934B6">
              <w:rPr>
                <w:rFonts w:ascii="Times New Roman" w:eastAsia="Times New Roman" w:hAnsi="Times New Roman" w:cs="Times New Roman"/>
                <w:color w:val="000000" w:themeColor="text1"/>
                <w:sz w:val="24"/>
                <w:szCs w:val="24"/>
              </w:rPr>
              <w:t>The price trend predictions:</w:t>
            </w:r>
            <w:r>
              <w:rPr>
                <w:rFonts w:ascii="Times New Roman" w:eastAsia="Times New Roman" w:hAnsi="Times New Roman" w:cs="Times New Roman"/>
                <w:color w:val="000000" w:themeColor="text1"/>
                <w:sz w:val="24"/>
                <w:szCs w:val="24"/>
              </w:rPr>
              <w:t xml:space="preserve"> </w:t>
            </w:r>
            <w:r w:rsidRPr="0BE934B6">
              <w:rPr>
                <w:rFonts w:ascii="Times New Roman" w:eastAsia="Times New Roman" w:hAnsi="Times New Roman" w:cs="Times New Roman"/>
                <w:color w:val="000000" w:themeColor="text1"/>
                <w:sz w:val="24"/>
                <w:szCs w:val="24"/>
              </w:rPr>
              <w:t xml:space="preserve">The trend of the predictions is plotted against the actual price trend observations </w:t>
            </w:r>
            <w:proofErr w:type="gramStart"/>
            <w:r w:rsidRPr="0BE934B6">
              <w:rPr>
                <w:rFonts w:ascii="Times New Roman" w:eastAsia="Times New Roman" w:hAnsi="Times New Roman" w:cs="Times New Roman"/>
                <w:color w:val="000000" w:themeColor="text1"/>
                <w:sz w:val="24"/>
                <w:szCs w:val="24"/>
              </w:rPr>
              <w:t>in order to</w:t>
            </w:r>
            <w:proofErr w:type="gramEnd"/>
            <w:r w:rsidRPr="0BE934B6">
              <w:rPr>
                <w:rFonts w:ascii="Times New Roman" w:eastAsia="Times New Roman" w:hAnsi="Times New Roman" w:cs="Times New Roman"/>
                <w:color w:val="000000" w:themeColor="text1"/>
                <w:sz w:val="24"/>
                <w:szCs w:val="24"/>
              </w:rPr>
              <w:t xml:space="preserve"> see the level of accuracy that the algorithm is capable of.</w:t>
            </w:r>
          </w:p>
          <w:p w14:paraId="292B722A" w14:textId="77777777" w:rsidR="008B36A3" w:rsidRPr="008B36A3" w:rsidRDefault="008B36A3" w:rsidP="00622E65">
            <w:pPr>
              <w:spacing w:line="400" w:lineRule="exact"/>
              <w:ind w:firstLineChars="200" w:firstLine="480"/>
              <w:rPr>
                <w:rFonts w:ascii="Times New Roman" w:hAnsi="Times New Roman" w:cs="Times New Roman"/>
                <w:color w:val="000000" w:themeColor="text1"/>
                <w:sz w:val="24"/>
                <w:szCs w:val="24"/>
              </w:rPr>
            </w:pPr>
          </w:p>
          <w:p w14:paraId="08A5599C" w14:textId="77777777" w:rsidR="00622E65" w:rsidRPr="00622E65" w:rsidRDefault="00622E65" w:rsidP="00622E65">
            <w:pPr>
              <w:spacing w:before="120" w:after="120" w:line="400" w:lineRule="exact"/>
              <w:rPr>
                <w:rFonts w:ascii="Times New Roman" w:eastAsia="Times New Roman" w:hAnsi="Times New Roman" w:cs="Times New Roman"/>
                <w:b/>
                <w:color w:val="000000" w:themeColor="text1"/>
                <w:sz w:val="24"/>
                <w:szCs w:val="24"/>
              </w:rPr>
            </w:pPr>
            <w:r w:rsidRPr="00622E65">
              <w:rPr>
                <w:rFonts w:ascii="Times New Roman" w:eastAsia="Times New Roman" w:hAnsi="Times New Roman" w:cs="Times New Roman"/>
                <w:b/>
                <w:color w:val="000000" w:themeColor="text1"/>
                <w:sz w:val="24"/>
                <w:szCs w:val="24"/>
              </w:rPr>
              <w:t>5. Thesis characteristics or innovation points</w:t>
            </w:r>
          </w:p>
          <w:p w14:paraId="4A6B7DD4" w14:textId="77777777" w:rsidR="00622E65" w:rsidRPr="00622E65" w:rsidRDefault="00622E65" w:rsidP="00622E65">
            <w:pPr>
              <w:spacing w:line="400" w:lineRule="exact"/>
              <w:ind w:firstLineChars="200" w:firstLine="480"/>
              <w:rPr>
                <w:rFonts w:ascii="Times New Roman" w:eastAsia="Times New Roman" w:hAnsi="Times New Roman" w:cs="Times New Roman"/>
                <w:color w:val="000000" w:themeColor="text1"/>
                <w:sz w:val="24"/>
                <w:szCs w:val="24"/>
              </w:rPr>
            </w:pPr>
            <w:proofErr w:type="gramStart"/>
            <w:r w:rsidRPr="00622E65">
              <w:rPr>
                <w:rFonts w:ascii="Times New Roman" w:eastAsia="Times New Roman" w:hAnsi="Times New Roman" w:cs="Times New Roman"/>
                <w:color w:val="000000" w:themeColor="text1"/>
                <w:sz w:val="24"/>
                <w:szCs w:val="24"/>
              </w:rPr>
              <w:t>What's</w:t>
            </w:r>
            <w:proofErr w:type="gramEnd"/>
            <w:r w:rsidRPr="00622E65">
              <w:rPr>
                <w:rFonts w:ascii="Times New Roman" w:eastAsia="Times New Roman" w:hAnsi="Times New Roman" w:cs="Times New Roman"/>
                <w:color w:val="000000" w:themeColor="text1"/>
                <w:sz w:val="24"/>
                <w:szCs w:val="24"/>
              </w:rPr>
              <w:t xml:space="preserve"> new: this project focuses on some new and innovative ways to perform </w:t>
            </w:r>
            <w:r w:rsidRPr="00622E65">
              <w:rPr>
                <w:rFonts w:ascii="Times New Roman" w:eastAsia="Times New Roman" w:hAnsi="Times New Roman" w:cs="Times New Roman"/>
                <w:color w:val="000000" w:themeColor="text1"/>
                <w:sz w:val="24"/>
                <w:szCs w:val="24"/>
              </w:rPr>
              <w:lastRenderedPageBreak/>
              <w:t>gaussian process regression. One instance where this is visible is in the hyperparameters. Usually, the problem of hyperparameters is solved by minimizing validation errors through the process of cross validation which tests a model's prediction ability based on training data but in this project however, the process of hyperparameter optimization is undertaken by</w:t>
            </w:r>
            <w:r w:rsidRPr="0BE934B6">
              <w:rPr>
                <w:rFonts w:ascii="Times New Roman" w:eastAsia="Times New Roman" w:hAnsi="Times New Roman" w:cs="Times New Roman"/>
                <w:color w:val="000000" w:themeColor="text1"/>
                <w:sz w:val="24"/>
                <w:szCs w:val="24"/>
              </w:rPr>
              <w:t xml:space="preserve"> the method of maximizing the marginal likelihood or maximizing the log likelihood </w:t>
            </w:r>
            <w:proofErr w:type="gramStart"/>
            <w:r w:rsidRPr="0BE934B6">
              <w:rPr>
                <w:rFonts w:ascii="Times New Roman" w:eastAsia="Times New Roman" w:hAnsi="Times New Roman" w:cs="Times New Roman"/>
                <w:color w:val="000000" w:themeColor="text1"/>
                <w:sz w:val="24"/>
                <w:szCs w:val="24"/>
              </w:rPr>
              <w:t>in order to</w:t>
            </w:r>
            <w:proofErr w:type="gramEnd"/>
            <w:r w:rsidRPr="0BE934B6">
              <w:rPr>
                <w:rFonts w:ascii="Times New Roman" w:eastAsia="Times New Roman" w:hAnsi="Times New Roman" w:cs="Times New Roman"/>
                <w:color w:val="000000" w:themeColor="text1"/>
                <w:sz w:val="24"/>
                <w:szCs w:val="24"/>
              </w:rPr>
              <w:t xml:space="preserve"> obtain the desired hyperparameters. Secondly, the</w:t>
            </w:r>
            <w:r w:rsidRPr="00622E65">
              <w:rPr>
                <w:rFonts w:ascii="Times New Roman" w:eastAsia="Times New Roman" w:hAnsi="Times New Roman" w:cs="Times New Roman"/>
                <w:color w:val="000000" w:themeColor="text1"/>
                <w:sz w:val="24"/>
                <w:szCs w:val="24"/>
              </w:rPr>
              <w:t xml:space="preserve"> cleaning process of the AAPL dataset is one which is divided into two phases which are equally important in ensuring that the dataset is free of redundancies and repetitions and any other factors that might limit the ability of the time series to be used for prediction from predicting the price trend as accurately as possible. The first phase of this cleaning process involves thorough checking of the dataset by importing the .csv file to a </w:t>
            </w:r>
            <w:proofErr w:type="spellStart"/>
            <w:r w:rsidRPr="00622E65">
              <w:rPr>
                <w:rFonts w:ascii="Times New Roman" w:eastAsia="Times New Roman" w:hAnsi="Times New Roman" w:cs="Times New Roman"/>
                <w:color w:val="000000" w:themeColor="text1"/>
                <w:sz w:val="24"/>
                <w:szCs w:val="24"/>
              </w:rPr>
              <w:t>jupyter</w:t>
            </w:r>
            <w:proofErr w:type="spellEnd"/>
            <w:r w:rsidRPr="00622E65">
              <w:rPr>
                <w:rFonts w:ascii="Times New Roman" w:eastAsia="Times New Roman" w:hAnsi="Times New Roman" w:cs="Times New Roman"/>
                <w:color w:val="000000" w:themeColor="text1"/>
                <w:sz w:val="24"/>
                <w:szCs w:val="24"/>
              </w:rPr>
              <w:t xml:space="preserve"> notebook where a series of commands are run </w:t>
            </w:r>
            <w:proofErr w:type="gramStart"/>
            <w:r w:rsidRPr="00622E65">
              <w:rPr>
                <w:rFonts w:ascii="Times New Roman" w:eastAsia="Times New Roman" w:hAnsi="Times New Roman" w:cs="Times New Roman"/>
                <w:color w:val="000000" w:themeColor="text1"/>
                <w:sz w:val="24"/>
                <w:szCs w:val="24"/>
              </w:rPr>
              <w:t>in order to</w:t>
            </w:r>
            <w:proofErr w:type="gramEnd"/>
            <w:r w:rsidRPr="00622E65">
              <w:rPr>
                <w:rFonts w:ascii="Times New Roman" w:eastAsia="Times New Roman" w:hAnsi="Times New Roman" w:cs="Times New Roman"/>
                <w:color w:val="000000" w:themeColor="text1"/>
                <w:sz w:val="24"/>
                <w:szCs w:val="24"/>
              </w:rPr>
              <w:t xml:space="preserve"> make sure that the dataset does not contain any redundant or empty data points. The second phase of the dataset cleaning is done to ensure an average of 252 trading days in a year and that the price scale starts at zero for all prices and does not exceed a total of 4 (units of the scale) </w:t>
            </w:r>
            <w:proofErr w:type="gramStart"/>
            <w:r w:rsidRPr="00622E65">
              <w:rPr>
                <w:rFonts w:ascii="Times New Roman" w:eastAsia="Times New Roman" w:hAnsi="Times New Roman" w:cs="Times New Roman"/>
                <w:color w:val="000000" w:themeColor="text1"/>
                <w:sz w:val="24"/>
                <w:szCs w:val="24"/>
              </w:rPr>
              <w:t>in order to</w:t>
            </w:r>
            <w:proofErr w:type="gramEnd"/>
            <w:r w:rsidRPr="00622E65">
              <w:rPr>
                <w:rFonts w:ascii="Times New Roman" w:eastAsia="Times New Roman" w:hAnsi="Times New Roman" w:cs="Times New Roman"/>
                <w:color w:val="000000" w:themeColor="text1"/>
                <w:sz w:val="24"/>
                <w:szCs w:val="24"/>
              </w:rPr>
              <w:t xml:space="preserve"> give us proper context of the prediction.</w:t>
            </w:r>
          </w:p>
          <w:p w14:paraId="3C7D4D05" w14:textId="50DC5796" w:rsidR="00FE397B" w:rsidRPr="00636531" w:rsidRDefault="00622E65" w:rsidP="00DB640C">
            <w:pPr>
              <w:spacing w:line="400" w:lineRule="exact"/>
              <w:ind w:firstLineChars="200" w:firstLine="480"/>
              <w:rPr>
                <w:rFonts w:ascii="Times New Roman" w:eastAsia="楷体" w:hAnsi="Times New Roman" w:cs="Times New Roman"/>
                <w:b/>
              </w:rPr>
            </w:pPr>
            <w:r w:rsidRPr="00622E65">
              <w:rPr>
                <w:rFonts w:ascii="Times New Roman" w:eastAsia="Times New Roman" w:hAnsi="Times New Roman" w:cs="Times New Roman"/>
                <w:color w:val="000000" w:themeColor="text1"/>
                <w:sz w:val="24"/>
                <w:szCs w:val="24"/>
              </w:rPr>
              <w:t xml:space="preserve">How is it beneficial: this approach is beneficial for two main </w:t>
            </w:r>
            <w:proofErr w:type="gramStart"/>
            <w:r w:rsidRPr="00622E65">
              <w:rPr>
                <w:rFonts w:ascii="Times New Roman" w:eastAsia="Times New Roman" w:hAnsi="Times New Roman" w:cs="Times New Roman"/>
                <w:color w:val="000000" w:themeColor="text1"/>
                <w:sz w:val="24"/>
                <w:szCs w:val="24"/>
              </w:rPr>
              <w:t>reasons.</w:t>
            </w:r>
            <w:proofErr w:type="gramEnd"/>
            <w:r w:rsidRPr="00622E65">
              <w:rPr>
                <w:rFonts w:ascii="Times New Roman" w:eastAsia="Times New Roman" w:hAnsi="Times New Roman" w:cs="Times New Roman"/>
                <w:color w:val="000000" w:themeColor="text1"/>
                <w:sz w:val="24"/>
                <w:szCs w:val="24"/>
              </w:rPr>
              <w:t xml:space="preserve"> One, it allows for exploration of a different way of optimizing hyperparameters and fitting model parameters using python's </w:t>
            </w:r>
            <w:proofErr w:type="spellStart"/>
            <w:r w:rsidRPr="00622E65">
              <w:rPr>
                <w:rFonts w:ascii="Times New Roman" w:eastAsia="Times New Roman" w:hAnsi="Times New Roman" w:cs="Times New Roman"/>
                <w:color w:val="000000" w:themeColor="text1"/>
                <w:sz w:val="24"/>
                <w:szCs w:val="24"/>
              </w:rPr>
              <w:t>sklearn</w:t>
            </w:r>
            <w:proofErr w:type="spellEnd"/>
            <w:r w:rsidRPr="00622E65">
              <w:rPr>
                <w:rFonts w:ascii="Times New Roman" w:eastAsia="Times New Roman" w:hAnsi="Times New Roman" w:cs="Times New Roman"/>
                <w:color w:val="000000" w:themeColor="text1"/>
                <w:sz w:val="24"/>
                <w:szCs w:val="24"/>
              </w:rPr>
              <w:t xml:space="preserve"> library optimizer “</w:t>
            </w:r>
            <w:proofErr w:type="spellStart"/>
            <w:r w:rsidRPr="00622E65">
              <w:rPr>
                <w:rFonts w:ascii="Times New Roman" w:eastAsia="Times New Roman" w:hAnsi="Times New Roman" w:cs="Times New Roman"/>
                <w:color w:val="000000" w:themeColor="text1"/>
                <w:sz w:val="24"/>
                <w:szCs w:val="24"/>
              </w:rPr>
              <w:t>fmin_l_bfgs_b</w:t>
            </w:r>
            <w:proofErr w:type="spellEnd"/>
            <w:proofErr w:type="gramStart"/>
            <w:r w:rsidRPr="00622E65">
              <w:rPr>
                <w:rFonts w:ascii="Times New Roman" w:eastAsia="Times New Roman" w:hAnsi="Times New Roman" w:cs="Times New Roman"/>
                <w:color w:val="000000" w:themeColor="text1"/>
                <w:sz w:val="24"/>
                <w:szCs w:val="24"/>
              </w:rPr>
              <w:t>”.</w:t>
            </w:r>
            <w:proofErr w:type="gramEnd"/>
          </w:p>
          <w:p w14:paraId="2E0096C7" w14:textId="77777777" w:rsidR="00FE397B" w:rsidRPr="00636531" w:rsidRDefault="00FE397B" w:rsidP="00B31D9C">
            <w:pPr>
              <w:spacing w:line="360" w:lineRule="atLeast"/>
              <w:jc w:val="left"/>
              <w:rPr>
                <w:rFonts w:ascii="Times New Roman" w:eastAsia="楷体" w:hAnsi="Times New Roman" w:cs="Times New Roman"/>
                <w:b/>
              </w:rPr>
            </w:pPr>
          </w:p>
        </w:tc>
      </w:tr>
      <w:tr w:rsidR="00A00E3F" w:rsidRPr="00636531" w14:paraId="5DDD0914" w14:textId="77777777" w:rsidTr="00CE09B0">
        <w:trPr>
          <w:trHeight w:val="1938"/>
          <w:jc w:val="center"/>
        </w:trPr>
        <w:tc>
          <w:tcPr>
            <w:tcW w:w="1686" w:type="dxa"/>
            <w:gridSpan w:val="2"/>
            <w:tcBorders>
              <w:top w:val="single" w:sz="4" w:space="0" w:color="auto"/>
              <w:left w:val="single" w:sz="12" w:space="0" w:color="auto"/>
              <w:bottom w:val="single" w:sz="4" w:space="0" w:color="auto"/>
              <w:right w:val="single" w:sz="4" w:space="0" w:color="auto"/>
            </w:tcBorders>
          </w:tcPr>
          <w:p w14:paraId="45067AC4" w14:textId="77777777" w:rsidR="00595FD7" w:rsidRPr="00636531" w:rsidRDefault="00595FD7" w:rsidP="00B31D9C">
            <w:pPr>
              <w:spacing w:line="480" w:lineRule="auto"/>
              <w:jc w:val="center"/>
              <w:rPr>
                <w:rFonts w:ascii="Times New Roman" w:eastAsia="楷体" w:hAnsi="Times New Roman" w:cs="Times New Roman"/>
                <w:b/>
              </w:rPr>
            </w:pPr>
          </w:p>
          <w:p w14:paraId="24A09409" w14:textId="77777777" w:rsidR="00A00E3F" w:rsidRPr="00636531" w:rsidRDefault="00B60AE9" w:rsidP="00B31D9C">
            <w:pPr>
              <w:spacing w:line="480" w:lineRule="auto"/>
              <w:jc w:val="center"/>
              <w:rPr>
                <w:rFonts w:ascii="Times New Roman" w:eastAsia="楷体" w:hAnsi="Times New Roman" w:cs="Times New Roman"/>
                <w:b/>
              </w:rPr>
            </w:pPr>
            <w:r>
              <w:rPr>
                <w:rFonts w:ascii="Times New Roman" w:eastAsia="楷体" w:hAnsi="Times New Roman" w:cs="Times New Roman" w:hint="eastAsia"/>
                <w:b/>
              </w:rPr>
              <w:t>A</w:t>
            </w:r>
            <w:r>
              <w:rPr>
                <w:rFonts w:ascii="Times New Roman" w:eastAsia="楷体" w:hAnsi="Times New Roman" w:cs="Times New Roman"/>
                <w:b/>
              </w:rPr>
              <w:t>dvice from Supervisor</w:t>
            </w:r>
          </w:p>
        </w:tc>
        <w:tc>
          <w:tcPr>
            <w:tcW w:w="8080" w:type="dxa"/>
            <w:gridSpan w:val="3"/>
            <w:tcBorders>
              <w:top w:val="single" w:sz="4" w:space="0" w:color="auto"/>
              <w:left w:val="single" w:sz="4" w:space="0" w:color="auto"/>
              <w:bottom w:val="single" w:sz="4" w:space="0" w:color="auto"/>
              <w:right w:val="single" w:sz="12" w:space="0" w:color="auto"/>
            </w:tcBorders>
          </w:tcPr>
          <w:p w14:paraId="43BF7A64" w14:textId="113670AF" w:rsidR="00FE397B" w:rsidRPr="00636531" w:rsidRDefault="00C6799D" w:rsidP="00C6799D">
            <w:pPr>
              <w:spacing w:line="360" w:lineRule="atLeast"/>
              <w:rPr>
                <w:rFonts w:ascii="Times New Roman" w:eastAsia="楷体" w:hAnsi="Times New Roman" w:cs="Times New Roman"/>
                <w:b/>
              </w:rPr>
            </w:pPr>
            <w:r>
              <w:rPr>
                <w:rFonts w:ascii="Times New Roman" w:eastAsia="楷体" w:hAnsi="Times New Roman" w:cs="Times New Roman"/>
                <w:sz w:val="24"/>
              </w:rPr>
              <w:t>Further research should be paid on t</w:t>
            </w:r>
            <w:r w:rsidRPr="00A52C29">
              <w:rPr>
                <w:rFonts w:ascii="Times New Roman" w:eastAsia="楷体" w:hAnsi="Times New Roman" w:cs="Times New Roman"/>
                <w:sz w:val="24"/>
              </w:rPr>
              <w:t>he</w:t>
            </w:r>
            <w:r>
              <w:rPr>
                <w:rFonts w:ascii="Times New Roman" w:eastAsia="楷体" w:hAnsi="Times New Roman" w:cs="Times New Roman"/>
                <w:sz w:val="24"/>
              </w:rPr>
              <w:t xml:space="preserve"> method and the</w:t>
            </w:r>
            <w:r w:rsidRPr="00A52C29">
              <w:rPr>
                <w:rFonts w:ascii="Times New Roman" w:eastAsia="楷体" w:hAnsi="Times New Roman" w:cs="Times New Roman"/>
                <w:sz w:val="24"/>
              </w:rPr>
              <w:t xml:space="preserve"> algorithm of </w:t>
            </w:r>
            <w:r>
              <w:rPr>
                <w:rFonts w:ascii="Times New Roman" w:eastAsia="楷体" w:hAnsi="Times New Roman" w:cs="Times New Roman"/>
                <w:sz w:val="24"/>
              </w:rPr>
              <w:t xml:space="preserve">the </w:t>
            </w:r>
            <w:r w:rsidRPr="00A52C29">
              <w:rPr>
                <w:rFonts w:ascii="Times New Roman" w:eastAsia="楷体" w:hAnsi="Times New Roman" w:cs="Times New Roman"/>
                <w:sz w:val="24"/>
              </w:rPr>
              <w:t>Gaussian process regression</w:t>
            </w:r>
            <w:r>
              <w:rPr>
                <w:rFonts w:ascii="Times New Roman" w:eastAsia="楷体" w:hAnsi="Times New Roman" w:cs="Times New Roman"/>
                <w:sz w:val="24"/>
              </w:rPr>
              <w:t>, especially how the model is trained (or how the hyperparameters are learned from observations)</w:t>
            </w:r>
            <w:r w:rsidRPr="00A52C29">
              <w:rPr>
                <w:rFonts w:ascii="Times New Roman" w:eastAsia="楷体" w:hAnsi="Times New Roman" w:cs="Times New Roman"/>
                <w:sz w:val="24"/>
              </w:rPr>
              <w:t xml:space="preserve">. </w:t>
            </w:r>
          </w:p>
          <w:p w14:paraId="23C72326" w14:textId="77777777" w:rsidR="00A00E3F" w:rsidRPr="00636531" w:rsidRDefault="00A00E3F" w:rsidP="00B31D9C">
            <w:pPr>
              <w:spacing w:line="360" w:lineRule="atLeast"/>
              <w:jc w:val="left"/>
              <w:rPr>
                <w:rFonts w:ascii="Times New Roman" w:eastAsia="楷体" w:hAnsi="Times New Roman" w:cs="Times New Roman"/>
                <w:b/>
              </w:rPr>
            </w:pPr>
            <w:r w:rsidRPr="00636531">
              <w:rPr>
                <w:rFonts w:ascii="Times New Roman" w:eastAsia="楷体" w:hAnsi="Times New Roman" w:cs="Times New Roman"/>
                <w:b/>
              </w:rPr>
              <w:t xml:space="preserve">　　　　　　</w:t>
            </w:r>
          </w:p>
          <w:p w14:paraId="299C33F6" w14:textId="4868EE29" w:rsidR="00A00E3F" w:rsidRPr="00636531" w:rsidRDefault="00A00E3F" w:rsidP="00B31D9C">
            <w:pPr>
              <w:spacing w:line="360" w:lineRule="atLeast"/>
              <w:ind w:firstLineChars="445" w:firstLine="938"/>
              <w:jc w:val="left"/>
              <w:rPr>
                <w:rFonts w:ascii="Times New Roman" w:eastAsia="楷体" w:hAnsi="Times New Roman" w:cs="Times New Roman"/>
                <w:b/>
              </w:rPr>
            </w:pPr>
            <w:r w:rsidRPr="00636531">
              <w:rPr>
                <w:rFonts w:ascii="Times New Roman" w:eastAsia="楷体" w:hAnsi="Times New Roman" w:cs="Times New Roman"/>
                <w:b/>
              </w:rPr>
              <w:t xml:space="preserve">　　　　　　　　　　</w:t>
            </w:r>
            <w:r w:rsidRPr="00636531">
              <w:rPr>
                <w:rFonts w:ascii="Times New Roman" w:eastAsia="楷体" w:hAnsi="Times New Roman" w:cs="Times New Roman"/>
                <w:b/>
              </w:rPr>
              <w:t xml:space="preserve"> </w:t>
            </w:r>
            <w:r w:rsidR="00F15BDD">
              <w:rPr>
                <w:rFonts w:ascii="Times New Roman" w:eastAsia="楷体" w:hAnsi="Times New Roman" w:cs="Times New Roman"/>
                <w:b/>
              </w:rPr>
              <w:t xml:space="preserve">    </w:t>
            </w:r>
            <w:r w:rsidR="00B60AE9">
              <w:rPr>
                <w:rFonts w:ascii="Times New Roman" w:eastAsia="楷体" w:hAnsi="Times New Roman" w:cs="Times New Roman" w:hint="eastAsia"/>
                <w:b/>
              </w:rPr>
              <w:t>S</w:t>
            </w:r>
            <w:r w:rsidR="00B60AE9">
              <w:rPr>
                <w:rFonts w:ascii="Times New Roman" w:eastAsia="楷体" w:hAnsi="Times New Roman" w:cs="Times New Roman"/>
                <w:b/>
              </w:rPr>
              <w:t>ignature</w:t>
            </w:r>
            <w:r w:rsidR="00B60AE9">
              <w:rPr>
                <w:rFonts w:ascii="Times New Roman" w:eastAsia="楷体" w:hAnsi="Times New Roman" w:cs="Times New Roman" w:hint="eastAsia"/>
                <w:b/>
              </w:rPr>
              <w:t>:</w:t>
            </w:r>
            <w:r w:rsidR="00C6799D">
              <w:rPr>
                <w:noProof/>
              </w:rPr>
              <w:t xml:space="preserve"> </w:t>
            </w:r>
            <w:r w:rsidR="00C6799D">
              <w:rPr>
                <w:noProof/>
              </w:rPr>
              <w:drawing>
                <wp:inline distT="0" distB="0" distL="0" distR="0" wp14:anchorId="2B493FC3" wp14:editId="3ECF0C23">
                  <wp:extent cx="977900" cy="191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7900" cy="191135"/>
                          </a:xfrm>
                          <a:prstGeom prst="rect">
                            <a:avLst/>
                          </a:prstGeom>
                          <a:noFill/>
                          <a:ln>
                            <a:noFill/>
                          </a:ln>
                        </pic:spPr>
                      </pic:pic>
                    </a:graphicData>
                  </a:graphic>
                </wp:inline>
              </w:drawing>
            </w:r>
          </w:p>
          <w:p w14:paraId="68821EF5" w14:textId="77777777" w:rsidR="00A00E3F" w:rsidRPr="00636531" w:rsidRDefault="00A00E3F" w:rsidP="00B31D9C">
            <w:pPr>
              <w:spacing w:line="360" w:lineRule="atLeast"/>
              <w:jc w:val="left"/>
              <w:rPr>
                <w:rFonts w:ascii="Times New Roman" w:eastAsia="楷体" w:hAnsi="Times New Roman" w:cs="Times New Roman"/>
                <w:b/>
              </w:rPr>
            </w:pPr>
            <w:r w:rsidRPr="00636531">
              <w:rPr>
                <w:rFonts w:ascii="Times New Roman" w:eastAsia="楷体" w:hAnsi="Times New Roman" w:cs="Times New Roman"/>
                <w:b/>
              </w:rPr>
              <w:t xml:space="preserve">　　　　　　　　　　　　　　　　　　　</w:t>
            </w:r>
          </w:p>
          <w:p w14:paraId="62EA9EDA" w14:textId="360E4420" w:rsidR="00A00E3F" w:rsidRPr="00636531" w:rsidRDefault="00B60AE9" w:rsidP="00F15BDD">
            <w:pPr>
              <w:spacing w:line="360" w:lineRule="atLeast"/>
              <w:ind w:firstLineChars="1705" w:firstLine="3594"/>
              <w:jc w:val="left"/>
              <w:rPr>
                <w:rFonts w:ascii="Times New Roman" w:eastAsia="楷体" w:hAnsi="Times New Roman" w:cs="Times New Roman"/>
                <w:b/>
              </w:rPr>
            </w:pPr>
            <w:r>
              <w:rPr>
                <w:rFonts w:ascii="Times New Roman" w:eastAsia="楷体" w:hAnsi="Times New Roman" w:cs="Times New Roman" w:hint="eastAsia"/>
                <w:b/>
              </w:rPr>
              <w:t>D</w:t>
            </w:r>
            <w:r>
              <w:rPr>
                <w:rFonts w:ascii="Times New Roman" w:eastAsia="楷体" w:hAnsi="Times New Roman" w:cs="Times New Roman"/>
                <w:b/>
              </w:rPr>
              <w:t>ate</w:t>
            </w:r>
            <w:r>
              <w:rPr>
                <w:rFonts w:ascii="Times New Roman" w:eastAsia="楷体" w:hAnsi="Times New Roman" w:cs="Times New Roman" w:hint="eastAsia"/>
                <w:b/>
              </w:rPr>
              <w:t>:</w:t>
            </w:r>
            <w:r>
              <w:rPr>
                <w:rFonts w:ascii="Times New Roman" w:eastAsia="楷体" w:hAnsi="Times New Roman" w:cs="Times New Roman"/>
                <w:b/>
              </w:rPr>
              <w:t xml:space="preserve"> </w:t>
            </w:r>
            <w:r w:rsidR="00A00E3F" w:rsidRPr="00636531">
              <w:rPr>
                <w:rFonts w:ascii="Times New Roman" w:eastAsia="楷体" w:hAnsi="Times New Roman" w:cs="Times New Roman"/>
                <w:b/>
              </w:rPr>
              <w:t xml:space="preserve">　　</w:t>
            </w:r>
            <w:r w:rsidR="008B36A3">
              <w:rPr>
                <w:rFonts w:ascii="Times New Roman" w:eastAsia="楷体" w:hAnsi="Times New Roman" w:cs="Times New Roman" w:hint="eastAsia"/>
                <w:b/>
              </w:rPr>
              <w:t>2</w:t>
            </w:r>
            <w:r w:rsidR="008B36A3">
              <w:rPr>
                <w:rFonts w:ascii="Times New Roman" w:eastAsia="楷体" w:hAnsi="Times New Roman" w:cs="Times New Roman"/>
                <w:b/>
              </w:rPr>
              <w:t>021.04.21</w:t>
            </w:r>
            <w:r w:rsidR="00A00E3F" w:rsidRPr="00636531">
              <w:rPr>
                <w:rFonts w:ascii="Times New Roman" w:eastAsia="楷体" w:hAnsi="Times New Roman" w:cs="Times New Roman"/>
                <w:b/>
              </w:rPr>
              <w:t xml:space="preserve">　</w:t>
            </w:r>
          </w:p>
        </w:tc>
      </w:tr>
    </w:tbl>
    <w:p w14:paraId="03B23616" w14:textId="77777777" w:rsidR="00A00E3F" w:rsidRPr="00E34316" w:rsidRDefault="00A00E3F" w:rsidP="0BE934B6">
      <w:pPr>
        <w:rPr>
          <w:rFonts w:ascii="Times New Roman" w:eastAsia="楷体" w:hAnsi="Times New Roman" w:cs="Times New Roman"/>
          <w:b/>
          <w:bCs/>
        </w:rPr>
      </w:pPr>
    </w:p>
    <w:p w14:paraId="59D67F46" w14:textId="4DDCA98F" w:rsidR="0BE934B6" w:rsidRDefault="0BE934B6" w:rsidP="0BE934B6">
      <w:pPr>
        <w:rPr>
          <w:rFonts w:ascii="Times New Roman" w:eastAsia="楷体" w:hAnsi="Times New Roman" w:cs="Times New Roman"/>
          <w:b/>
          <w:bCs/>
        </w:rPr>
      </w:pPr>
    </w:p>
    <w:sectPr w:rsidR="0BE934B6" w:rsidSect="00595FD7">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9A2E2" w14:textId="77777777" w:rsidR="00F062BD" w:rsidRDefault="00F062BD" w:rsidP="00A00E3F">
      <w:r>
        <w:separator/>
      </w:r>
    </w:p>
  </w:endnote>
  <w:endnote w:type="continuationSeparator" w:id="0">
    <w:p w14:paraId="7C1FDE9B" w14:textId="77777777" w:rsidR="00F062BD" w:rsidRDefault="00F062BD" w:rsidP="00A00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6AAA6" w14:textId="77777777" w:rsidR="00F062BD" w:rsidRDefault="00F062BD" w:rsidP="00A00E3F">
      <w:r>
        <w:separator/>
      </w:r>
    </w:p>
  </w:footnote>
  <w:footnote w:type="continuationSeparator" w:id="0">
    <w:p w14:paraId="52F9704C" w14:textId="77777777" w:rsidR="00F062BD" w:rsidRDefault="00F062BD" w:rsidP="00A00E3F">
      <w:r>
        <w:continuationSeparator/>
      </w:r>
    </w:p>
  </w:footnote>
</w:footnotes>
</file>

<file path=word/intelligence.xml><?xml version="1.0" encoding="utf-8"?>
<int:Intelligence xmlns:int="http://schemas.microsoft.com/office/intelligence/2019/intelligence">
  <int:IntelligenceSettings/>
  <int:Manifest>
    <int:WordHash hashCode="fZNQDIauWHs9n0" id="lVksVL5Q"/>
    <int:WordHash hashCode="uvL/XWMUeYJY3H" id="VlHtFWGV"/>
  </int:Manifest>
  <int:Observations>
    <int:Content id="lVksVL5Q">
      <int:Rejection type="LegacyProofing"/>
    </int:Content>
    <int:Content id="VlHtFWG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00EB9"/>
    <w:multiLevelType w:val="hybridMultilevel"/>
    <w:tmpl w:val="DF1265E8"/>
    <w:lvl w:ilvl="0" w:tplc="CB6C9C70">
      <w:start w:val="1"/>
      <w:numFmt w:val="upperRoman"/>
      <w:lvlText w:val="%1."/>
      <w:lvlJc w:val="left"/>
      <w:pPr>
        <w:ind w:left="720" w:hanging="360"/>
      </w:pPr>
    </w:lvl>
    <w:lvl w:ilvl="1" w:tplc="25DCD80A">
      <w:start w:val="1"/>
      <w:numFmt w:val="lowerLetter"/>
      <w:lvlText w:val="%2."/>
      <w:lvlJc w:val="left"/>
      <w:pPr>
        <w:ind w:left="1440" w:hanging="360"/>
      </w:pPr>
    </w:lvl>
    <w:lvl w:ilvl="2" w:tplc="9EF6CFEA">
      <w:start w:val="1"/>
      <w:numFmt w:val="lowerRoman"/>
      <w:lvlText w:val="%3."/>
      <w:lvlJc w:val="right"/>
      <w:pPr>
        <w:ind w:left="2160" w:hanging="180"/>
      </w:pPr>
    </w:lvl>
    <w:lvl w:ilvl="3" w:tplc="DF3EDFA6">
      <w:start w:val="1"/>
      <w:numFmt w:val="decimal"/>
      <w:lvlText w:val="%4."/>
      <w:lvlJc w:val="left"/>
      <w:pPr>
        <w:ind w:left="2880" w:hanging="360"/>
      </w:pPr>
    </w:lvl>
    <w:lvl w:ilvl="4" w:tplc="72441330">
      <w:start w:val="1"/>
      <w:numFmt w:val="lowerLetter"/>
      <w:lvlText w:val="%5."/>
      <w:lvlJc w:val="left"/>
      <w:pPr>
        <w:ind w:left="3600" w:hanging="360"/>
      </w:pPr>
    </w:lvl>
    <w:lvl w:ilvl="5" w:tplc="93826746">
      <w:start w:val="1"/>
      <w:numFmt w:val="lowerRoman"/>
      <w:lvlText w:val="%6."/>
      <w:lvlJc w:val="right"/>
      <w:pPr>
        <w:ind w:left="4320" w:hanging="180"/>
      </w:pPr>
    </w:lvl>
    <w:lvl w:ilvl="6" w:tplc="74DA511E">
      <w:start w:val="1"/>
      <w:numFmt w:val="decimal"/>
      <w:lvlText w:val="%7."/>
      <w:lvlJc w:val="left"/>
      <w:pPr>
        <w:ind w:left="5040" w:hanging="360"/>
      </w:pPr>
    </w:lvl>
    <w:lvl w:ilvl="7" w:tplc="491E95EC">
      <w:start w:val="1"/>
      <w:numFmt w:val="lowerLetter"/>
      <w:lvlText w:val="%8."/>
      <w:lvlJc w:val="left"/>
      <w:pPr>
        <w:ind w:left="5760" w:hanging="360"/>
      </w:pPr>
    </w:lvl>
    <w:lvl w:ilvl="8" w:tplc="1D4898C8">
      <w:start w:val="1"/>
      <w:numFmt w:val="lowerRoman"/>
      <w:lvlText w:val="%9."/>
      <w:lvlJc w:val="right"/>
      <w:pPr>
        <w:ind w:left="6480" w:hanging="180"/>
      </w:pPr>
    </w:lvl>
  </w:abstractNum>
  <w:abstractNum w:abstractNumId="1" w15:restartNumberingAfterBreak="0">
    <w:nsid w:val="27D9696F"/>
    <w:multiLevelType w:val="hybridMultilevel"/>
    <w:tmpl w:val="180602B6"/>
    <w:lvl w:ilvl="0" w:tplc="445CCCCC">
      <w:start w:val="1"/>
      <w:numFmt w:val="decimal"/>
      <w:lvlText w:val="%1."/>
      <w:lvlJc w:val="left"/>
      <w:pPr>
        <w:ind w:left="720" w:hanging="360"/>
      </w:pPr>
    </w:lvl>
    <w:lvl w:ilvl="1" w:tplc="69E84066">
      <w:start w:val="1"/>
      <w:numFmt w:val="lowerLetter"/>
      <w:lvlText w:val="%2."/>
      <w:lvlJc w:val="left"/>
      <w:pPr>
        <w:ind w:left="1440" w:hanging="360"/>
      </w:pPr>
    </w:lvl>
    <w:lvl w:ilvl="2" w:tplc="F6C23AB2">
      <w:start w:val="1"/>
      <w:numFmt w:val="lowerRoman"/>
      <w:lvlText w:val="%3."/>
      <w:lvlJc w:val="right"/>
      <w:pPr>
        <w:ind w:left="2160" w:hanging="180"/>
      </w:pPr>
    </w:lvl>
    <w:lvl w:ilvl="3" w:tplc="4ADA08CE">
      <w:start w:val="1"/>
      <w:numFmt w:val="decimal"/>
      <w:lvlText w:val="%4."/>
      <w:lvlJc w:val="left"/>
      <w:pPr>
        <w:ind w:left="2880" w:hanging="360"/>
      </w:pPr>
    </w:lvl>
    <w:lvl w:ilvl="4" w:tplc="3AD46682">
      <w:start w:val="1"/>
      <w:numFmt w:val="lowerLetter"/>
      <w:lvlText w:val="%5."/>
      <w:lvlJc w:val="left"/>
      <w:pPr>
        <w:ind w:left="3600" w:hanging="360"/>
      </w:pPr>
    </w:lvl>
    <w:lvl w:ilvl="5" w:tplc="E6FC0E76">
      <w:start w:val="1"/>
      <w:numFmt w:val="lowerRoman"/>
      <w:lvlText w:val="%6."/>
      <w:lvlJc w:val="right"/>
      <w:pPr>
        <w:ind w:left="4320" w:hanging="180"/>
      </w:pPr>
    </w:lvl>
    <w:lvl w:ilvl="6" w:tplc="1BCCCECE">
      <w:start w:val="1"/>
      <w:numFmt w:val="decimal"/>
      <w:lvlText w:val="%7."/>
      <w:lvlJc w:val="left"/>
      <w:pPr>
        <w:ind w:left="5040" w:hanging="360"/>
      </w:pPr>
    </w:lvl>
    <w:lvl w:ilvl="7" w:tplc="494AF32C">
      <w:start w:val="1"/>
      <w:numFmt w:val="lowerLetter"/>
      <w:lvlText w:val="%8."/>
      <w:lvlJc w:val="left"/>
      <w:pPr>
        <w:ind w:left="5760" w:hanging="360"/>
      </w:pPr>
    </w:lvl>
    <w:lvl w:ilvl="8" w:tplc="76925652">
      <w:start w:val="1"/>
      <w:numFmt w:val="lowerRoman"/>
      <w:lvlText w:val="%9."/>
      <w:lvlJc w:val="right"/>
      <w:pPr>
        <w:ind w:left="6480" w:hanging="180"/>
      </w:pPr>
    </w:lvl>
  </w:abstractNum>
  <w:abstractNum w:abstractNumId="2" w15:restartNumberingAfterBreak="0">
    <w:nsid w:val="399B34F0"/>
    <w:multiLevelType w:val="hybridMultilevel"/>
    <w:tmpl w:val="46D007CC"/>
    <w:lvl w:ilvl="0" w:tplc="8FE84B0E">
      <w:start w:val="1"/>
      <w:numFmt w:val="upperRoman"/>
      <w:lvlText w:val="%1."/>
      <w:lvlJc w:val="right"/>
      <w:pPr>
        <w:ind w:left="720" w:hanging="360"/>
      </w:pPr>
    </w:lvl>
    <w:lvl w:ilvl="1" w:tplc="E456395E">
      <w:start w:val="1"/>
      <w:numFmt w:val="lowerLetter"/>
      <w:lvlText w:val="%2."/>
      <w:lvlJc w:val="left"/>
      <w:pPr>
        <w:ind w:left="1440" w:hanging="360"/>
      </w:pPr>
    </w:lvl>
    <w:lvl w:ilvl="2" w:tplc="4C388466">
      <w:start w:val="1"/>
      <w:numFmt w:val="lowerRoman"/>
      <w:lvlText w:val="%3."/>
      <w:lvlJc w:val="right"/>
      <w:pPr>
        <w:ind w:left="2160" w:hanging="180"/>
      </w:pPr>
    </w:lvl>
    <w:lvl w:ilvl="3" w:tplc="E3049284">
      <w:start w:val="1"/>
      <w:numFmt w:val="decimal"/>
      <w:lvlText w:val="%4."/>
      <w:lvlJc w:val="left"/>
      <w:pPr>
        <w:ind w:left="2880" w:hanging="360"/>
      </w:pPr>
    </w:lvl>
    <w:lvl w:ilvl="4" w:tplc="5CAEDA4E">
      <w:start w:val="1"/>
      <w:numFmt w:val="lowerLetter"/>
      <w:lvlText w:val="%5."/>
      <w:lvlJc w:val="left"/>
      <w:pPr>
        <w:ind w:left="3600" w:hanging="360"/>
      </w:pPr>
    </w:lvl>
    <w:lvl w:ilvl="5" w:tplc="7C1E06A2">
      <w:start w:val="1"/>
      <w:numFmt w:val="lowerRoman"/>
      <w:lvlText w:val="%6."/>
      <w:lvlJc w:val="right"/>
      <w:pPr>
        <w:ind w:left="4320" w:hanging="180"/>
      </w:pPr>
    </w:lvl>
    <w:lvl w:ilvl="6" w:tplc="C3B0BA88">
      <w:start w:val="1"/>
      <w:numFmt w:val="decimal"/>
      <w:lvlText w:val="%7."/>
      <w:lvlJc w:val="left"/>
      <w:pPr>
        <w:ind w:left="5040" w:hanging="360"/>
      </w:pPr>
    </w:lvl>
    <w:lvl w:ilvl="7" w:tplc="628AB978">
      <w:start w:val="1"/>
      <w:numFmt w:val="lowerLetter"/>
      <w:lvlText w:val="%8."/>
      <w:lvlJc w:val="left"/>
      <w:pPr>
        <w:ind w:left="5760" w:hanging="360"/>
      </w:pPr>
    </w:lvl>
    <w:lvl w:ilvl="8" w:tplc="C7B29234">
      <w:start w:val="1"/>
      <w:numFmt w:val="lowerRoman"/>
      <w:lvlText w:val="%9."/>
      <w:lvlJc w:val="right"/>
      <w:pPr>
        <w:ind w:left="6480" w:hanging="180"/>
      </w:pPr>
    </w:lvl>
  </w:abstractNum>
  <w:abstractNum w:abstractNumId="3" w15:restartNumberingAfterBreak="0">
    <w:nsid w:val="5BEE7A51"/>
    <w:multiLevelType w:val="hybridMultilevel"/>
    <w:tmpl w:val="A5A2B67A"/>
    <w:lvl w:ilvl="0" w:tplc="11AEA150">
      <w:start w:val="1"/>
      <w:numFmt w:val="upperRoman"/>
      <w:lvlText w:val="%1."/>
      <w:lvlJc w:val="left"/>
      <w:pPr>
        <w:ind w:left="720" w:hanging="360"/>
      </w:pPr>
    </w:lvl>
    <w:lvl w:ilvl="1" w:tplc="EE0E18FC">
      <w:start w:val="1"/>
      <w:numFmt w:val="lowerLetter"/>
      <w:lvlText w:val="%2."/>
      <w:lvlJc w:val="left"/>
      <w:pPr>
        <w:ind w:left="1440" w:hanging="360"/>
      </w:pPr>
    </w:lvl>
    <w:lvl w:ilvl="2" w:tplc="EC8C7428">
      <w:start w:val="1"/>
      <w:numFmt w:val="lowerRoman"/>
      <w:lvlText w:val="%3."/>
      <w:lvlJc w:val="right"/>
      <w:pPr>
        <w:ind w:left="2160" w:hanging="180"/>
      </w:pPr>
    </w:lvl>
    <w:lvl w:ilvl="3" w:tplc="BBCE832A">
      <w:start w:val="1"/>
      <w:numFmt w:val="decimal"/>
      <w:lvlText w:val="%4."/>
      <w:lvlJc w:val="left"/>
      <w:pPr>
        <w:ind w:left="2880" w:hanging="360"/>
      </w:pPr>
    </w:lvl>
    <w:lvl w:ilvl="4" w:tplc="88D6193E">
      <w:start w:val="1"/>
      <w:numFmt w:val="lowerLetter"/>
      <w:lvlText w:val="%5."/>
      <w:lvlJc w:val="left"/>
      <w:pPr>
        <w:ind w:left="3600" w:hanging="360"/>
      </w:pPr>
    </w:lvl>
    <w:lvl w:ilvl="5" w:tplc="AF7E1E30">
      <w:start w:val="1"/>
      <w:numFmt w:val="lowerRoman"/>
      <w:lvlText w:val="%6."/>
      <w:lvlJc w:val="right"/>
      <w:pPr>
        <w:ind w:left="4320" w:hanging="180"/>
      </w:pPr>
    </w:lvl>
    <w:lvl w:ilvl="6" w:tplc="6096E664">
      <w:start w:val="1"/>
      <w:numFmt w:val="decimal"/>
      <w:lvlText w:val="%7."/>
      <w:lvlJc w:val="left"/>
      <w:pPr>
        <w:ind w:left="5040" w:hanging="360"/>
      </w:pPr>
    </w:lvl>
    <w:lvl w:ilvl="7" w:tplc="302438C4">
      <w:start w:val="1"/>
      <w:numFmt w:val="lowerLetter"/>
      <w:lvlText w:val="%8."/>
      <w:lvlJc w:val="left"/>
      <w:pPr>
        <w:ind w:left="5760" w:hanging="360"/>
      </w:pPr>
    </w:lvl>
    <w:lvl w:ilvl="8" w:tplc="40346C5C">
      <w:start w:val="1"/>
      <w:numFmt w:val="lowerRoman"/>
      <w:lvlText w:val="%9."/>
      <w:lvlJc w:val="right"/>
      <w:pPr>
        <w:ind w:left="6480" w:hanging="180"/>
      </w:pPr>
    </w:lvl>
  </w:abstractNum>
  <w:abstractNum w:abstractNumId="4" w15:restartNumberingAfterBreak="0">
    <w:nsid w:val="70C03FCD"/>
    <w:multiLevelType w:val="multilevel"/>
    <w:tmpl w:val="70C03FCD"/>
    <w:lvl w:ilvl="0" w:tentative="1">
      <w:start w:val="1"/>
      <w:numFmt w:val="upperRoman"/>
      <w:pStyle w:val="Heading1"/>
      <w:lvlText w:val="第 %1 条"/>
      <w:lvlJc w:val="left"/>
      <w:pPr>
        <w:tabs>
          <w:tab w:val="left" w:pos="1440"/>
        </w:tabs>
        <w:ind w:left="0" w:firstLine="0"/>
      </w:pPr>
    </w:lvl>
    <w:lvl w:ilvl="1">
      <w:start w:val="1"/>
      <w:numFmt w:val="decimalZero"/>
      <w:pStyle w:val="Heading2"/>
      <w:isLgl/>
      <w:lvlText w:val="节 %1.%2"/>
      <w:lvlJc w:val="left"/>
      <w:pPr>
        <w:tabs>
          <w:tab w:val="left" w:pos="1789"/>
        </w:tabs>
        <w:ind w:left="709" w:firstLine="0"/>
      </w:pPr>
    </w:lvl>
    <w:lvl w:ilvl="2" w:tentative="1">
      <w:start w:val="1"/>
      <w:numFmt w:val="lowerLetter"/>
      <w:pStyle w:val="Heading3"/>
      <w:lvlText w:val="(%3)"/>
      <w:lvlJc w:val="left"/>
      <w:pPr>
        <w:tabs>
          <w:tab w:val="left" w:pos="1008"/>
        </w:tabs>
        <w:ind w:left="720" w:hanging="432"/>
      </w:pPr>
    </w:lvl>
    <w:lvl w:ilvl="3" w:tentative="1">
      <w:start w:val="1"/>
      <w:numFmt w:val="lowerRoman"/>
      <w:pStyle w:val="Heading4"/>
      <w:lvlText w:val="(%4)"/>
      <w:lvlJc w:val="right"/>
      <w:pPr>
        <w:tabs>
          <w:tab w:val="left" w:pos="864"/>
        </w:tabs>
        <w:ind w:left="864" w:hanging="144"/>
      </w:pPr>
    </w:lvl>
    <w:lvl w:ilvl="4" w:tentative="1">
      <w:start w:val="1"/>
      <w:numFmt w:val="decimal"/>
      <w:pStyle w:val="Heading5"/>
      <w:lvlText w:val="%5)"/>
      <w:lvlJc w:val="left"/>
      <w:pPr>
        <w:tabs>
          <w:tab w:val="left" w:pos="1008"/>
        </w:tabs>
        <w:ind w:left="1008" w:hanging="432"/>
      </w:pPr>
    </w:lvl>
    <w:lvl w:ilvl="5" w:tentative="1">
      <w:start w:val="1"/>
      <w:numFmt w:val="lowerLetter"/>
      <w:pStyle w:val="Heading6"/>
      <w:lvlText w:val="%6)"/>
      <w:lvlJc w:val="left"/>
      <w:pPr>
        <w:tabs>
          <w:tab w:val="left" w:pos="1152"/>
        </w:tabs>
        <w:ind w:left="1152" w:hanging="432"/>
      </w:pPr>
    </w:lvl>
    <w:lvl w:ilvl="6" w:tentative="1">
      <w:start w:val="1"/>
      <w:numFmt w:val="lowerRoman"/>
      <w:pStyle w:val="Heading7"/>
      <w:lvlText w:val="%7)"/>
      <w:lvlJc w:val="right"/>
      <w:pPr>
        <w:tabs>
          <w:tab w:val="left" w:pos="1296"/>
        </w:tabs>
        <w:ind w:left="1296" w:hanging="288"/>
      </w:pPr>
    </w:lvl>
    <w:lvl w:ilvl="7" w:tentative="1">
      <w:start w:val="1"/>
      <w:numFmt w:val="lowerLetter"/>
      <w:pStyle w:val="Heading8"/>
      <w:lvlText w:val="%8."/>
      <w:lvlJc w:val="left"/>
      <w:pPr>
        <w:tabs>
          <w:tab w:val="left" w:pos="1440"/>
        </w:tabs>
        <w:ind w:left="1440" w:hanging="432"/>
      </w:pPr>
    </w:lvl>
    <w:lvl w:ilvl="8" w:tentative="1">
      <w:start w:val="1"/>
      <w:numFmt w:val="lowerRoman"/>
      <w:pStyle w:val="Heading9"/>
      <w:lvlText w:val="%9."/>
      <w:lvlJc w:val="right"/>
      <w:pPr>
        <w:tabs>
          <w:tab w:val="left" w:pos="1584"/>
        </w:tabs>
        <w:ind w:left="1584" w:hanging="144"/>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BEE"/>
    <w:rsid w:val="00063282"/>
    <w:rsid w:val="000A0761"/>
    <w:rsid w:val="00153DE3"/>
    <w:rsid w:val="00175798"/>
    <w:rsid w:val="00180EB1"/>
    <w:rsid w:val="001964BF"/>
    <w:rsid w:val="001A39A1"/>
    <w:rsid w:val="002644EC"/>
    <w:rsid w:val="00352BEE"/>
    <w:rsid w:val="003B3447"/>
    <w:rsid w:val="003B6916"/>
    <w:rsid w:val="00423C67"/>
    <w:rsid w:val="004451C8"/>
    <w:rsid w:val="005442C1"/>
    <w:rsid w:val="0055229B"/>
    <w:rsid w:val="005617A3"/>
    <w:rsid w:val="00564A86"/>
    <w:rsid w:val="00595FD7"/>
    <w:rsid w:val="005D1D63"/>
    <w:rsid w:val="00614EF4"/>
    <w:rsid w:val="00622E65"/>
    <w:rsid w:val="00636531"/>
    <w:rsid w:val="00712C90"/>
    <w:rsid w:val="00732433"/>
    <w:rsid w:val="00767692"/>
    <w:rsid w:val="00773A4A"/>
    <w:rsid w:val="007F4AFC"/>
    <w:rsid w:val="008042E5"/>
    <w:rsid w:val="008520CB"/>
    <w:rsid w:val="008B05B8"/>
    <w:rsid w:val="008B36A3"/>
    <w:rsid w:val="00910ECA"/>
    <w:rsid w:val="00954528"/>
    <w:rsid w:val="009B2DBF"/>
    <w:rsid w:val="009C1397"/>
    <w:rsid w:val="00A00E3F"/>
    <w:rsid w:val="00A13E67"/>
    <w:rsid w:val="00AF6DF5"/>
    <w:rsid w:val="00B54755"/>
    <w:rsid w:val="00B56C7A"/>
    <w:rsid w:val="00B60AE9"/>
    <w:rsid w:val="00B72B36"/>
    <w:rsid w:val="00B9281A"/>
    <w:rsid w:val="00BD5707"/>
    <w:rsid w:val="00C15038"/>
    <w:rsid w:val="00C33B02"/>
    <w:rsid w:val="00C41FBC"/>
    <w:rsid w:val="00C514A9"/>
    <w:rsid w:val="00C6799D"/>
    <w:rsid w:val="00CE09B0"/>
    <w:rsid w:val="00D51A51"/>
    <w:rsid w:val="00DA731D"/>
    <w:rsid w:val="00DB5FA9"/>
    <w:rsid w:val="00DB640C"/>
    <w:rsid w:val="00DE76A4"/>
    <w:rsid w:val="00E34316"/>
    <w:rsid w:val="00E4441C"/>
    <w:rsid w:val="00E56990"/>
    <w:rsid w:val="00EA022F"/>
    <w:rsid w:val="00ED4331"/>
    <w:rsid w:val="00F05F30"/>
    <w:rsid w:val="00F062BD"/>
    <w:rsid w:val="00F15BDD"/>
    <w:rsid w:val="00FE397B"/>
    <w:rsid w:val="00FE60B6"/>
    <w:rsid w:val="00FF7BC4"/>
    <w:rsid w:val="0BE93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3BDC9"/>
  <w15:chartTrackingRefBased/>
  <w15:docId w15:val="{C9A677A5-D49C-4721-A883-266CD279D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qFormat/>
    <w:rsid w:val="00A00E3F"/>
    <w:pPr>
      <w:keepNext/>
      <w:keepLines/>
      <w:numPr>
        <w:numId w:val="5"/>
      </w:numPr>
      <w:spacing w:before="340" w:after="330" w:line="578" w:lineRule="auto"/>
      <w:ind w:leftChars="1200" w:left="1200"/>
      <w:outlineLvl w:val="0"/>
    </w:pPr>
    <w:rPr>
      <w:rFonts w:ascii="Times New Roman" w:eastAsia="宋体" w:hAnsi="Times New Roman" w:cs="Times New Roman"/>
      <w:b/>
      <w:bCs/>
      <w:kern w:val="44"/>
      <w:sz w:val="44"/>
      <w:szCs w:val="44"/>
    </w:rPr>
  </w:style>
  <w:style w:type="paragraph" w:styleId="Heading2">
    <w:name w:val="heading 2"/>
    <w:basedOn w:val="Normal"/>
    <w:next w:val="Normal"/>
    <w:link w:val="Heading2Char"/>
    <w:qFormat/>
    <w:rsid w:val="00A00E3F"/>
    <w:pPr>
      <w:keepNext/>
      <w:numPr>
        <w:ilvl w:val="1"/>
        <w:numId w:val="5"/>
      </w:numPr>
      <w:tabs>
        <w:tab w:val="clear" w:pos="1789"/>
        <w:tab w:val="left" w:pos="1080"/>
      </w:tabs>
      <w:ind w:left="0"/>
      <w:jc w:val="left"/>
      <w:outlineLvl w:val="1"/>
    </w:pPr>
    <w:rPr>
      <w:rFonts w:ascii="Times New Roman" w:eastAsia="宋体" w:hAnsi="Times New Roman" w:cs="Times New Roman"/>
      <w:sz w:val="30"/>
      <w:szCs w:val="24"/>
    </w:rPr>
  </w:style>
  <w:style w:type="paragraph" w:styleId="Heading3">
    <w:name w:val="heading 3"/>
    <w:basedOn w:val="Normal"/>
    <w:next w:val="Normal"/>
    <w:link w:val="Heading3Char"/>
    <w:qFormat/>
    <w:rsid w:val="00A00E3F"/>
    <w:pPr>
      <w:keepNext/>
      <w:keepLines/>
      <w:numPr>
        <w:ilvl w:val="2"/>
        <w:numId w:val="5"/>
      </w:numPr>
      <w:spacing w:before="260" w:after="260" w:line="416" w:lineRule="auto"/>
      <w:outlineLvl w:val="2"/>
    </w:pPr>
    <w:rPr>
      <w:rFonts w:ascii="Times New Roman" w:eastAsia="宋体" w:hAnsi="Times New Roman" w:cs="Times New Roman"/>
      <w:b/>
      <w:bCs/>
      <w:sz w:val="32"/>
      <w:szCs w:val="32"/>
    </w:rPr>
  </w:style>
  <w:style w:type="paragraph" w:styleId="Heading4">
    <w:name w:val="heading 4"/>
    <w:basedOn w:val="Normal"/>
    <w:next w:val="Normal"/>
    <w:link w:val="Heading4Char"/>
    <w:qFormat/>
    <w:rsid w:val="00A00E3F"/>
    <w:pPr>
      <w:keepNext/>
      <w:keepLines/>
      <w:numPr>
        <w:ilvl w:val="3"/>
        <w:numId w:val="5"/>
      </w:numPr>
      <w:spacing w:before="100" w:after="120" w:line="400" w:lineRule="exact"/>
      <w:outlineLvl w:val="3"/>
    </w:pPr>
    <w:rPr>
      <w:rFonts w:ascii="Arial" w:eastAsia="黑体" w:hAnsi="Arial" w:cs="Times New Roman"/>
      <w:b/>
      <w:bCs/>
      <w:sz w:val="28"/>
      <w:szCs w:val="28"/>
    </w:rPr>
  </w:style>
  <w:style w:type="paragraph" w:styleId="Heading5">
    <w:name w:val="heading 5"/>
    <w:basedOn w:val="Normal"/>
    <w:next w:val="Normal"/>
    <w:link w:val="Heading5Char"/>
    <w:qFormat/>
    <w:rsid w:val="00A00E3F"/>
    <w:pPr>
      <w:keepNext/>
      <w:keepLines/>
      <w:numPr>
        <w:ilvl w:val="4"/>
        <w:numId w:val="5"/>
      </w:numPr>
      <w:spacing w:before="280" w:after="290" w:line="376" w:lineRule="auto"/>
      <w:outlineLvl w:val="4"/>
    </w:pPr>
    <w:rPr>
      <w:rFonts w:ascii="Times New Roman" w:eastAsia="宋体" w:hAnsi="Times New Roman" w:cs="Times New Roman"/>
      <w:b/>
      <w:bCs/>
      <w:sz w:val="28"/>
      <w:szCs w:val="28"/>
    </w:rPr>
  </w:style>
  <w:style w:type="paragraph" w:styleId="Heading6">
    <w:name w:val="heading 6"/>
    <w:basedOn w:val="Normal"/>
    <w:next w:val="Normal"/>
    <w:link w:val="Heading6Char"/>
    <w:qFormat/>
    <w:rsid w:val="00A00E3F"/>
    <w:pPr>
      <w:keepNext/>
      <w:keepLines/>
      <w:numPr>
        <w:ilvl w:val="5"/>
        <w:numId w:val="5"/>
      </w:numPr>
      <w:spacing w:before="240" w:after="64" w:line="320" w:lineRule="auto"/>
      <w:outlineLvl w:val="5"/>
    </w:pPr>
    <w:rPr>
      <w:rFonts w:ascii="Arial" w:eastAsia="黑体" w:hAnsi="Arial" w:cs="Times New Roman"/>
      <w:b/>
      <w:bCs/>
      <w:sz w:val="24"/>
      <w:szCs w:val="24"/>
    </w:rPr>
  </w:style>
  <w:style w:type="paragraph" w:styleId="Heading7">
    <w:name w:val="heading 7"/>
    <w:basedOn w:val="Normal"/>
    <w:next w:val="Normal"/>
    <w:link w:val="Heading7Char"/>
    <w:qFormat/>
    <w:rsid w:val="00A00E3F"/>
    <w:pPr>
      <w:keepNext/>
      <w:keepLines/>
      <w:numPr>
        <w:ilvl w:val="6"/>
        <w:numId w:val="5"/>
      </w:numPr>
      <w:spacing w:before="240" w:after="64" w:line="320" w:lineRule="auto"/>
      <w:outlineLvl w:val="6"/>
    </w:pPr>
    <w:rPr>
      <w:rFonts w:ascii="Times New Roman" w:eastAsia="宋体" w:hAnsi="Times New Roman" w:cs="Times New Roman"/>
      <w:b/>
      <w:bCs/>
      <w:sz w:val="24"/>
      <w:szCs w:val="24"/>
    </w:rPr>
  </w:style>
  <w:style w:type="paragraph" w:styleId="Heading8">
    <w:name w:val="heading 8"/>
    <w:basedOn w:val="Normal"/>
    <w:next w:val="Normal"/>
    <w:link w:val="Heading8Char"/>
    <w:qFormat/>
    <w:rsid w:val="00A00E3F"/>
    <w:pPr>
      <w:keepNext/>
      <w:keepLines/>
      <w:numPr>
        <w:ilvl w:val="7"/>
        <w:numId w:val="5"/>
      </w:numPr>
      <w:spacing w:before="240" w:after="64" w:line="320" w:lineRule="auto"/>
      <w:outlineLvl w:val="7"/>
    </w:pPr>
    <w:rPr>
      <w:rFonts w:ascii="Arial" w:eastAsia="黑体" w:hAnsi="Arial" w:cs="Times New Roman"/>
      <w:sz w:val="24"/>
      <w:szCs w:val="24"/>
    </w:rPr>
  </w:style>
  <w:style w:type="paragraph" w:styleId="Heading9">
    <w:name w:val="heading 9"/>
    <w:basedOn w:val="Normal"/>
    <w:next w:val="Normal"/>
    <w:link w:val="Heading9Char"/>
    <w:qFormat/>
    <w:rsid w:val="00A00E3F"/>
    <w:pPr>
      <w:keepNext/>
      <w:keepLines/>
      <w:numPr>
        <w:ilvl w:val="8"/>
        <w:numId w:val="5"/>
      </w:numPr>
      <w:spacing w:before="240" w:after="64" w:line="320" w:lineRule="auto"/>
      <w:outlineLvl w:val="8"/>
    </w:pPr>
    <w:rPr>
      <w:rFonts w:ascii="Arial" w:eastAsia="黑体" w:hAnsi="Arial" w:cs="Times New Roman"/>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3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00E3F"/>
    <w:rPr>
      <w:sz w:val="18"/>
      <w:szCs w:val="18"/>
    </w:rPr>
  </w:style>
  <w:style w:type="paragraph" w:styleId="Footer">
    <w:name w:val="footer"/>
    <w:basedOn w:val="Normal"/>
    <w:link w:val="FooterChar"/>
    <w:uiPriority w:val="99"/>
    <w:unhideWhenUsed/>
    <w:rsid w:val="00A00E3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00E3F"/>
    <w:rPr>
      <w:sz w:val="18"/>
      <w:szCs w:val="18"/>
    </w:rPr>
  </w:style>
  <w:style w:type="character" w:customStyle="1" w:styleId="Heading1Char">
    <w:name w:val="Heading 1 Char"/>
    <w:basedOn w:val="DefaultParagraphFont"/>
    <w:link w:val="Heading1"/>
    <w:rsid w:val="00A00E3F"/>
    <w:rPr>
      <w:rFonts w:ascii="Times New Roman" w:eastAsia="宋体" w:hAnsi="Times New Roman" w:cs="Times New Roman"/>
      <w:b/>
      <w:bCs/>
      <w:kern w:val="44"/>
      <w:sz w:val="44"/>
      <w:szCs w:val="44"/>
    </w:rPr>
  </w:style>
  <w:style w:type="character" w:customStyle="1" w:styleId="Heading2Char">
    <w:name w:val="Heading 2 Char"/>
    <w:basedOn w:val="DefaultParagraphFont"/>
    <w:link w:val="Heading2"/>
    <w:rsid w:val="00A00E3F"/>
    <w:rPr>
      <w:rFonts w:ascii="Times New Roman" w:eastAsia="宋体" w:hAnsi="Times New Roman" w:cs="Times New Roman"/>
      <w:sz w:val="30"/>
      <w:szCs w:val="24"/>
    </w:rPr>
  </w:style>
  <w:style w:type="character" w:customStyle="1" w:styleId="Heading3Char">
    <w:name w:val="Heading 3 Char"/>
    <w:basedOn w:val="DefaultParagraphFont"/>
    <w:link w:val="Heading3"/>
    <w:rsid w:val="00A00E3F"/>
    <w:rPr>
      <w:rFonts w:ascii="Times New Roman" w:eastAsia="宋体" w:hAnsi="Times New Roman" w:cs="Times New Roman"/>
      <w:b/>
      <w:bCs/>
      <w:sz w:val="32"/>
      <w:szCs w:val="32"/>
    </w:rPr>
  </w:style>
  <w:style w:type="character" w:customStyle="1" w:styleId="Heading4Char">
    <w:name w:val="Heading 4 Char"/>
    <w:basedOn w:val="DefaultParagraphFont"/>
    <w:link w:val="Heading4"/>
    <w:rsid w:val="00A00E3F"/>
    <w:rPr>
      <w:rFonts w:ascii="Arial" w:eastAsia="黑体" w:hAnsi="Arial" w:cs="Times New Roman"/>
      <w:b/>
      <w:bCs/>
      <w:sz w:val="28"/>
      <w:szCs w:val="28"/>
    </w:rPr>
  </w:style>
  <w:style w:type="character" w:customStyle="1" w:styleId="Heading5Char">
    <w:name w:val="Heading 5 Char"/>
    <w:basedOn w:val="DefaultParagraphFont"/>
    <w:link w:val="Heading5"/>
    <w:rsid w:val="00A00E3F"/>
    <w:rPr>
      <w:rFonts w:ascii="Times New Roman" w:eastAsia="宋体" w:hAnsi="Times New Roman" w:cs="Times New Roman"/>
      <w:b/>
      <w:bCs/>
      <w:sz w:val="28"/>
      <w:szCs w:val="28"/>
    </w:rPr>
  </w:style>
  <w:style w:type="character" w:customStyle="1" w:styleId="Heading6Char">
    <w:name w:val="Heading 6 Char"/>
    <w:basedOn w:val="DefaultParagraphFont"/>
    <w:link w:val="Heading6"/>
    <w:rsid w:val="00A00E3F"/>
    <w:rPr>
      <w:rFonts w:ascii="Arial" w:eastAsia="黑体" w:hAnsi="Arial" w:cs="Times New Roman"/>
      <w:b/>
      <w:bCs/>
      <w:sz w:val="24"/>
      <w:szCs w:val="24"/>
    </w:rPr>
  </w:style>
  <w:style w:type="character" w:customStyle="1" w:styleId="Heading7Char">
    <w:name w:val="Heading 7 Char"/>
    <w:basedOn w:val="DefaultParagraphFont"/>
    <w:link w:val="Heading7"/>
    <w:rsid w:val="00A00E3F"/>
    <w:rPr>
      <w:rFonts w:ascii="Times New Roman" w:eastAsia="宋体" w:hAnsi="Times New Roman" w:cs="Times New Roman"/>
      <w:b/>
      <w:bCs/>
      <w:sz w:val="24"/>
      <w:szCs w:val="24"/>
    </w:rPr>
  </w:style>
  <w:style w:type="character" w:customStyle="1" w:styleId="Heading8Char">
    <w:name w:val="Heading 8 Char"/>
    <w:basedOn w:val="DefaultParagraphFont"/>
    <w:link w:val="Heading8"/>
    <w:rsid w:val="00A00E3F"/>
    <w:rPr>
      <w:rFonts w:ascii="Arial" w:eastAsia="黑体" w:hAnsi="Arial" w:cs="Times New Roman"/>
      <w:sz w:val="24"/>
      <w:szCs w:val="24"/>
    </w:rPr>
  </w:style>
  <w:style w:type="character" w:customStyle="1" w:styleId="Heading9Char">
    <w:name w:val="Heading 9 Char"/>
    <w:basedOn w:val="DefaultParagraphFont"/>
    <w:link w:val="Heading9"/>
    <w:rsid w:val="00A00E3F"/>
    <w:rPr>
      <w:rFonts w:ascii="Arial" w:eastAsia="黑体" w:hAnsi="Arial" w:cs="Times New Roman"/>
      <w:szCs w:val="21"/>
    </w:rPr>
  </w:style>
  <w:style w:type="character" w:styleId="CommentReference">
    <w:name w:val="annotation reference"/>
    <w:basedOn w:val="DefaultParagraphFont"/>
    <w:uiPriority w:val="99"/>
    <w:semiHidden/>
    <w:unhideWhenUsed/>
    <w:rsid w:val="00F15BDD"/>
    <w:rPr>
      <w:sz w:val="21"/>
      <w:szCs w:val="21"/>
    </w:rPr>
  </w:style>
  <w:style w:type="paragraph" w:styleId="CommentText">
    <w:name w:val="annotation text"/>
    <w:basedOn w:val="Normal"/>
    <w:link w:val="CommentTextChar"/>
    <w:uiPriority w:val="99"/>
    <w:semiHidden/>
    <w:unhideWhenUsed/>
    <w:rsid w:val="00F15BDD"/>
    <w:pPr>
      <w:jc w:val="left"/>
    </w:pPr>
  </w:style>
  <w:style w:type="character" w:customStyle="1" w:styleId="CommentTextChar">
    <w:name w:val="Comment Text Char"/>
    <w:basedOn w:val="DefaultParagraphFont"/>
    <w:link w:val="CommentText"/>
    <w:uiPriority w:val="99"/>
    <w:semiHidden/>
    <w:rsid w:val="00F15BDD"/>
  </w:style>
  <w:style w:type="paragraph" w:styleId="CommentSubject">
    <w:name w:val="annotation subject"/>
    <w:basedOn w:val="CommentText"/>
    <w:next w:val="CommentText"/>
    <w:link w:val="CommentSubjectChar"/>
    <w:uiPriority w:val="99"/>
    <w:semiHidden/>
    <w:unhideWhenUsed/>
    <w:rsid w:val="00F15BDD"/>
    <w:rPr>
      <w:b/>
      <w:bCs/>
    </w:rPr>
  </w:style>
  <w:style w:type="character" w:customStyle="1" w:styleId="CommentSubjectChar">
    <w:name w:val="Comment Subject Char"/>
    <w:basedOn w:val="CommentTextChar"/>
    <w:link w:val="CommentSubject"/>
    <w:uiPriority w:val="99"/>
    <w:semiHidden/>
    <w:rsid w:val="00F15BDD"/>
    <w:rPr>
      <w:b/>
      <w:bCs/>
    </w:rPr>
  </w:style>
  <w:style w:type="paragraph" w:styleId="BalloonText">
    <w:name w:val="Balloon Text"/>
    <w:basedOn w:val="Normal"/>
    <w:link w:val="BalloonTextChar"/>
    <w:uiPriority w:val="99"/>
    <w:semiHidden/>
    <w:unhideWhenUsed/>
    <w:rsid w:val="00F15BDD"/>
    <w:rPr>
      <w:sz w:val="18"/>
      <w:szCs w:val="18"/>
    </w:rPr>
  </w:style>
  <w:style w:type="character" w:customStyle="1" w:styleId="BalloonTextChar">
    <w:name w:val="Balloon Text Char"/>
    <w:basedOn w:val="DefaultParagraphFont"/>
    <w:link w:val="BalloonText"/>
    <w:uiPriority w:val="99"/>
    <w:semiHidden/>
    <w:rsid w:val="00F15BDD"/>
    <w:rPr>
      <w:sz w:val="18"/>
      <w:szCs w:val="1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1a544f8bc0614b3d"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Win</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Waldon Wang</cp:lastModifiedBy>
  <cp:revision>38</cp:revision>
  <dcterms:created xsi:type="dcterms:W3CDTF">2016-05-10T01:45:00Z</dcterms:created>
  <dcterms:modified xsi:type="dcterms:W3CDTF">2021-06-15T13:37:00Z</dcterms:modified>
</cp:coreProperties>
</file>