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 xml:space="preserve">Danh </w:t>
      </w:r>
      <w:r>
        <w:rPr/>
        <w:t>Sách Dịch Vụ</w:t>
      </w:r>
    </w:p>
    <w:p>
      <w:pPr>
        <w:pStyle w:val="Normal"/>
        <w:rPr/>
      </w:pPr>
      <w:r>
        <w:rPr/>
      </w:r>
    </w:p>
    <w:tbl>
      <w:tblPr>
        <w:tblStyle w:val="Table1"/>
        <w:tblW w:w="900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749"/>
        <w:gridCol w:w="4050"/>
        <w:gridCol w:w="2685"/>
        <w:gridCol w:w="1515"/>
      </w:tblGrid>
      <w:tr>
        <w:trPr/>
        <w:tc>
          <w:tcPr>
            <w:tcW w:w="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99999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STT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99999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Node Name</w:t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99999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Services</w:t>
            </w:r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99999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Ports</w:t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1-Private Hyperledger Fabric Network</w:t>
            </w:r>
          </w:p>
        </w:tc>
      </w:tr>
      <w:tr>
        <w:trPr>
          <w:trHeight w:val="480" w:hRule="atLeast"/>
        </w:trPr>
        <w:tc>
          <w:tcPr>
            <w:tcW w:w="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05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HyperlegerFabricPrivateNetwork</w:t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private-api</w:t>
            </w:r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3000</w:t>
            </w:r>
          </w:p>
        </w:tc>
      </w:tr>
      <w:tr>
        <w:trPr>
          <w:trHeight w:val="420" w:hRule="atLeast"/>
        </w:trPr>
        <w:tc>
          <w:tcPr>
            <w:tcW w:w="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05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public-api</w:t>
            </w:r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3001</w:t>
            </w:r>
          </w:p>
        </w:tc>
      </w:tr>
      <w:tr>
        <w:trPr>
          <w:trHeight w:val="420" w:hRule="atLeast"/>
        </w:trPr>
        <w:tc>
          <w:tcPr>
            <w:tcW w:w="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05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public-auth-api</w:t>
            </w:r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3002</w:t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2-Private Ethereum Network</w:t>
            </w:r>
          </w:p>
        </w:tc>
      </w:tr>
      <w:tr>
        <w:trPr/>
        <w:tc>
          <w:tcPr>
            <w:tcW w:w="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Ethereum Ropsten Test Network</w:t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Ether-Ropsten-API</w:t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public-api</w:t>
            </w:r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4000</w:t>
            </w:r>
          </w:p>
        </w:tc>
      </w:tr>
      <w:tr>
        <w:trPr/>
        <w:tc>
          <w:tcPr>
            <w:tcW w:w="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EtherGatewayPayment-API</w:t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public-api</w:t>
            </w:r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4001</w:t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3-Mail</w:t>
            </w:r>
          </w:p>
        </w:tc>
      </w:tr>
      <w:tr>
        <w:trPr/>
        <w:tc>
          <w:tcPr>
            <w:tcW w:w="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Mail-api</w:t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public-api</w:t>
            </w:r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5000</w:t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4-Web Applications</w:t>
            </w:r>
          </w:p>
        </w:tc>
      </w:tr>
      <w:tr>
        <w:trPr/>
        <w:tc>
          <w:tcPr>
            <w:tcW w:w="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Ether-Ropsten-App</w:t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web-app</w:t>
            </w:r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6000</w:t>
            </w:r>
          </w:p>
        </w:tc>
      </w:tr>
      <w:tr>
        <w:trPr/>
        <w:tc>
          <w:tcPr>
            <w:tcW w:w="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HyperNodejs-app</w:t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web-app</w:t>
            </w:r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6001</w:t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5-Công cụ quản lý tiến trình.</w:t>
            </w:r>
          </w:p>
        </w:tc>
      </w:tr>
      <w:tr>
        <w:trPr/>
        <w:tc>
          <w:tcPr>
            <w:tcW w:w="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pm2[process manager]</w:t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$pm2 start app_list.json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$pm2 list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$pm2 restart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$pm2 delete app_id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$pm2 logs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$pm2 startup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$pm2 save</w:t>
            </w:r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6-Databases</w:t>
            </w:r>
          </w:p>
        </w:tc>
      </w:tr>
      <w:tr>
        <w:trPr/>
        <w:tc>
          <w:tcPr>
            <w:tcW w:w="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MySQL</w:t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vi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vi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71</Words>
  <Characters>509</Characters>
  <CharactersWithSpaces>537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2019-04-16T12:37:56Z</dcterms:modified>
  <cp:revision>1</cp:revision>
  <dc:subject/>
  <dc:title/>
</cp:coreProperties>
</file>