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79" w:rsidRPr="002F7AB8" w:rsidRDefault="00FB6179" w:rsidP="002F7AB8">
      <w:pPr>
        <w:spacing w:after="0"/>
        <w:rPr>
          <w:rFonts w:cstheme="minorHAnsi"/>
        </w:rPr>
      </w:pPr>
    </w:p>
    <w:p w:rsidR="001B2DD2" w:rsidRPr="002F7AB8" w:rsidRDefault="002F7AB8" w:rsidP="002F7AB8">
      <w:pPr>
        <w:spacing w:after="0"/>
        <w:rPr>
          <w:rFonts w:cstheme="minorHAnsi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457200" y="640080"/>
            <wp:positionH relativeFrom="margin">
              <wp:align>center</wp:align>
            </wp:positionH>
            <wp:positionV relativeFrom="margin">
              <wp:align>top</wp:align>
            </wp:positionV>
            <wp:extent cx="1017269" cy="1040129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69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DD2" w:rsidRPr="002F7AB8" w:rsidRDefault="001B2DD2" w:rsidP="002F7AB8">
      <w:pPr>
        <w:spacing w:after="0"/>
        <w:rPr>
          <w:rFonts w:cstheme="minorHAnsi"/>
        </w:rPr>
      </w:pPr>
    </w:p>
    <w:p w:rsidR="001B2DD2" w:rsidRPr="002F7AB8" w:rsidRDefault="001B2DD2" w:rsidP="002F7AB8">
      <w:pPr>
        <w:spacing w:after="0"/>
        <w:rPr>
          <w:rFonts w:cstheme="minorHAnsi"/>
        </w:rPr>
      </w:pPr>
    </w:p>
    <w:p w:rsidR="001B2DD2" w:rsidRDefault="001B2DD2" w:rsidP="002F7AB8">
      <w:pPr>
        <w:spacing w:after="0"/>
        <w:rPr>
          <w:rFonts w:cstheme="minorHAnsi"/>
        </w:rPr>
      </w:pPr>
    </w:p>
    <w:p w:rsidR="005511E8" w:rsidRDefault="005511E8" w:rsidP="002F7AB8">
      <w:pPr>
        <w:spacing w:after="0"/>
        <w:rPr>
          <w:rFonts w:cstheme="minorHAnsi"/>
        </w:rPr>
      </w:pPr>
    </w:p>
    <w:p w:rsidR="005511E8" w:rsidRPr="002F7AB8" w:rsidRDefault="005511E8" w:rsidP="002F7AB8">
      <w:pPr>
        <w:spacing w:after="0"/>
        <w:rPr>
          <w:rFonts w:cstheme="minorHAnsi"/>
        </w:rPr>
      </w:pPr>
    </w:p>
    <w:p w:rsidR="001B2DD2" w:rsidRDefault="001B2DD2" w:rsidP="002F7AB8">
      <w:pPr>
        <w:spacing w:after="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5"/>
        <w:gridCol w:w="3315"/>
        <w:gridCol w:w="2460"/>
        <w:gridCol w:w="2950"/>
      </w:tblGrid>
      <w:tr w:rsidR="002F7AB8" w:rsidRPr="00CA4BD3" w:rsidTr="00CA4BD3">
        <w:trPr>
          <w:trHeight w:val="432"/>
        </w:trPr>
        <w:tc>
          <w:tcPr>
            <w:tcW w:w="5380" w:type="dxa"/>
            <w:gridSpan w:val="2"/>
            <w:vAlign w:val="center"/>
          </w:tcPr>
          <w:p w:rsidR="002F7AB8" w:rsidRPr="00CA4BD3" w:rsidRDefault="002F7AB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  <w:r w:rsidRPr="00CA4BD3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Details</w:t>
            </w:r>
          </w:p>
        </w:tc>
        <w:tc>
          <w:tcPr>
            <w:tcW w:w="5410" w:type="dxa"/>
            <w:gridSpan w:val="2"/>
            <w:vAlign w:val="center"/>
          </w:tcPr>
          <w:p w:rsidR="002F7AB8" w:rsidRPr="00CA4BD3" w:rsidRDefault="002F7AB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Trainee's</w:t>
            </w:r>
            <w:r w:rsidRPr="00CA4BD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Details</w:t>
            </w:r>
          </w:p>
        </w:tc>
      </w:tr>
      <w:tr w:rsidR="002F7AB8" w:rsidRPr="00CA4BD3" w:rsidTr="00CA4BD3">
        <w:trPr>
          <w:trHeight w:val="432"/>
        </w:trPr>
        <w:tc>
          <w:tcPr>
            <w:tcW w:w="10790" w:type="dxa"/>
            <w:gridSpan w:val="4"/>
            <w:vAlign w:val="center"/>
          </w:tcPr>
          <w:p w:rsidR="002F7AB8" w:rsidRPr="00CA4BD3" w:rsidRDefault="002F7AB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CRYPTOGRAPHY AND NETWORK SECURITY</w:t>
            </w:r>
          </w:p>
        </w:tc>
      </w:tr>
      <w:tr w:rsidR="002F7AB8" w:rsidRPr="00CA4BD3" w:rsidTr="00CA4BD3">
        <w:trPr>
          <w:trHeight w:val="432"/>
        </w:trPr>
        <w:tc>
          <w:tcPr>
            <w:tcW w:w="10790" w:type="dxa"/>
            <w:gridSpan w:val="4"/>
            <w:vAlign w:val="center"/>
          </w:tcPr>
          <w:p w:rsidR="002F7AB8" w:rsidRPr="00CA4BD3" w:rsidRDefault="002F7AB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  <w:r w:rsidRPr="00CA4BD3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  <w:r w:rsidRPr="00CA4BD3">
              <w:rPr>
                <w:rFonts w:ascii="Times New Roman" w:hAnsi="Times New Roman" w:cs="Times New Roman"/>
                <w:b/>
                <w:spacing w:val="18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 w:val="restart"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Sector</w:t>
            </w:r>
          </w:p>
        </w:tc>
        <w:tc>
          <w:tcPr>
            <w:tcW w:w="3315" w:type="dxa"/>
            <w:vMerge w:val="restart"/>
            <w:vAlign w:val="center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Pr="00CA4B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SERVICES</w:t>
            </w:r>
          </w:p>
        </w:tc>
        <w:tc>
          <w:tcPr>
            <w:tcW w:w="2460" w:type="dxa"/>
            <w:vMerge w:val="restart"/>
            <w:vAlign w:val="center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Roll</w:t>
            </w:r>
            <w:r w:rsidRPr="00CA4BD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No</w:t>
            </w:r>
          </w:p>
        </w:tc>
        <w:tc>
          <w:tcPr>
            <w:tcW w:w="2950" w:type="dxa"/>
            <w:tcBorders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</w:t>
            </w: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CA4BD3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2F7AB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bottom w:val="nil"/>
            </w:tcBorders>
            <w:vAlign w:val="bottom"/>
          </w:tcPr>
          <w:p w:rsidR="005511E8" w:rsidRPr="00CA4BD3" w:rsidRDefault="005511E8" w:rsidP="00CA4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5511E8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</w:tcBorders>
            <w:vAlign w:val="bottom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color w:val="C00000"/>
                <w:spacing w:val="-2"/>
                <w:sz w:val="24"/>
                <w:szCs w:val="24"/>
              </w:rPr>
              <w:t>……………………..………</w:t>
            </w:r>
          </w:p>
        </w:tc>
      </w:tr>
      <w:tr w:rsidR="005511E8" w:rsidRPr="00CA4BD3" w:rsidTr="00CA4BD3">
        <w:trPr>
          <w:trHeight w:val="720"/>
        </w:trPr>
        <w:tc>
          <w:tcPr>
            <w:tcW w:w="2065" w:type="dxa"/>
            <w:vMerge w:val="restart"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Sub-</w:t>
            </w: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Sector</w:t>
            </w:r>
          </w:p>
        </w:tc>
        <w:tc>
          <w:tcPr>
            <w:tcW w:w="3315" w:type="dxa"/>
            <w:vMerge w:val="restart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sz w:val="24"/>
                <w:szCs w:val="24"/>
              </w:rPr>
              <w:t xml:space="preserve">ELECTRONICS AND </w:t>
            </w:r>
            <w:r w:rsidRPr="00CA4B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TELECOMMUNICATION TECHNOLOGY</w:t>
            </w:r>
          </w:p>
        </w:tc>
        <w:tc>
          <w:tcPr>
            <w:tcW w:w="2460" w:type="dxa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Class</w:t>
            </w:r>
          </w:p>
        </w:tc>
        <w:tc>
          <w:tcPr>
            <w:tcW w:w="2950" w:type="dxa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Y4 / B-TECH / ETT</w:t>
            </w:r>
          </w:p>
        </w:tc>
      </w:tr>
      <w:tr w:rsidR="005511E8" w:rsidRPr="00CA4BD3" w:rsidTr="00CA4BD3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gridSpan w:val="2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FORMATIVE</w:t>
            </w:r>
            <w:r w:rsidRPr="00CA4BD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ASSESSMENT 1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/ G7</w:t>
            </w:r>
          </w:p>
        </w:tc>
      </w:tr>
      <w:tr w:rsidR="005511E8" w:rsidRPr="00CA4BD3" w:rsidTr="00CA4BD3">
        <w:trPr>
          <w:trHeight w:val="432"/>
        </w:trPr>
        <w:tc>
          <w:tcPr>
            <w:tcW w:w="2065" w:type="dxa"/>
            <w:vMerge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</w:p>
        </w:tc>
        <w:tc>
          <w:tcPr>
            <w:tcW w:w="3315" w:type="dxa"/>
            <w:vMerge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gridSpan w:val="2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Trainer's</w:t>
            </w:r>
            <w:r w:rsidRPr="00CA4BD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Details</w:t>
            </w:r>
          </w:p>
        </w:tc>
      </w:tr>
      <w:tr w:rsidR="005511E8" w:rsidRPr="00CA4BD3" w:rsidTr="005511E8">
        <w:trPr>
          <w:trHeight w:val="1296"/>
        </w:trPr>
        <w:tc>
          <w:tcPr>
            <w:tcW w:w="2065" w:type="dxa"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Certificate</w:t>
            </w:r>
          </w:p>
        </w:tc>
        <w:tc>
          <w:tcPr>
            <w:tcW w:w="3315" w:type="dxa"/>
            <w:vAlign w:val="center"/>
          </w:tcPr>
          <w:p w:rsidR="005511E8" w:rsidRPr="00CA4BD3" w:rsidRDefault="005511E8" w:rsidP="00551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Bachelor</w:t>
            </w:r>
            <w:r w:rsidRPr="00CA4B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of</w:t>
            </w:r>
            <w:r w:rsidRPr="00CA4B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Technology</w:t>
            </w:r>
            <w:r w:rsidRPr="00CA4BD3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CA4B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in </w:t>
            </w:r>
            <w:r w:rsidRPr="00CA4BD3">
              <w:rPr>
                <w:rFonts w:ascii="Times New Roman" w:hAnsi="Times New Roman" w:cs="Times New Roman"/>
                <w:sz w:val="24"/>
                <w:szCs w:val="24"/>
              </w:rPr>
              <w:t xml:space="preserve">Electronics and </w:t>
            </w:r>
            <w:r w:rsidRPr="00CA4B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Telecommunication</w:t>
            </w:r>
          </w:p>
        </w:tc>
        <w:tc>
          <w:tcPr>
            <w:tcW w:w="2460" w:type="dxa"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BD3">
              <w:rPr>
                <w:rFonts w:ascii="Times New Roman" w:hAnsi="Times New Roman" w:cs="Times New Roman"/>
                <w:b/>
                <w:spacing w:val="-4"/>
                <w:w w:val="105"/>
                <w:sz w:val="24"/>
                <w:szCs w:val="24"/>
              </w:rPr>
              <w:t>Name</w:t>
            </w:r>
          </w:p>
        </w:tc>
        <w:tc>
          <w:tcPr>
            <w:tcW w:w="2950" w:type="dxa"/>
            <w:vAlign w:val="center"/>
          </w:tcPr>
          <w:p w:rsidR="005511E8" w:rsidRPr="00CA4BD3" w:rsidRDefault="005511E8" w:rsidP="00551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11E8">
              <w:rPr>
                <w:rFonts w:ascii="Times New Roman" w:hAnsi="Times New Roman" w:cs="Times New Roman"/>
                <w:sz w:val="24"/>
                <w:szCs w:val="24"/>
              </w:rPr>
              <w:t>E.NTIRENGANYA</w:t>
            </w:r>
          </w:p>
        </w:tc>
      </w:tr>
    </w:tbl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2F7AB8" w:rsidRDefault="002F7AB8" w:rsidP="002F7AB8">
      <w:pPr>
        <w:spacing w:after="0"/>
        <w:rPr>
          <w:rFonts w:cstheme="minorHAnsi"/>
        </w:rPr>
      </w:pPr>
    </w:p>
    <w:p w:rsidR="001B2DD2" w:rsidRPr="002F7AB8" w:rsidRDefault="001B2DD2" w:rsidP="002F7AB8">
      <w:pPr>
        <w:spacing w:after="0"/>
        <w:rPr>
          <w:rFonts w:cstheme="minorHAnsi"/>
        </w:rPr>
      </w:pPr>
    </w:p>
    <w:p w:rsidR="001B2DD2" w:rsidRPr="002F7AB8" w:rsidRDefault="001B2DD2" w:rsidP="002F7AB8">
      <w:pPr>
        <w:spacing w:after="0"/>
        <w:rPr>
          <w:rFonts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lastRenderedPageBreak/>
        <w:t>1. Learning Objectives</w:t>
      </w:r>
    </w:p>
    <w:p w:rsidR="001B2DD2" w:rsidRPr="001B2DD2" w:rsidRDefault="001B2DD2" w:rsidP="002F7AB8">
      <w:p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By completing this case study, students will be able to:</w:t>
      </w:r>
    </w:p>
    <w:p w:rsidR="001B2DD2" w:rsidRPr="001B2DD2" w:rsidRDefault="001B2DD2" w:rsidP="002F7AB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Understand the concept of virtualization and its applications in telecommunications.</w:t>
      </w:r>
    </w:p>
    <w:p w:rsidR="001B2DD2" w:rsidRPr="001B2DD2" w:rsidRDefault="001B2DD2" w:rsidP="002F7AB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Identify the different types of virtualization (server, storage, and network).</w:t>
      </w:r>
    </w:p>
    <w:p w:rsidR="001B2DD2" w:rsidRPr="001B2DD2" w:rsidRDefault="001B2DD2" w:rsidP="002F7AB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Explain the security concerns associated with virtualization.</w:t>
      </w:r>
    </w:p>
    <w:p w:rsidR="001B2DD2" w:rsidRPr="001B2DD2" w:rsidRDefault="001B2DD2" w:rsidP="002F7AB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Propose disaster recovery and incident response strategies in a virtualized environment.</w:t>
      </w:r>
    </w:p>
    <w:p w:rsidR="001B2DD2" w:rsidRPr="001B2DD2" w:rsidRDefault="001B2DD2" w:rsidP="002F7AB8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Analyze real-world challenges and propose solutions for virtualization in a telecom company.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2. Case Description</w:t>
      </w:r>
    </w:p>
    <w:p w:rsidR="001B2DD2" w:rsidRPr="001B2DD2" w:rsidRDefault="001B2DD2" w:rsidP="002F7AB8">
      <w:p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 xml:space="preserve">Airtel Rwanda, a telecommunication company, is facing increasing demands for fast, reliable, and cost-effective network services. To meet these demands, the company plans to adopt </w:t>
      </w:r>
      <w:r w:rsidRPr="002F7AB8">
        <w:rPr>
          <w:rFonts w:eastAsia="Times New Roman" w:cstheme="minorHAnsi"/>
          <w:b/>
          <w:bCs/>
        </w:rPr>
        <w:t>virtualization technologies</w:t>
      </w:r>
      <w:r w:rsidRPr="001B2DD2">
        <w:rPr>
          <w:rFonts w:eastAsia="Times New Roman" w:cstheme="minorHAnsi"/>
        </w:rPr>
        <w:t xml:space="preserve"> to replace traditional hardware-based systems. Instead of relying on multiple physical servers and appliances, the company will run </w:t>
      </w:r>
      <w:r w:rsidRPr="002F7AB8">
        <w:rPr>
          <w:rFonts w:eastAsia="Times New Roman" w:cstheme="minorHAnsi"/>
          <w:b/>
          <w:bCs/>
        </w:rPr>
        <w:t>network functions as virtual machines (VMs)</w:t>
      </w:r>
      <w:r w:rsidRPr="001B2DD2">
        <w:rPr>
          <w:rFonts w:eastAsia="Times New Roman" w:cstheme="minorHAnsi"/>
        </w:rPr>
        <w:t xml:space="preserve"> or </w:t>
      </w:r>
      <w:r w:rsidRPr="002F7AB8">
        <w:rPr>
          <w:rFonts w:eastAsia="Times New Roman" w:cstheme="minorHAnsi"/>
          <w:b/>
          <w:bCs/>
        </w:rPr>
        <w:t>containers</w:t>
      </w:r>
      <w:r w:rsidRPr="001B2DD2">
        <w:rPr>
          <w:rFonts w:eastAsia="Times New Roman" w:cstheme="minorHAnsi"/>
        </w:rPr>
        <w:t xml:space="preserve"> on shared infrastructure. This shift </w:t>
      </w:r>
      <w:proofErr w:type="gramStart"/>
      <w:r w:rsidRPr="001B2DD2">
        <w:rPr>
          <w:rFonts w:eastAsia="Times New Roman" w:cstheme="minorHAnsi"/>
        </w:rPr>
        <w:t>is expected</w:t>
      </w:r>
      <w:proofErr w:type="gramEnd"/>
      <w:r w:rsidRPr="001B2DD2">
        <w:rPr>
          <w:rFonts w:eastAsia="Times New Roman" w:cstheme="minorHAnsi"/>
        </w:rPr>
        <w:t xml:space="preserve"> to improve efficiency, scalability, and cost savings.</w:t>
      </w:r>
    </w:p>
    <w:p w:rsidR="001B2DD2" w:rsidRPr="001B2DD2" w:rsidRDefault="001B2DD2" w:rsidP="002F7AB8">
      <w:p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 xml:space="preserve">However, the company must also consider </w:t>
      </w:r>
      <w:r w:rsidRPr="002F7AB8">
        <w:rPr>
          <w:rFonts w:eastAsia="Times New Roman" w:cstheme="minorHAnsi"/>
          <w:b/>
          <w:bCs/>
        </w:rPr>
        <w:t>security, disaster recovery, and incident response</w:t>
      </w:r>
      <w:r w:rsidRPr="001B2DD2">
        <w:rPr>
          <w:rFonts w:eastAsia="Times New Roman" w:cstheme="minorHAnsi"/>
        </w:rPr>
        <w:t xml:space="preserve"> in the new setup. Virtualization brings benefits but also introduces new risks, such as </w:t>
      </w:r>
      <w:r w:rsidRPr="002F7AB8">
        <w:rPr>
          <w:rFonts w:eastAsia="Times New Roman" w:cstheme="minorHAnsi"/>
          <w:b/>
          <w:bCs/>
        </w:rPr>
        <w:t>hypervisor attacks, VM sprawl, and shared resource vulnerabilities.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3. Virtualization in Telecom</w:t>
      </w:r>
    </w:p>
    <w:p w:rsidR="001B2DD2" w:rsidRPr="001B2DD2" w:rsidRDefault="001B2DD2" w:rsidP="002F7AB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Server Virtualization:</w:t>
      </w:r>
      <w:r w:rsidRPr="001B2DD2">
        <w:rPr>
          <w:rFonts w:eastAsia="Times New Roman" w:cstheme="minorHAnsi"/>
        </w:rPr>
        <w:t xml:space="preserve"> Running multiple operating systems and services on one physical machine using a hypervisor (e.g., VMware </w:t>
      </w:r>
      <w:proofErr w:type="spellStart"/>
      <w:r w:rsidRPr="001B2DD2">
        <w:rPr>
          <w:rFonts w:eastAsia="Times New Roman" w:cstheme="minorHAnsi"/>
        </w:rPr>
        <w:t>ESXi</w:t>
      </w:r>
      <w:proofErr w:type="spellEnd"/>
      <w:r w:rsidRPr="001B2DD2">
        <w:rPr>
          <w:rFonts w:eastAsia="Times New Roman" w:cstheme="minorHAnsi"/>
        </w:rPr>
        <w:t>, KVM).</w:t>
      </w:r>
    </w:p>
    <w:p w:rsidR="001B2DD2" w:rsidRPr="001B2DD2" w:rsidRDefault="001B2DD2" w:rsidP="002F7AB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Network Virtualization:</w:t>
      </w:r>
      <w:r w:rsidRPr="001B2DD2">
        <w:rPr>
          <w:rFonts w:eastAsia="Times New Roman" w:cstheme="minorHAnsi"/>
        </w:rPr>
        <w:t xml:space="preserve"> Using Network Functions Virtualization (NFV) to replace hardware firewalls, routers, and load balancers with software-based equivalents.</w:t>
      </w:r>
    </w:p>
    <w:p w:rsidR="001B2DD2" w:rsidRPr="001B2DD2" w:rsidRDefault="001B2DD2" w:rsidP="002F7AB8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Storage Virtualization:</w:t>
      </w:r>
      <w:r w:rsidRPr="001B2DD2">
        <w:rPr>
          <w:rFonts w:eastAsia="Times New Roman" w:cstheme="minorHAnsi"/>
        </w:rPr>
        <w:t xml:space="preserve"> Combining multiple storage devices into a single logical system to improve flexibility and redundancy.</w:t>
      </w:r>
    </w:p>
    <w:p w:rsidR="001B2DD2" w:rsidRPr="001B2DD2" w:rsidRDefault="001B2DD2" w:rsidP="002F7AB8">
      <w:p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 xml:space="preserve">For Airtel Rwanda, this means running critical services like firewalls, VPNs, and core network functions as </w:t>
      </w:r>
      <w:r w:rsidRPr="002F7AB8">
        <w:rPr>
          <w:rFonts w:eastAsia="Times New Roman" w:cstheme="minorHAnsi"/>
          <w:b/>
          <w:bCs/>
        </w:rPr>
        <w:t>Virtual Network Functions (VNFs)</w:t>
      </w:r>
      <w:r w:rsidRPr="001B2DD2">
        <w:rPr>
          <w:rFonts w:eastAsia="Times New Roman" w:cstheme="minorHAnsi"/>
        </w:rPr>
        <w:t xml:space="preserve"> on a cloud-like infrastructure.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4. Security Concerns and Solutions</w:t>
      </w:r>
    </w:p>
    <w:p w:rsidR="001B2DD2" w:rsidRPr="001B2DD2" w:rsidRDefault="001B2DD2" w:rsidP="002F7AB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Hypervisor Security</w:t>
      </w:r>
      <w:r w:rsidRPr="001B2DD2">
        <w:rPr>
          <w:rFonts w:eastAsia="Times New Roman" w:cstheme="minorHAnsi"/>
        </w:rPr>
        <w:t xml:space="preserve"> – Attackers may target the hypervisor. Solution: Harden hypervisors and apply regular patches.</w:t>
      </w:r>
    </w:p>
    <w:p w:rsidR="001B2DD2" w:rsidRPr="001B2DD2" w:rsidRDefault="001B2DD2" w:rsidP="002F7AB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VM Sprawl</w:t>
      </w:r>
      <w:r w:rsidRPr="001B2DD2">
        <w:rPr>
          <w:rFonts w:eastAsia="Times New Roman" w:cstheme="minorHAnsi"/>
        </w:rPr>
        <w:t xml:space="preserve"> – Too many unmanaged VMs may increase risks. Solution: Implement strict VM lifecycle management.</w:t>
      </w:r>
    </w:p>
    <w:p w:rsidR="001B2DD2" w:rsidRPr="001B2DD2" w:rsidRDefault="001B2DD2" w:rsidP="002F7AB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Shared Resources</w:t>
      </w:r>
      <w:r w:rsidRPr="001B2DD2">
        <w:rPr>
          <w:rFonts w:eastAsia="Times New Roman" w:cstheme="minorHAnsi"/>
        </w:rPr>
        <w:t xml:space="preserve"> – Different VMs sharing the same hardware may leak data. Solution: Use network segmentation and encryption.</w:t>
      </w:r>
    </w:p>
    <w:p w:rsidR="001B2DD2" w:rsidRDefault="001B2DD2" w:rsidP="002F7AB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Insider Threats</w:t>
      </w:r>
      <w:r w:rsidRPr="001B2DD2">
        <w:rPr>
          <w:rFonts w:eastAsia="Times New Roman" w:cstheme="minorHAnsi"/>
        </w:rPr>
        <w:t xml:space="preserve"> – Administrators may misuse access. Solution: Apply Role-Based Access Control (RBAC) and Multi-Factor Authentication (MFA).</w:t>
      </w:r>
    </w:p>
    <w:p w:rsidR="00C94A3A" w:rsidRDefault="00C94A3A" w:rsidP="00C94A3A">
      <w:pPr>
        <w:spacing w:before="100" w:beforeAutospacing="1" w:after="0" w:line="240" w:lineRule="auto"/>
        <w:rPr>
          <w:rFonts w:eastAsia="Times New Roman" w:cstheme="minorHAnsi"/>
        </w:rPr>
      </w:pPr>
    </w:p>
    <w:p w:rsidR="00C94A3A" w:rsidRPr="001B2DD2" w:rsidRDefault="00C94A3A" w:rsidP="00C94A3A">
      <w:pPr>
        <w:spacing w:before="100" w:beforeAutospacing="1"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lastRenderedPageBreak/>
        <w:t>5. Disaster Recovery Plan</w:t>
      </w:r>
    </w:p>
    <w:p w:rsidR="001B2DD2" w:rsidRPr="001B2DD2" w:rsidRDefault="001B2DD2" w:rsidP="002F7AB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Regular Backups:</w:t>
      </w:r>
      <w:r w:rsidRPr="001B2DD2">
        <w:rPr>
          <w:rFonts w:eastAsia="Times New Roman" w:cstheme="minorHAnsi"/>
        </w:rPr>
        <w:t xml:space="preserve"> VM snapshots stored offsite and in the cloud.</w:t>
      </w:r>
    </w:p>
    <w:p w:rsidR="001B2DD2" w:rsidRPr="001B2DD2" w:rsidRDefault="001B2DD2" w:rsidP="002F7AB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Redundancy:</w:t>
      </w:r>
      <w:r w:rsidRPr="001B2DD2">
        <w:rPr>
          <w:rFonts w:eastAsia="Times New Roman" w:cstheme="minorHAnsi"/>
        </w:rPr>
        <w:t xml:space="preserve"> Replicate services across multiple datacenters.</w:t>
      </w:r>
    </w:p>
    <w:p w:rsidR="001B2DD2" w:rsidRPr="001B2DD2" w:rsidRDefault="001B2DD2" w:rsidP="002F7AB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Failover Mechanisms:</w:t>
      </w:r>
      <w:r w:rsidRPr="001B2DD2">
        <w:rPr>
          <w:rFonts w:eastAsia="Times New Roman" w:cstheme="minorHAnsi"/>
        </w:rPr>
        <w:t xml:space="preserve"> If one server fails, services should continue on another node.</w:t>
      </w:r>
    </w:p>
    <w:p w:rsidR="001B2DD2" w:rsidRPr="001B2DD2" w:rsidRDefault="001B2DD2" w:rsidP="002F7AB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Testing:</w:t>
      </w:r>
      <w:r w:rsidRPr="001B2DD2">
        <w:rPr>
          <w:rFonts w:eastAsia="Times New Roman" w:cstheme="minorHAnsi"/>
        </w:rPr>
        <w:t xml:space="preserve"> Regular disaster recovery drills to ensure readiness.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6. Incident Response Plan</w:t>
      </w:r>
    </w:p>
    <w:p w:rsidR="001B2DD2" w:rsidRPr="001B2DD2" w:rsidRDefault="001B2DD2" w:rsidP="002F7AB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Detection:</w:t>
      </w:r>
      <w:r w:rsidRPr="001B2DD2">
        <w:rPr>
          <w:rFonts w:eastAsia="Times New Roman" w:cstheme="minorHAnsi"/>
        </w:rPr>
        <w:t xml:space="preserve"> Monitor logs and hypervisor activity for unusual behavior.</w:t>
      </w:r>
    </w:p>
    <w:p w:rsidR="001B2DD2" w:rsidRPr="001B2DD2" w:rsidRDefault="001B2DD2" w:rsidP="002F7AB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Containment:</w:t>
      </w:r>
      <w:r w:rsidRPr="001B2DD2">
        <w:rPr>
          <w:rFonts w:eastAsia="Times New Roman" w:cstheme="minorHAnsi"/>
        </w:rPr>
        <w:t xml:space="preserve"> Isolate affected VMs or networks.</w:t>
      </w:r>
    </w:p>
    <w:p w:rsidR="001B2DD2" w:rsidRPr="001B2DD2" w:rsidRDefault="001B2DD2" w:rsidP="002F7AB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Eradication:</w:t>
      </w:r>
      <w:r w:rsidRPr="001B2DD2">
        <w:rPr>
          <w:rFonts w:eastAsia="Times New Roman" w:cstheme="minorHAnsi"/>
        </w:rPr>
        <w:t xml:space="preserve"> Remove malicious code and patch vulnerabilities.</w:t>
      </w:r>
    </w:p>
    <w:p w:rsidR="001B2DD2" w:rsidRPr="001B2DD2" w:rsidRDefault="001B2DD2" w:rsidP="002F7AB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Recovery:</w:t>
      </w:r>
      <w:r w:rsidRPr="001B2DD2">
        <w:rPr>
          <w:rFonts w:eastAsia="Times New Roman" w:cstheme="minorHAnsi"/>
        </w:rPr>
        <w:t xml:space="preserve"> Restore services from trusted snapshots.</w:t>
      </w:r>
    </w:p>
    <w:p w:rsidR="001B2DD2" w:rsidRPr="001B2DD2" w:rsidRDefault="001B2DD2" w:rsidP="002F7AB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</w:rPr>
      </w:pPr>
      <w:r w:rsidRPr="002F7AB8">
        <w:rPr>
          <w:rFonts w:eastAsia="Times New Roman" w:cstheme="minorHAnsi"/>
          <w:b/>
          <w:bCs/>
        </w:rPr>
        <w:t>Lessons Learned:</w:t>
      </w:r>
      <w:r w:rsidRPr="001B2DD2">
        <w:rPr>
          <w:rFonts w:eastAsia="Times New Roman" w:cstheme="minorHAnsi"/>
        </w:rPr>
        <w:t xml:space="preserve"> Update policies and improve monitoring.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7. Case Discussion Questions</w:t>
      </w:r>
    </w:p>
    <w:p w:rsidR="001B2DD2" w:rsidRPr="001B2DD2" w:rsidRDefault="001B2DD2" w:rsidP="002F7AB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What are the main benefits of adopting virtualization in telecommunications?</w:t>
      </w:r>
    </w:p>
    <w:p w:rsidR="001B2DD2" w:rsidRPr="001B2DD2" w:rsidRDefault="001B2DD2" w:rsidP="002F7AB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What risks does virtualization introduce compared to physical infrastructure?</w:t>
      </w:r>
    </w:p>
    <w:p w:rsidR="001B2DD2" w:rsidRPr="001B2DD2" w:rsidRDefault="001B2DD2" w:rsidP="002F7AB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How can Airtel Rwanda secure its hypervisor against attacks?</w:t>
      </w:r>
    </w:p>
    <w:p w:rsidR="001B2DD2" w:rsidRPr="001B2DD2" w:rsidRDefault="001B2DD2" w:rsidP="002F7AB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Which virtualization approach (VM-based or container-based) is best suited for telecom services and why?</w:t>
      </w:r>
    </w:p>
    <w:p w:rsidR="001B2DD2" w:rsidRPr="001B2DD2" w:rsidRDefault="001B2DD2" w:rsidP="002F7AB8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>How should disaster recovery strategies change in a virtualized environment?</w:t>
      </w:r>
    </w:p>
    <w:p w:rsidR="001B2DD2" w:rsidRPr="001B2DD2" w:rsidRDefault="001B2DD2" w:rsidP="002F7AB8">
      <w:pPr>
        <w:spacing w:after="0" w:line="240" w:lineRule="auto"/>
        <w:rPr>
          <w:rFonts w:eastAsia="Times New Roman" w:cstheme="minorHAnsi"/>
        </w:rPr>
      </w:pPr>
    </w:p>
    <w:p w:rsidR="001B2DD2" w:rsidRPr="001B2DD2" w:rsidRDefault="001B2DD2" w:rsidP="002F7AB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</w:rPr>
      </w:pPr>
      <w:r w:rsidRPr="001B2DD2">
        <w:rPr>
          <w:rFonts w:eastAsia="Times New Roman" w:cstheme="minorHAnsi"/>
          <w:b/>
          <w:bCs/>
          <w:sz w:val="24"/>
        </w:rPr>
        <w:t>8. Conclusion</w:t>
      </w:r>
    </w:p>
    <w:p w:rsidR="001B2DD2" w:rsidRPr="001B2DD2" w:rsidRDefault="001B2DD2" w:rsidP="002F7AB8">
      <w:pPr>
        <w:spacing w:before="100" w:beforeAutospacing="1" w:after="0" w:line="240" w:lineRule="auto"/>
        <w:rPr>
          <w:rFonts w:eastAsia="Times New Roman" w:cstheme="minorHAnsi"/>
        </w:rPr>
      </w:pPr>
      <w:r w:rsidRPr="001B2DD2">
        <w:rPr>
          <w:rFonts w:eastAsia="Times New Roman" w:cstheme="minorHAnsi"/>
        </w:rPr>
        <w:t xml:space="preserve">Virtualization is a powerful technology that can transform how telecom companies like Airtel Rwanda deliver services. It allows better scalability, flexibility, and cost savings. However, without proper </w:t>
      </w:r>
      <w:r w:rsidRPr="002F7AB8">
        <w:rPr>
          <w:rFonts w:eastAsia="Times New Roman" w:cstheme="minorHAnsi"/>
          <w:b/>
          <w:bCs/>
        </w:rPr>
        <w:t>security measures, disaster recovery, and incident response plans</w:t>
      </w:r>
      <w:r w:rsidRPr="001B2DD2">
        <w:rPr>
          <w:rFonts w:eastAsia="Times New Roman" w:cstheme="minorHAnsi"/>
        </w:rPr>
        <w:t>, virtualization can introduce new threats. A well-designed strategy ensures that the benefits outweigh the risks, making virtualization a critical part of modern telecom infrastructure.</w:t>
      </w:r>
    </w:p>
    <w:p w:rsidR="001B2DD2" w:rsidRPr="002F7AB8" w:rsidRDefault="001B2DD2" w:rsidP="002F7AB8">
      <w:pPr>
        <w:spacing w:after="0"/>
        <w:rPr>
          <w:rFonts w:cstheme="minorHAnsi"/>
        </w:rPr>
      </w:pPr>
    </w:p>
    <w:sectPr w:rsidR="001B2DD2" w:rsidRPr="002F7AB8" w:rsidSect="002F7A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AE2"/>
    <w:multiLevelType w:val="multilevel"/>
    <w:tmpl w:val="2A42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711A"/>
    <w:multiLevelType w:val="multilevel"/>
    <w:tmpl w:val="A404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A9B"/>
    <w:multiLevelType w:val="multilevel"/>
    <w:tmpl w:val="24C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053"/>
    <w:multiLevelType w:val="multilevel"/>
    <w:tmpl w:val="912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55C8C"/>
    <w:multiLevelType w:val="multilevel"/>
    <w:tmpl w:val="74B4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E3540"/>
    <w:multiLevelType w:val="multilevel"/>
    <w:tmpl w:val="264E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D2"/>
    <w:rsid w:val="001B2DD2"/>
    <w:rsid w:val="002F7AB8"/>
    <w:rsid w:val="005511E8"/>
    <w:rsid w:val="00C94A3A"/>
    <w:rsid w:val="00CA4BD3"/>
    <w:rsid w:val="00F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AB963"/>
  <w15:chartTrackingRefBased/>
  <w15:docId w15:val="{A3FFBCC3-B2CD-4F51-A5A1-5DB0335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B2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1B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D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1B2D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B2DD2"/>
    <w:rPr>
      <w:b/>
      <w:bCs/>
    </w:rPr>
  </w:style>
  <w:style w:type="table" w:styleId="Grilledutableau">
    <w:name w:val="Table Grid"/>
    <w:basedOn w:val="TableauNormal"/>
    <w:uiPriority w:val="39"/>
    <w:rsid w:val="002F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583</Words>
  <Characters>3861</Characters>
  <Application>Microsoft Office Word</Application>
  <DocSecurity>0</DocSecurity>
  <Lines>143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Ndeze</dc:creator>
  <cp:keywords/>
  <dc:description/>
  <cp:lastModifiedBy>Anne-marie Ndeze</cp:lastModifiedBy>
  <cp:revision>1</cp:revision>
  <dcterms:created xsi:type="dcterms:W3CDTF">2025-09-15T12:04:00Z</dcterms:created>
  <dcterms:modified xsi:type="dcterms:W3CDTF">2025-09-15T13:17:00Z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df40c021-cd53-4dc1-a670-849c9519815a</vt:lpwstr>
  </property>
</Properties>
</file>